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8975" w14:textId="77777777" w:rsidR="00E079AD" w:rsidRDefault="00E079AD" w:rsidP="000152D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779439FF" w14:textId="32815348" w:rsidR="00095FAC" w:rsidRDefault="00095FAC" w:rsidP="000152D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</w:t>
      </w:r>
      <w:r w:rsidR="005F706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71995">
        <w:rPr>
          <w:rFonts w:ascii="Times New Roman" w:hAnsi="Times New Roman"/>
          <w:b/>
          <w:sz w:val="24"/>
          <w:szCs w:val="24"/>
          <w:lang w:eastAsia="ru-RU"/>
        </w:rPr>
        <w:t xml:space="preserve">                   Протокол </w:t>
      </w:r>
      <w:proofErr w:type="gramStart"/>
      <w:r w:rsidR="00B71995">
        <w:rPr>
          <w:rFonts w:ascii="Times New Roman" w:hAnsi="Times New Roman"/>
          <w:b/>
          <w:sz w:val="24"/>
          <w:szCs w:val="24"/>
          <w:lang w:eastAsia="ru-RU"/>
        </w:rPr>
        <w:t xml:space="preserve">№  </w:t>
      </w:r>
      <w:r w:rsidR="00B96504">
        <w:rPr>
          <w:rFonts w:ascii="Times New Roman" w:hAnsi="Times New Roman"/>
          <w:b/>
          <w:sz w:val="24"/>
          <w:szCs w:val="24"/>
          <w:lang w:eastAsia="ru-RU"/>
        </w:rPr>
        <w:t>5</w:t>
      </w:r>
      <w:proofErr w:type="gramEnd"/>
    </w:p>
    <w:p w14:paraId="0BE7997E" w14:textId="77777777" w:rsidR="00664273" w:rsidRDefault="00095FAC" w:rsidP="008870B7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заседания </w:t>
      </w:r>
      <w:r w:rsidR="00DA6E9D">
        <w:rPr>
          <w:rFonts w:ascii="Times New Roman" w:hAnsi="Times New Roman"/>
          <w:b/>
          <w:sz w:val="24"/>
          <w:szCs w:val="24"/>
          <w:lang w:eastAsia="ru-RU"/>
        </w:rPr>
        <w:t>трехсторонней комиссии по регулиро</w:t>
      </w:r>
      <w:r w:rsidR="00664273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DA6E9D">
        <w:rPr>
          <w:rFonts w:ascii="Times New Roman" w:hAnsi="Times New Roman"/>
          <w:b/>
          <w:sz w:val="24"/>
          <w:szCs w:val="24"/>
          <w:lang w:eastAsia="ru-RU"/>
        </w:rPr>
        <w:t>анию социально-трудовых</w:t>
      </w:r>
    </w:p>
    <w:p w14:paraId="1967CF09" w14:textId="3E7E3C99" w:rsidR="00664273" w:rsidRDefault="00DA6E9D" w:rsidP="008870B7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664273">
        <w:rPr>
          <w:rFonts w:ascii="Times New Roman" w:hAnsi="Times New Roman"/>
          <w:b/>
          <w:sz w:val="24"/>
          <w:szCs w:val="24"/>
          <w:lang w:eastAsia="ru-RU"/>
        </w:rPr>
        <w:t>ношений в Лебяжьевском муниципальном округе</w:t>
      </w:r>
    </w:p>
    <w:p w14:paraId="6F5867D1" w14:textId="0CCB99F5" w:rsidR="00095FAC" w:rsidRPr="002D195B" w:rsidRDefault="00095FAC" w:rsidP="00434AB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6AE">
        <w:rPr>
          <w:rFonts w:ascii="Times New Roman" w:hAnsi="Times New Roman"/>
          <w:sz w:val="24"/>
          <w:szCs w:val="24"/>
        </w:rPr>
        <w:t>Дата проведения:</w:t>
      </w:r>
      <w:r w:rsidRPr="008356AE">
        <w:rPr>
          <w:rFonts w:ascii="Times New Roman" w:hAnsi="Times New Roman"/>
          <w:sz w:val="24"/>
          <w:szCs w:val="24"/>
        </w:rPr>
        <w:tab/>
      </w:r>
      <w:r w:rsidRPr="008356AE">
        <w:rPr>
          <w:rFonts w:ascii="Times New Roman" w:hAnsi="Times New Roman"/>
          <w:sz w:val="24"/>
          <w:szCs w:val="24"/>
        </w:rPr>
        <w:tab/>
      </w:r>
      <w:r w:rsidR="00B96504">
        <w:rPr>
          <w:rFonts w:ascii="Times New Roman" w:hAnsi="Times New Roman"/>
          <w:sz w:val="24"/>
          <w:szCs w:val="24"/>
        </w:rPr>
        <w:t xml:space="preserve">8 декабря </w:t>
      </w:r>
      <w:r w:rsidR="00B72E15">
        <w:rPr>
          <w:rFonts w:ascii="Times New Roman" w:hAnsi="Times New Roman"/>
          <w:sz w:val="24"/>
          <w:szCs w:val="24"/>
        </w:rPr>
        <w:t xml:space="preserve"> </w:t>
      </w:r>
      <w:r w:rsidR="00B71995">
        <w:rPr>
          <w:rFonts w:ascii="Times New Roman" w:hAnsi="Times New Roman"/>
          <w:sz w:val="24"/>
          <w:szCs w:val="24"/>
        </w:rPr>
        <w:t xml:space="preserve"> 20</w:t>
      </w:r>
      <w:r w:rsidR="007623D5">
        <w:rPr>
          <w:rFonts w:ascii="Times New Roman" w:hAnsi="Times New Roman"/>
          <w:sz w:val="24"/>
          <w:szCs w:val="24"/>
        </w:rPr>
        <w:t>2</w:t>
      </w:r>
      <w:r w:rsidR="00B72E15">
        <w:rPr>
          <w:rFonts w:ascii="Times New Roman" w:hAnsi="Times New Roman"/>
          <w:sz w:val="24"/>
          <w:szCs w:val="24"/>
        </w:rPr>
        <w:t>2</w:t>
      </w:r>
      <w:r w:rsidR="00B719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 w:rsidR="005F706E">
        <w:rPr>
          <w:rFonts w:ascii="Times New Roman" w:hAnsi="Times New Roman"/>
          <w:sz w:val="24"/>
          <w:szCs w:val="24"/>
        </w:rPr>
        <w:t>а</w:t>
      </w:r>
    </w:p>
    <w:p w14:paraId="2D93A2AE" w14:textId="492AE32A" w:rsidR="00095FAC" w:rsidRPr="008356AE" w:rsidRDefault="00095FAC" w:rsidP="00434A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ab/>
      </w:r>
      <w:r w:rsidR="00B96504">
        <w:rPr>
          <w:rFonts w:ascii="Times New Roman" w:hAnsi="Times New Roman"/>
          <w:sz w:val="24"/>
          <w:szCs w:val="24"/>
        </w:rPr>
        <w:t>9</w:t>
      </w:r>
      <w:r w:rsidR="005F706E">
        <w:rPr>
          <w:rFonts w:ascii="Times New Roman" w:hAnsi="Times New Roman"/>
          <w:sz w:val="24"/>
          <w:szCs w:val="24"/>
        </w:rPr>
        <w:t>-00</w:t>
      </w:r>
      <w:r w:rsidR="008158FA">
        <w:rPr>
          <w:rFonts w:ascii="Times New Roman" w:hAnsi="Times New Roman"/>
          <w:sz w:val="24"/>
          <w:szCs w:val="24"/>
        </w:rPr>
        <w:t xml:space="preserve"> </w:t>
      </w:r>
      <w:r w:rsidRPr="008356AE">
        <w:rPr>
          <w:rFonts w:ascii="Times New Roman" w:hAnsi="Times New Roman"/>
          <w:sz w:val="24"/>
          <w:szCs w:val="24"/>
        </w:rPr>
        <w:t>час.</w:t>
      </w:r>
    </w:p>
    <w:p w14:paraId="13D4BA77" w14:textId="55809351" w:rsidR="00095FAC" w:rsidRPr="008356AE" w:rsidRDefault="00095FAC" w:rsidP="00434A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6AE">
        <w:rPr>
          <w:rFonts w:ascii="Times New Roman" w:hAnsi="Times New Roman"/>
          <w:sz w:val="24"/>
          <w:szCs w:val="24"/>
        </w:rPr>
        <w:t>Место проведения:</w:t>
      </w:r>
      <w:r w:rsidRPr="008356AE">
        <w:rPr>
          <w:rFonts w:ascii="Times New Roman" w:hAnsi="Times New Roman"/>
          <w:sz w:val="24"/>
          <w:szCs w:val="24"/>
        </w:rPr>
        <w:tab/>
        <w:t xml:space="preserve">малый зал Администрации </w:t>
      </w:r>
      <w:r w:rsidR="00664273">
        <w:rPr>
          <w:rFonts w:ascii="Times New Roman" w:hAnsi="Times New Roman"/>
          <w:sz w:val="24"/>
          <w:szCs w:val="24"/>
        </w:rPr>
        <w:t>Лебяжьевского муниципального округа</w:t>
      </w:r>
    </w:p>
    <w:p w14:paraId="6302251F" w14:textId="1C11DB52" w:rsidR="00095FAC" w:rsidRPr="008356AE" w:rsidRDefault="00095FAC" w:rsidP="00434AB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356AE">
        <w:rPr>
          <w:rFonts w:ascii="Times New Roman" w:hAnsi="Times New Roman"/>
          <w:sz w:val="24"/>
          <w:szCs w:val="24"/>
        </w:rPr>
        <w:t xml:space="preserve">Председательствовал: </w:t>
      </w:r>
      <w:r w:rsidR="007623D5">
        <w:rPr>
          <w:rFonts w:ascii="Times New Roman" w:hAnsi="Times New Roman"/>
          <w:sz w:val="24"/>
          <w:szCs w:val="24"/>
        </w:rPr>
        <w:t>Фадеева И.В.</w:t>
      </w:r>
    </w:p>
    <w:p w14:paraId="6456F173" w14:textId="77777777" w:rsidR="00095FAC" w:rsidRPr="008356AE" w:rsidRDefault="00095FAC" w:rsidP="00434AB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595959"/>
          <w:sz w:val="24"/>
          <w:szCs w:val="24"/>
        </w:rPr>
      </w:pPr>
      <w:r w:rsidRPr="008356AE">
        <w:rPr>
          <w:rFonts w:ascii="Times New Roman" w:hAnsi="Times New Roman"/>
          <w:sz w:val="24"/>
          <w:szCs w:val="24"/>
        </w:rPr>
        <w:t xml:space="preserve">Секретарь: </w:t>
      </w:r>
      <w:proofErr w:type="spellStart"/>
      <w:r w:rsidRPr="008356AE">
        <w:rPr>
          <w:rFonts w:ascii="Times New Roman" w:hAnsi="Times New Roman"/>
          <w:sz w:val="24"/>
          <w:szCs w:val="24"/>
        </w:rPr>
        <w:t>Мандрыченко</w:t>
      </w:r>
      <w:proofErr w:type="spellEnd"/>
      <w:r w:rsidRPr="008356AE">
        <w:rPr>
          <w:rFonts w:ascii="Times New Roman" w:hAnsi="Times New Roman"/>
          <w:sz w:val="24"/>
          <w:szCs w:val="24"/>
        </w:rPr>
        <w:t xml:space="preserve"> Ю.В.</w:t>
      </w:r>
    </w:p>
    <w:p w14:paraId="7679A4C9" w14:textId="7B362E8B" w:rsidR="00095FAC" w:rsidRDefault="00095FAC" w:rsidP="00D969F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356AE">
        <w:rPr>
          <w:rFonts w:ascii="Times New Roman" w:hAnsi="Times New Roman"/>
          <w:b/>
          <w:bCs/>
          <w:sz w:val="24"/>
          <w:szCs w:val="24"/>
        </w:rPr>
        <w:t>Присутствовали</w:t>
      </w:r>
      <w:r w:rsidRPr="008356AE">
        <w:rPr>
          <w:rFonts w:ascii="Times New Roman" w:hAnsi="Times New Roman"/>
          <w:bCs/>
          <w:sz w:val="24"/>
          <w:szCs w:val="24"/>
        </w:rPr>
        <w:t>:</w:t>
      </w:r>
    </w:p>
    <w:p w14:paraId="68A4792A" w14:textId="1C490A8A" w:rsidR="00B96504" w:rsidRPr="008356AE" w:rsidRDefault="00B96504" w:rsidP="00D969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5BC4">
        <w:rPr>
          <w:rFonts w:ascii="Times New Roman" w:hAnsi="Times New Roman"/>
          <w:bCs/>
          <w:sz w:val="24"/>
          <w:szCs w:val="24"/>
        </w:rPr>
        <w:t>Мазалова Ирина Александровна</w:t>
      </w:r>
    </w:p>
    <w:p w14:paraId="1906EB6A" w14:textId="1879FC8B" w:rsid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6163">
        <w:rPr>
          <w:rFonts w:ascii="Times New Roman" w:eastAsia="Times New Roman" w:hAnsi="Times New Roman"/>
          <w:sz w:val="24"/>
          <w:szCs w:val="24"/>
        </w:rPr>
        <w:t>Михайлова Наталья Сергеевна,</w:t>
      </w:r>
    </w:p>
    <w:p w14:paraId="1ADA1E9D" w14:textId="6E23E350" w:rsidR="000B5BC4" w:rsidRPr="00D06163" w:rsidRDefault="000B5BC4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5BC4">
        <w:rPr>
          <w:rFonts w:ascii="Times New Roman" w:eastAsia="Times New Roman" w:hAnsi="Times New Roman"/>
          <w:sz w:val="24"/>
          <w:szCs w:val="24"/>
        </w:rPr>
        <w:t>Карев Андрей Анатольевич,</w:t>
      </w:r>
    </w:p>
    <w:p w14:paraId="7E82B4A5" w14:textId="109050BD" w:rsidR="00E51EEC" w:rsidRPr="00D06163" w:rsidRDefault="00B96504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B5BC4">
        <w:rPr>
          <w:rFonts w:ascii="Times New Roman" w:hAnsi="Times New Roman"/>
          <w:bCs/>
          <w:sz w:val="24"/>
          <w:szCs w:val="24"/>
        </w:rPr>
        <w:t>Пихло</w:t>
      </w:r>
      <w:proofErr w:type="spellEnd"/>
      <w:r w:rsidRPr="000B5BC4">
        <w:rPr>
          <w:rFonts w:ascii="Times New Roman" w:hAnsi="Times New Roman"/>
          <w:bCs/>
          <w:sz w:val="24"/>
          <w:szCs w:val="24"/>
        </w:rPr>
        <w:t xml:space="preserve"> Светлана Александровна</w:t>
      </w:r>
      <w:r w:rsidR="00E51EEC">
        <w:rPr>
          <w:rFonts w:ascii="Times New Roman" w:eastAsia="Times New Roman" w:hAnsi="Times New Roman"/>
          <w:sz w:val="24"/>
          <w:szCs w:val="24"/>
        </w:rPr>
        <w:t>,</w:t>
      </w:r>
    </w:p>
    <w:p w14:paraId="18B4DD16" w14:textId="77777777" w:rsid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163">
        <w:rPr>
          <w:rFonts w:ascii="Times New Roman" w:eastAsia="Times New Roman" w:hAnsi="Times New Roman"/>
          <w:sz w:val="24"/>
          <w:szCs w:val="24"/>
        </w:rPr>
        <w:t>Самсонова Евгения Геннадьевна,</w:t>
      </w:r>
      <w:r w:rsidRPr="00D0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CCD0C55" w14:textId="6A4CA077" w:rsidR="00D06163" w:rsidRP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6163">
        <w:rPr>
          <w:rFonts w:ascii="Times New Roman" w:eastAsia="Times New Roman" w:hAnsi="Times New Roman"/>
          <w:sz w:val="24"/>
          <w:szCs w:val="24"/>
        </w:rPr>
        <w:t>Лопарева Наталья Александровна,</w:t>
      </w:r>
    </w:p>
    <w:p w14:paraId="2C51368D" w14:textId="53D08675" w:rsidR="00D06163" w:rsidRDefault="00D06163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6163">
        <w:rPr>
          <w:rFonts w:ascii="Times New Roman" w:eastAsia="Times New Roman" w:hAnsi="Times New Roman"/>
          <w:sz w:val="24"/>
          <w:szCs w:val="24"/>
        </w:rPr>
        <w:t>Герасимова Светлана Михайловна,</w:t>
      </w:r>
    </w:p>
    <w:p w14:paraId="3E0A89B1" w14:textId="77777777" w:rsidR="000B5BC4" w:rsidRDefault="000B5BC4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5BC4">
        <w:rPr>
          <w:rFonts w:ascii="Times New Roman" w:eastAsia="Times New Roman" w:hAnsi="Times New Roman"/>
          <w:sz w:val="24"/>
          <w:szCs w:val="24"/>
        </w:rPr>
        <w:t xml:space="preserve">Каткова Анна Владимировна, </w:t>
      </w:r>
    </w:p>
    <w:p w14:paraId="172219DB" w14:textId="77777777" w:rsidR="00B96504" w:rsidRDefault="000B5BC4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B5BC4">
        <w:rPr>
          <w:rFonts w:ascii="Times New Roman" w:eastAsia="Times New Roman" w:hAnsi="Times New Roman"/>
          <w:sz w:val="24"/>
          <w:szCs w:val="24"/>
        </w:rPr>
        <w:t>Губренко</w:t>
      </w:r>
      <w:proofErr w:type="spellEnd"/>
      <w:r w:rsidRPr="000B5BC4">
        <w:rPr>
          <w:rFonts w:ascii="Times New Roman" w:eastAsia="Times New Roman" w:hAnsi="Times New Roman"/>
          <w:sz w:val="24"/>
          <w:szCs w:val="24"/>
        </w:rPr>
        <w:t xml:space="preserve"> Ольга Юрьевна,</w:t>
      </w:r>
    </w:p>
    <w:p w14:paraId="01C31F8F" w14:textId="1246AF51" w:rsidR="000B5BC4" w:rsidRPr="00D06163" w:rsidRDefault="00B96504" w:rsidP="00D061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6504">
        <w:rPr>
          <w:rFonts w:ascii="Times New Roman" w:hAnsi="Times New Roman"/>
          <w:bCs/>
          <w:sz w:val="24"/>
          <w:szCs w:val="24"/>
        </w:rPr>
        <w:t>Мышкина Ольга Александровна</w:t>
      </w:r>
      <w:r w:rsidR="000B5BC4" w:rsidRPr="000B5BC4">
        <w:rPr>
          <w:rFonts w:ascii="Times New Roman" w:eastAsia="Times New Roman" w:hAnsi="Times New Roman"/>
          <w:sz w:val="24"/>
          <w:szCs w:val="24"/>
        </w:rPr>
        <w:t>.</w:t>
      </w:r>
    </w:p>
    <w:p w14:paraId="2AD459EB" w14:textId="77777777" w:rsidR="008870B7" w:rsidRDefault="008870B7" w:rsidP="00D0616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28F1A3EC" w14:textId="491E4F48" w:rsidR="00B72E15" w:rsidRPr="008870B7" w:rsidRDefault="00B72E15" w:rsidP="00D06163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870B7">
        <w:rPr>
          <w:rFonts w:ascii="Times New Roman" w:eastAsia="Times New Roman" w:hAnsi="Times New Roman"/>
          <w:b/>
          <w:bCs/>
          <w:sz w:val="24"/>
          <w:szCs w:val="24"/>
        </w:rPr>
        <w:t xml:space="preserve">Отсутствовали: </w:t>
      </w:r>
    </w:p>
    <w:p w14:paraId="0F51823B" w14:textId="3CC07837" w:rsidR="007623D5" w:rsidRPr="00E51EEC" w:rsidRDefault="00B96504" w:rsidP="000B5BC4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B5BC4">
        <w:rPr>
          <w:rFonts w:ascii="Times New Roman" w:hAnsi="Times New Roman"/>
          <w:bCs/>
          <w:sz w:val="24"/>
          <w:szCs w:val="24"/>
        </w:rPr>
        <w:t xml:space="preserve"> </w:t>
      </w:r>
      <w:r w:rsidRPr="00B96504">
        <w:rPr>
          <w:rFonts w:ascii="Times New Roman" w:hAnsi="Times New Roman"/>
          <w:bCs/>
          <w:sz w:val="24"/>
          <w:szCs w:val="24"/>
        </w:rPr>
        <w:t>Самсонова Евгения Геннадьевна,</w:t>
      </w:r>
      <w:r w:rsidR="007514E6">
        <w:rPr>
          <w:rFonts w:ascii="Times New Roman" w:hAnsi="Times New Roman"/>
          <w:bCs/>
          <w:sz w:val="24"/>
          <w:szCs w:val="24"/>
        </w:rPr>
        <w:t xml:space="preserve"> </w:t>
      </w:r>
      <w:r w:rsidR="000B5BC4" w:rsidRPr="000B5BC4">
        <w:rPr>
          <w:rFonts w:ascii="Times New Roman" w:hAnsi="Times New Roman"/>
          <w:bCs/>
          <w:sz w:val="24"/>
          <w:szCs w:val="24"/>
        </w:rPr>
        <w:t>Плеханова Елена Михайловна,</w:t>
      </w:r>
      <w:r w:rsidR="007514E6">
        <w:rPr>
          <w:rFonts w:ascii="Times New Roman" w:hAnsi="Times New Roman"/>
          <w:bCs/>
          <w:sz w:val="24"/>
          <w:szCs w:val="24"/>
        </w:rPr>
        <w:t xml:space="preserve"> </w:t>
      </w:r>
      <w:r w:rsidRPr="00B96504">
        <w:rPr>
          <w:rFonts w:ascii="Times New Roman" w:hAnsi="Times New Roman"/>
          <w:bCs/>
          <w:sz w:val="24"/>
          <w:szCs w:val="24"/>
        </w:rPr>
        <w:t>Зырянова Наталья Александровна</w:t>
      </w:r>
      <w:r w:rsidR="000B5BC4" w:rsidRPr="000B5BC4">
        <w:rPr>
          <w:rFonts w:ascii="Times New Roman" w:hAnsi="Times New Roman"/>
          <w:bCs/>
          <w:sz w:val="24"/>
          <w:szCs w:val="24"/>
        </w:rPr>
        <w:t xml:space="preserve">, </w:t>
      </w:r>
      <w:r w:rsidR="00242801" w:rsidRPr="00242801">
        <w:rPr>
          <w:rFonts w:ascii="Times New Roman" w:hAnsi="Times New Roman"/>
          <w:bCs/>
          <w:sz w:val="24"/>
          <w:szCs w:val="24"/>
        </w:rPr>
        <w:t>Плешкова Елена Николаевна</w:t>
      </w:r>
      <w:r w:rsidR="00242801">
        <w:rPr>
          <w:rFonts w:ascii="Times New Roman" w:hAnsi="Times New Roman"/>
          <w:bCs/>
          <w:sz w:val="24"/>
          <w:szCs w:val="24"/>
        </w:rPr>
        <w:t>.</w:t>
      </w:r>
    </w:p>
    <w:p w14:paraId="6F8F69CD" w14:textId="2A8DC357" w:rsidR="00D33D31" w:rsidRDefault="00520DBE" w:rsidP="00D33D3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20DBE">
        <w:rPr>
          <w:rFonts w:ascii="Times New Roman" w:hAnsi="Times New Roman"/>
          <w:b/>
          <w:sz w:val="24"/>
          <w:szCs w:val="24"/>
        </w:rPr>
        <w:t>Приглашенные:</w:t>
      </w:r>
      <w:r w:rsidR="00D33D31" w:rsidRPr="00D33D31">
        <w:rPr>
          <w:rFonts w:ascii="Times New Roman" w:hAnsi="Times New Roman"/>
          <w:sz w:val="24"/>
          <w:szCs w:val="24"/>
        </w:rPr>
        <w:t xml:space="preserve"> </w:t>
      </w:r>
      <w:r w:rsidR="00B96504">
        <w:rPr>
          <w:rFonts w:ascii="Times New Roman" w:hAnsi="Times New Roman"/>
          <w:sz w:val="24"/>
          <w:szCs w:val="24"/>
        </w:rPr>
        <w:t xml:space="preserve">Замятина Оксана Владимировна -главный специалист </w:t>
      </w:r>
      <w:r w:rsidR="00B96504" w:rsidRPr="00B96504">
        <w:rPr>
          <w:rFonts w:ascii="Times New Roman" w:hAnsi="Times New Roman"/>
          <w:sz w:val="24"/>
          <w:szCs w:val="24"/>
        </w:rPr>
        <w:t>отдела экономики и управления муниципальным имуществом</w:t>
      </w:r>
    </w:p>
    <w:p w14:paraId="0DCF17C6" w14:textId="77777777" w:rsidR="007623D5" w:rsidRDefault="007623D5" w:rsidP="00F8561B">
      <w:pPr>
        <w:pStyle w:val="a3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B201B49" w14:textId="740BB95E" w:rsidR="00C82A42" w:rsidRDefault="007623D5" w:rsidP="00C82A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Фадеева И.В.</w:t>
      </w:r>
      <w:r w:rsidR="00520DBE">
        <w:rPr>
          <w:rFonts w:ascii="Times New Roman" w:hAnsi="Times New Roman"/>
          <w:b/>
          <w:sz w:val="24"/>
          <w:szCs w:val="24"/>
        </w:rPr>
        <w:t xml:space="preserve">: </w:t>
      </w:r>
      <w:r w:rsidR="00520DBE" w:rsidRPr="00520DBE">
        <w:rPr>
          <w:rFonts w:ascii="Times New Roman" w:hAnsi="Times New Roman"/>
          <w:sz w:val="24"/>
          <w:szCs w:val="24"/>
        </w:rPr>
        <w:t xml:space="preserve">«Здравствуйте, уважаемые </w:t>
      </w:r>
      <w:r w:rsidR="00C82A42">
        <w:rPr>
          <w:rFonts w:ascii="Times New Roman" w:hAnsi="Times New Roman"/>
          <w:sz w:val="24"/>
          <w:szCs w:val="24"/>
        </w:rPr>
        <w:t>участники комиссии</w:t>
      </w:r>
      <w:r w:rsidR="00520DBE" w:rsidRPr="00520DBE">
        <w:rPr>
          <w:rFonts w:ascii="Times New Roman" w:hAnsi="Times New Roman"/>
          <w:sz w:val="24"/>
          <w:szCs w:val="24"/>
        </w:rPr>
        <w:t xml:space="preserve">! </w:t>
      </w:r>
      <w:r w:rsidR="00C82A42">
        <w:rPr>
          <w:rFonts w:ascii="Times New Roman" w:hAnsi="Times New Roman"/>
          <w:sz w:val="24"/>
          <w:szCs w:val="24"/>
        </w:rPr>
        <w:t xml:space="preserve">В повестке заседания комиссии вопросы: </w:t>
      </w:r>
    </w:p>
    <w:p w14:paraId="218E991E" w14:textId="77777777" w:rsidR="00B96504" w:rsidRPr="00E3430D" w:rsidRDefault="00E51EEC" w:rsidP="00B96504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3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96504" w:rsidRPr="00E3430D">
        <w:rPr>
          <w:rFonts w:ascii="Times New Roman" w:eastAsia="Times New Roman" w:hAnsi="Times New Roman"/>
          <w:sz w:val="24"/>
          <w:szCs w:val="24"/>
          <w:lang w:eastAsia="ru-RU"/>
        </w:rPr>
        <w:t>О реализаций</w:t>
      </w:r>
      <w:proofErr w:type="gramEnd"/>
      <w:r w:rsidR="00B96504" w:rsidRPr="00E3430D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программы социально-экономического развития Лебяжьевского муниципального округа Курганской области по итогу 9 месяцев 2022 года. Докладчик: главный специалист отдела экономики и управления муниципальным имуществом Замятина Оксана Владимировна</w:t>
      </w:r>
    </w:p>
    <w:p w14:paraId="34D3C1AA" w14:textId="77777777" w:rsidR="00B96504" w:rsidRPr="00E3430D" w:rsidRDefault="00B96504" w:rsidP="00B9650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430D">
        <w:rPr>
          <w:rFonts w:ascii="Times New Roman" w:eastAsia="Times New Roman" w:hAnsi="Times New Roman"/>
          <w:sz w:val="24"/>
          <w:szCs w:val="24"/>
          <w:lang w:eastAsia="ru-RU"/>
        </w:rPr>
        <w:t xml:space="preserve"> 2. Результаты содействия самозанятости безработных граждан по итогу 11 месяцев 2022 года. Докладчик: главный специалист отдела экономики и управления муниципальным имуществом Замятина Оксана Владимировна</w:t>
      </w:r>
    </w:p>
    <w:p w14:paraId="783C30FC" w14:textId="77777777" w:rsidR="00B96504" w:rsidRPr="00E3430D" w:rsidRDefault="00B96504" w:rsidP="00B965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30D">
        <w:rPr>
          <w:rFonts w:ascii="Times New Roman" w:eastAsia="Times New Roman" w:hAnsi="Times New Roman"/>
          <w:sz w:val="24"/>
          <w:szCs w:val="24"/>
          <w:lang w:eastAsia="ru-RU"/>
        </w:rPr>
        <w:t xml:space="preserve">3. О развитии социального партнерства в учреждениях </w:t>
      </w:r>
      <w:proofErr w:type="gramStart"/>
      <w:r w:rsidRPr="00E3430D">
        <w:rPr>
          <w:rFonts w:ascii="Times New Roman" w:eastAsia="Times New Roman" w:hAnsi="Times New Roman"/>
          <w:sz w:val="24"/>
          <w:szCs w:val="24"/>
          <w:lang w:eastAsia="ru-RU"/>
        </w:rPr>
        <w:t>культуры  в</w:t>
      </w:r>
      <w:proofErr w:type="gramEnd"/>
      <w:r w:rsidRPr="00E3430D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году.  Докладчик: председатель первичной профсоюзной организации учреждений работников культуры Михайлова Наталья Сергеевна. </w:t>
      </w:r>
    </w:p>
    <w:p w14:paraId="29FF385D" w14:textId="77777777" w:rsidR="00B96504" w:rsidRPr="00E3430D" w:rsidRDefault="00B96504" w:rsidP="00B965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30D">
        <w:rPr>
          <w:rFonts w:ascii="Times New Roman" w:eastAsia="Times New Roman" w:hAnsi="Times New Roman"/>
          <w:sz w:val="24"/>
          <w:szCs w:val="24"/>
          <w:lang w:eastAsia="ru-RU"/>
        </w:rPr>
        <w:t>4. Утверждение Плана работы на 2023 год. Секретарь комиссии</w:t>
      </w:r>
    </w:p>
    <w:p w14:paraId="5CC85311" w14:textId="52B44872" w:rsidR="000B5BC4" w:rsidRPr="00E3430D" w:rsidRDefault="000B5BC4" w:rsidP="007514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430D">
        <w:rPr>
          <w:rFonts w:ascii="Times New Roman" w:hAnsi="Times New Roman"/>
          <w:sz w:val="24"/>
          <w:szCs w:val="24"/>
        </w:rPr>
        <w:t xml:space="preserve">РАЗНОЕ: </w:t>
      </w:r>
      <w:r w:rsidR="00E3430D">
        <w:rPr>
          <w:rFonts w:ascii="Times New Roman" w:hAnsi="Times New Roman"/>
          <w:sz w:val="24"/>
          <w:szCs w:val="24"/>
        </w:rPr>
        <w:t>-</w:t>
      </w:r>
    </w:p>
    <w:p w14:paraId="3CBD45E4" w14:textId="0C2788D3" w:rsidR="00C82A42" w:rsidRPr="00C82A42" w:rsidRDefault="003A3303" w:rsidP="00142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82A42">
        <w:rPr>
          <w:rFonts w:ascii="Times New Roman" w:eastAsia="Times New Roman" w:hAnsi="Times New Roman"/>
          <w:sz w:val="24"/>
          <w:szCs w:val="24"/>
          <w:lang w:eastAsia="ru-RU"/>
        </w:rPr>
        <w:t>Будут возражения по вопросам повестки?</w:t>
      </w:r>
    </w:p>
    <w:p w14:paraId="204091C7" w14:textId="42B401C8" w:rsidR="00D06163" w:rsidRDefault="003A3303" w:rsidP="009664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D06163" w:rsidRPr="00493C49">
        <w:rPr>
          <w:rFonts w:ascii="Times New Roman" w:hAnsi="Times New Roman"/>
          <w:bCs/>
          <w:sz w:val="24"/>
          <w:szCs w:val="24"/>
        </w:rPr>
        <w:t>Возражений по повестке не поступило, начинаем заседание комиссии.</w:t>
      </w:r>
      <w:r w:rsidR="0082702F">
        <w:rPr>
          <w:rFonts w:ascii="Times New Roman" w:hAnsi="Times New Roman"/>
          <w:bCs/>
          <w:sz w:val="24"/>
          <w:szCs w:val="24"/>
        </w:rPr>
        <w:t xml:space="preserve"> По первому вопросу доложит </w:t>
      </w:r>
      <w:r w:rsidR="00B34759">
        <w:rPr>
          <w:rFonts w:ascii="Times New Roman" w:hAnsi="Times New Roman"/>
          <w:bCs/>
          <w:sz w:val="24"/>
          <w:szCs w:val="24"/>
        </w:rPr>
        <w:t>Замятина О.В.</w:t>
      </w:r>
      <w:r w:rsidR="007514E6">
        <w:rPr>
          <w:rFonts w:ascii="Times New Roman" w:hAnsi="Times New Roman"/>
          <w:bCs/>
          <w:sz w:val="24"/>
          <w:szCs w:val="24"/>
        </w:rPr>
        <w:t>,</w:t>
      </w:r>
      <w:r w:rsidR="0082702F">
        <w:rPr>
          <w:rFonts w:ascii="Times New Roman" w:hAnsi="Times New Roman"/>
          <w:bCs/>
          <w:sz w:val="24"/>
          <w:szCs w:val="24"/>
        </w:rPr>
        <w:t xml:space="preserve"> пожалуйста».</w:t>
      </w:r>
    </w:p>
    <w:p w14:paraId="6C7ECA67" w14:textId="77777777" w:rsidR="004E4B2C" w:rsidRPr="004E4B2C" w:rsidRDefault="00B34759" w:rsidP="004E4B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Замятина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О.В </w:t>
      </w:r>
      <w:r w:rsidR="0082702F">
        <w:rPr>
          <w:rFonts w:ascii="Times New Roman" w:hAnsi="Times New Roman"/>
          <w:bCs/>
          <w:sz w:val="24"/>
          <w:szCs w:val="24"/>
        </w:rPr>
        <w:t>:</w:t>
      </w:r>
      <w:proofErr w:type="gramEnd"/>
      <w:r w:rsidR="0082702F">
        <w:rPr>
          <w:rFonts w:ascii="Times New Roman" w:hAnsi="Times New Roman"/>
          <w:bCs/>
          <w:sz w:val="24"/>
          <w:szCs w:val="24"/>
        </w:rPr>
        <w:t xml:space="preserve"> «</w:t>
      </w:r>
      <w:r w:rsidR="004E4B2C" w:rsidRPr="004E4B2C">
        <w:rPr>
          <w:rFonts w:ascii="Times New Roman" w:hAnsi="Times New Roman"/>
          <w:bCs/>
          <w:sz w:val="24"/>
          <w:szCs w:val="24"/>
        </w:rPr>
        <w:t xml:space="preserve">На протяжении ряда лет численность постоянного населения имеет тенденцию к снижению.       </w:t>
      </w:r>
    </w:p>
    <w:p w14:paraId="5727D18B" w14:textId="77777777" w:rsidR="004E4B2C" w:rsidRPr="004E4B2C" w:rsidRDefault="004E4B2C" w:rsidP="004E4B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B2C">
        <w:rPr>
          <w:rFonts w:ascii="Times New Roman" w:hAnsi="Times New Roman"/>
          <w:bCs/>
          <w:sz w:val="24"/>
          <w:szCs w:val="24"/>
        </w:rPr>
        <w:t xml:space="preserve">    Численность населения Лебяжьевского муниципального округа на 1 января 2022 </w:t>
      </w:r>
      <w:proofErr w:type="gramStart"/>
      <w:r w:rsidRPr="004E4B2C">
        <w:rPr>
          <w:rFonts w:ascii="Times New Roman" w:hAnsi="Times New Roman"/>
          <w:bCs/>
          <w:sz w:val="24"/>
          <w:szCs w:val="24"/>
        </w:rPr>
        <w:t>года  составила</w:t>
      </w:r>
      <w:proofErr w:type="gramEnd"/>
      <w:r w:rsidRPr="004E4B2C">
        <w:rPr>
          <w:rFonts w:ascii="Times New Roman" w:hAnsi="Times New Roman"/>
          <w:bCs/>
          <w:sz w:val="24"/>
          <w:szCs w:val="24"/>
        </w:rPr>
        <w:t xml:space="preserve"> -12462 человека, в том числе 5343 человека – жители </w:t>
      </w:r>
      <w:proofErr w:type="spellStart"/>
      <w:r w:rsidRPr="004E4B2C">
        <w:rPr>
          <w:rFonts w:ascii="Times New Roman" w:hAnsi="Times New Roman"/>
          <w:bCs/>
          <w:sz w:val="24"/>
          <w:szCs w:val="24"/>
        </w:rPr>
        <w:t>р.п</w:t>
      </w:r>
      <w:proofErr w:type="spellEnd"/>
      <w:r w:rsidRPr="004E4B2C">
        <w:rPr>
          <w:rFonts w:ascii="Times New Roman" w:hAnsi="Times New Roman"/>
          <w:bCs/>
          <w:sz w:val="24"/>
          <w:szCs w:val="24"/>
        </w:rPr>
        <w:t>. Лебяжье, 7119 человек – жители сельской местности.</w:t>
      </w:r>
    </w:p>
    <w:p w14:paraId="2D9EB2B7" w14:textId="77777777" w:rsidR="004E4B2C" w:rsidRPr="004E4B2C" w:rsidRDefault="004E4B2C" w:rsidP="004E4B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B2C">
        <w:rPr>
          <w:rFonts w:ascii="Times New Roman" w:hAnsi="Times New Roman"/>
          <w:bCs/>
          <w:sz w:val="24"/>
          <w:szCs w:val="24"/>
        </w:rPr>
        <w:t xml:space="preserve">     За 8 месяцев текущего года на территории округа родилось 72 человека, умерло - </w:t>
      </w:r>
      <w:proofErr w:type="gramStart"/>
      <w:r w:rsidRPr="004E4B2C">
        <w:rPr>
          <w:rFonts w:ascii="Times New Roman" w:hAnsi="Times New Roman"/>
          <w:bCs/>
          <w:sz w:val="24"/>
          <w:szCs w:val="24"/>
        </w:rPr>
        <w:t>163 .</w:t>
      </w:r>
      <w:proofErr w:type="gramEnd"/>
      <w:r w:rsidRPr="004E4B2C">
        <w:rPr>
          <w:rFonts w:ascii="Times New Roman" w:hAnsi="Times New Roman"/>
          <w:bCs/>
          <w:sz w:val="24"/>
          <w:szCs w:val="24"/>
        </w:rPr>
        <w:t xml:space="preserve"> Естественная убыль составила – 91 человек.</w:t>
      </w:r>
    </w:p>
    <w:p w14:paraId="3C3ADB91" w14:textId="77777777" w:rsidR="004E4B2C" w:rsidRPr="004E4B2C" w:rsidRDefault="004E4B2C" w:rsidP="004E4B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B2C">
        <w:rPr>
          <w:rFonts w:ascii="Times New Roman" w:hAnsi="Times New Roman"/>
          <w:bCs/>
          <w:sz w:val="24"/>
          <w:szCs w:val="24"/>
        </w:rPr>
        <w:t xml:space="preserve">     Число </w:t>
      </w:r>
      <w:proofErr w:type="gramStart"/>
      <w:r w:rsidRPr="004E4B2C">
        <w:rPr>
          <w:rFonts w:ascii="Times New Roman" w:hAnsi="Times New Roman"/>
          <w:bCs/>
          <w:sz w:val="24"/>
          <w:szCs w:val="24"/>
        </w:rPr>
        <w:t>прибывших  на</w:t>
      </w:r>
      <w:proofErr w:type="gramEnd"/>
      <w:r w:rsidRPr="004E4B2C">
        <w:rPr>
          <w:rFonts w:ascii="Times New Roman" w:hAnsi="Times New Roman"/>
          <w:bCs/>
          <w:sz w:val="24"/>
          <w:szCs w:val="24"/>
        </w:rPr>
        <w:t xml:space="preserve"> территорию округа составило 261 человек. Выбыло - 326 человек.  Миграционная убыль составила – 65 человек.</w:t>
      </w:r>
    </w:p>
    <w:p w14:paraId="39060F49" w14:textId="77777777" w:rsidR="004E4B2C" w:rsidRPr="004E4B2C" w:rsidRDefault="004E4B2C" w:rsidP="004E4B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B2C">
        <w:rPr>
          <w:rFonts w:ascii="Times New Roman" w:hAnsi="Times New Roman"/>
          <w:bCs/>
          <w:sz w:val="24"/>
          <w:szCs w:val="24"/>
        </w:rPr>
        <w:t xml:space="preserve">      Заключили брак – 45 пар, расторгли - 42 пары   </w:t>
      </w:r>
    </w:p>
    <w:p w14:paraId="69173509" w14:textId="77777777" w:rsidR="004E4B2C" w:rsidRPr="004E4B2C" w:rsidRDefault="004E4B2C" w:rsidP="004E4B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B2C">
        <w:rPr>
          <w:rFonts w:ascii="Times New Roman" w:hAnsi="Times New Roman"/>
          <w:bCs/>
          <w:sz w:val="24"/>
          <w:szCs w:val="24"/>
        </w:rPr>
        <w:t>Рынок труда характеризуется такими показателями, как численность экономически активного населения, численность людей, занятых в экономике, уровень безработицы</w:t>
      </w:r>
    </w:p>
    <w:p w14:paraId="3A5A766F" w14:textId="77777777" w:rsidR="004E4B2C" w:rsidRPr="004E4B2C" w:rsidRDefault="004E4B2C" w:rsidP="004E4B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B2C">
        <w:rPr>
          <w:rFonts w:ascii="Times New Roman" w:hAnsi="Times New Roman"/>
          <w:bCs/>
          <w:sz w:val="24"/>
          <w:szCs w:val="24"/>
        </w:rPr>
        <w:t xml:space="preserve"> В Центр занятости населения Лебяжьевского и </w:t>
      </w:r>
      <w:proofErr w:type="gramStart"/>
      <w:r w:rsidRPr="004E4B2C">
        <w:rPr>
          <w:rFonts w:ascii="Times New Roman" w:hAnsi="Times New Roman"/>
          <w:bCs/>
          <w:sz w:val="24"/>
          <w:szCs w:val="24"/>
        </w:rPr>
        <w:t>Мокроусовского  районов</w:t>
      </w:r>
      <w:proofErr w:type="gramEnd"/>
      <w:r w:rsidRPr="004E4B2C">
        <w:rPr>
          <w:rFonts w:ascii="Times New Roman" w:hAnsi="Times New Roman"/>
          <w:bCs/>
          <w:sz w:val="24"/>
          <w:szCs w:val="24"/>
        </w:rPr>
        <w:t xml:space="preserve"> обратились за содействием в поиске подходящей работы – 107 человек, из них безработные граждане -98 человек. Трудоустроено за январь-сентябрь 2022 года – 286 человек.</w:t>
      </w:r>
    </w:p>
    <w:p w14:paraId="3B7E43D6" w14:textId="77777777" w:rsidR="004E4B2C" w:rsidRPr="004E4B2C" w:rsidRDefault="004E4B2C" w:rsidP="004E4B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B2C">
        <w:rPr>
          <w:rFonts w:ascii="Times New Roman" w:hAnsi="Times New Roman"/>
          <w:bCs/>
          <w:sz w:val="24"/>
          <w:szCs w:val="24"/>
        </w:rPr>
        <w:t xml:space="preserve">      Уровень регистрируемой безработицы </w:t>
      </w:r>
      <w:proofErr w:type="gramStart"/>
      <w:r w:rsidRPr="004E4B2C">
        <w:rPr>
          <w:rFonts w:ascii="Times New Roman" w:hAnsi="Times New Roman"/>
          <w:bCs/>
          <w:sz w:val="24"/>
          <w:szCs w:val="24"/>
        </w:rPr>
        <w:t>на  01.10.2022</w:t>
      </w:r>
      <w:proofErr w:type="gramEnd"/>
      <w:r w:rsidRPr="004E4B2C">
        <w:rPr>
          <w:rFonts w:ascii="Times New Roman" w:hAnsi="Times New Roman"/>
          <w:bCs/>
          <w:sz w:val="24"/>
          <w:szCs w:val="24"/>
        </w:rPr>
        <w:t xml:space="preserve"> г – 1,6 %.</w:t>
      </w:r>
    </w:p>
    <w:p w14:paraId="75FD3577" w14:textId="63860DA1" w:rsidR="004E4B2C" w:rsidRPr="004E4B2C" w:rsidRDefault="004E4B2C" w:rsidP="004E4B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B2C">
        <w:rPr>
          <w:rFonts w:ascii="Times New Roman" w:hAnsi="Times New Roman"/>
          <w:bCs/>
          <w:sz w:val="24"/>
          <w:szCs w:val="24"/>
        </w:rPr>
        <w:t xml:space="preserve">   </w:t>
      </w:r>
      <w:proofErr w:type="gramStart"/>
      <w:r w:rsidRPr="004E4B2C">
        <w:rPr>
          <w:rFonts w:ascii="Times New Roman" w:hAnsi="Times New Roman"/>
          <w:bCs/>
          <w:sz w:val="24"/>
          <w:szCs w:val="24"/>
        </w:rPr>
        <w:t>Строго  в</w:t>
      </w:r>
      <w:proofErr w:type="gramEnd"/>
      <w:r w:rsidRPr="004E4B2C">
        <w:rPr>
          <w:rFonts w:ascii="Times New Roman" w:hAnsi="Times New Roman"/>
          <w:bCs/>
          <w:sz w:val="24"/>
          <w:szCs w:val="24"/>
        </w:rPr>
        <w:t xml:space="preserve">  соответствии  с  требованиями  законодательства  и  рекомендациями  индивидуальных  программ  реабилитации  инвалидов проводится регистрация  инвалидов  в  качестве  безработных  и  их  трудоустройство.  На 01.10.2022 г.   </w:t>
      </w:r>
      <w:proofErr w:type="gramStart"/>
      <w:r w:rsidRPr="004E4B2C">
        <w:rPr>
          <w:rFonts w:ascii="Times New Roman" w:hAnsi="Times New Roman"/>
          <w:bCs/>
          <w:sz w:val="24"/>
          <w:szCs w:val="24"/>
        </w:rPr>
        <w:t>в  службу</w:t>
      </w:r>
      <w:proofErr w:type="gramEnd"/>
      <w:r w:rsidRPr="004E4B2C">
        <w:rPr>
          <w:rFonts w:ascii="Times New Roman" w:hAnsi="Times New Roman"/>
          <w:bCs/>
          <w:sz w:val="24"/>
          <w:szCs w:val="24"/>
        </w:rPr>
        <w:t xml:space="preserve">  занятости  округа обратилось 14  инвалидов,  трудоустроено   - 2 человека, </w:t>
      </w:r>
    </w:p>
    <w:p w14:paraId="27DE7213" w14:textId="551731AB" w:rsidR="004E4B2C" w:rsidRPr="004E4B2C" w:rsidRDefault="0007550A" w:rsidP="004E4B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4E4B2C" w:rsidRPr="004E4B2C">
        <w:rPr>
          <w:rFonts w:ascii="Times New Roman" w:hAnsi="Times New Roman"/>
          <w:bCs/>
          <w:sz w:val="24"/>
          <w:szCs w:val="24"/>
        </w:rPr>
        <w:t>По состоянию на 01.10.2022 года в органах государственной статистики на учете состояли 218 индивидуальных предпринимателя, из них 39 – Главы крестьянско-фермерских хозяйств и 115 организаций всех форм собственности и хозяйствования.</w:t>
      </w:r>
    </w:p>
    <w:p w14:paraId="1BCAFCE6" w14:textId="77777777" w:rsidR="004E4B2C" w:rsidRPr="004E4B2C" w:rsidRDefault="004E4B2C" w:rsidP="004E4B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B2C">
        <w:rPr>
          <w:rFonts w:ascii="Times New Roman" w:hAnsi="Times New Roman"/>
          <w:bCs/>
          <w:sz w:val="24"/>
          <w:szCs w:val="24"/>
        </w:rPr>
        <w:t>Основная доля субъектов малого бизнеса занята в сфере розничной торговли (39,7%) и сельского хозяйства (23,0%).</w:t>
      </w:r>
    </w:p>
    <w:p w14:paraId="31629886" w14:textId="77777777" w:rsidR="004E4B2C" w:rsidRPr="004E4B2C" w:rsidRDefault="004E4B2C" w:rsidP="004E4B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B2C">
        <w:rPr>
          <w:rFonts w:ascii="Times New Roman" w:hAnsi="Times New Roman"/>
          <w:bCs/>
          <w:sz w:val="24"/>
          <w:szCs w:val="24"/>
        </w:rPr>
        <w:t xml:space="preserve">     Оборот организаций, не относящихся к субъектам МСП, за январь-сентябрь 2022 года составил 881 млн. рублей.  Среднесписочная численность </w:t>
      </w:r>
      <w:proofErr w:type="gramStart"/>
      <w:r w:rsidRPr="004E4B2C">
        <w:rPr>
          <w:rFonts w:ascii="Times New Roman" w:hAnsi="Times New Roman"/>
          <w:bCs/>
          <w:sz w:val="24"/>
          <w:szCs w:val="24"/>
        </w:rPr>
        <w:t>работников  таких</w:t>
      </w:r>
      <w:proofErr w:type="gramEnd"/>
      <w:r w:rsidRPr="004E4B2C">
        <w:rPr>
          <w:rFonts w:ascii="Times New Roman" w:hAnsi="Times New Roman"/>
          <w:bCs/>
          <w:sz w:val="24"/>
          <w:szCs w:val="24"/>
        </w:rPr>
        <w:t xml:space="preserve"> организаций- 1619 человек (103,3 % к уровню прошлого года), среднемесячная заработная плата составила 31,3 тыс. рублей.(107,9%)</w:t>
      </w:r>
    </w:p>
    <w:p w14:paraId="6B463527" w14:textId="6C74EB7A" w:rsidR="004E4B2C" w:rsidRPr="004E4B2C" w:rsidRDefault="00F53A5C" w:rsidP="004E4B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4E4B2C" w:rsidRPr="004E4B2C">
        <w:rPr>
          <w:rFonts w:ascii="Times New Roman" w:hAnsi="Times New Roman"/>
          <w:bCs/>
          <w:sz w:val="24"/>
          <w:szCs w:val="24"/>
        </w:rPr>
        <w:t xml:space="preserve">Приоритетная роль в экономике округа принадлежит сельскому хозяйству.  Сельскохозяйственным производством занимаются 10 сельскохозяйственных предприятий и 40 крестьянских (фермерских) хозяйства, а также </w:t>
      </w:r>
      <w:proofErr w:type="gramStart"/>
      <w:r w:rsidR="004E4B2C" w:rsidRPr="004E4B2C">
        <w:rPr>
          <w:rFonts w:ascii="Times New Roman" w:hAnsi="Times New Roman"/>
          <w:bCs/>
          <w:sz w:val="24"/>
          <w:szCs w:val="24"/>
        </w:rPr>
        <w:t>граждане,  ведущие</w:t>
      </w:r>
      <w:proofErr w:type="gramEnd"/>
      <w:r w:rsidR="004E4B2C" w:rsidRPr="004E4B2C">
        <w:rPr>
          <w:rFonts w:ascii="Times New Roman" w:hAnsi="Times New Roman"/>
          <w:bCs/>
          <w:sz w:val="24"/>
          <w:szCs w:val="24"/>
        </w:rPr>
        <w:t xml:space="preserve"> личные подсобные хозяйства.</w:t>
      </w:r>
    </w:p>
    <w:p w14:paraId="7F7216AB" w14:textId="23C22B7D" w:rsidR="004E4B2C" w:rsidRPr="004E4B2C" w:rsidRDefault="00F53A5C" w:rsidP="004E4B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4E4B2C" w:rsidRPr="004E4B2C">
        <w:rPr>
          <w:rFonts w:ascii="Times New Roman" w:hAnsi="Times New Roman"/>
          <w:bCs/>
          <w:sz w:val="24"/>
          <w:szCs w:val="24"/>
        </w:rPr>
        <w:t xml:space="preserve">В 2022 году посевная площадь сельскохозяйственных культур составила 70039 га. Валовой сбор зерна составил </w:t>
      </w:r>
      <w:proofErr w:type="gramStart"/>
      <w:r w:rsidR="004E4B2C" w:rsidRPr="004E4B2C">
        <w:rPr>
          <w:rFonts w:ascii="Times New Roman" w:hAnsi="Times New Roman"/>
          <w:bCs/>
          <w:sz w:val="24"/>
          <w:szCs w:val="24"/>
        </w:rPr>
        <w:t>108,810  тыс.</w:t>
      </w:r>
      <w:proofErr w:type="gramEnd"/>
      <w:r w:rsidR="004E4B2C" w:rsidRPr="004E4B2C">
        <w:rPr>
          <w:rFonts w:ascii="Times New Roman" w:hAnsi="Times New Roman"/>
          <w:bCs/>
          <w:sz w:val="24"/>
          <w:szCs w:val="24"/>
        </w:rPr>
        <w:t xml:space="preserve"> тонн, средняя урожайность 22,4 ц/га. </w:t>
      </w:r>
    </w:p>
    <w:p w14:paraId="56DCA7EA" w14:textId="77777777" w:rsidR="004E4B2C" w:rsidRPr="004E4B2C" w:rsidRDefault="004E4B2C" w:rsidP="004E4B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B2C">
        <w:rPr>
          <w:rFonts w:ascii="Times New Roman" w:hAnsi="Times New Roman"/>
          <w:bCs/>
          <w:sz w:val="24"/>
          <w:szCs w:val="24"/>
        </w:rPr>
        <w:t xml:space="preserve">На территории округа животноводством занимаются 4 коллективных хозяйства и 14 К(Ф)Х. На 1.10.2022 года поголовье КРС в предприятиях всех форм собственности составило 4278 голов, в т.ч.  коров 1733 головы. Валовое производство молока в сельхозпредприятиях за 9 </w:t>
      </w:r>
      <w:proofErr w:type="gramStart"/>
      <w:r w:rsidRPr="004E4B2C">
        <w:rPr>
          <w:rFonts w:ascii="Times New Roman" w:hAnsi="Times New Roman"/>
          <w:bCs/>
          <w:sz w:val="24"/>
          <w:szCs w:val="24"/>
        </w:rPr>
        <w:t>месяцев  2022</w:t>
      </w:r>
      <w:proofErr w:type="gramEnd"/>
      <w:r w:rsidRPr="004E4B2C">
        <w:rPr>
          <w:rFonts w:ascii="Times New Roman" w:hAnsi="Times New Roman"/>
          <w:bCs/>
          <w:sz w:val="24"/>
          <w:szCs w:val="24"/>
        </w:rPr>
        <w:t xml:space="preserve"> года составило   846 тонн, надой на одну фуражную корову- 3453 кг.   </w:t>
      </w:r>
    </w:p>
    <w:p w14:paraId="6A229758" w14:textId="77777777" w:rsidR="004E4B2C" w:rsidRPr="004E4B2C" w:rsidRDefault="004E4B2C" w:rsidP="004E4B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B2C">
        <w:rPr>
          <w:rFonts w:ascii="Times New Roman" w:hAnsi="Times New Roman"/>
          <w:bCs/>
          <w:sz w:val="24"/>
          <w:szCs w:val="24"/>
        </w:rPr>
        <w:t xml:space="preserve">Среднемесячная заработная плата работников составила 20,4 тыс. </w:t>
      </w:r>
      <w:proofErr w:type="gramStart"/>
      <w:r w:rsidRPr="004E4B2C">
        <w:rPr>
          <w:rFonts w:ascii="Times New Roman" w:hAnsi="Times New Roman"/>
          <w:bCs/>
          <w:sz w:val="24"/>
          <w:szCs w:val="24"/>
        </w:rPr>
        <w:t>руб..</w:t>
      </w:r>
      <w:proofErr w:type="gramEnd"/>
      <w:r w:rsidRPr="004E4B2C">
        <w:rPr>
          <w:rFonts w:ascii="Times New Roman" w:hAnsi="Times New Roman"/>
          <w:bCs/>
          <w:sz w:val="24"/>
          <w:szCs w:val="24"/>
        </w:rPr>
        <w:t xml:space="preserve"> Внесено налогов и сборов в бюджеты всех уровней 14623 </w:t>
      </w:r>
      <w:proofErr w:type="spellStart"/>
      <w:r w:rsidRPr="004E4B2C"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 w:rsidRPr="004E4B2C">
        <w:rPr>
          <w:rFonts w:ascii="Times New Roman" w:hAnsi="Times New Roman"/>
          <w:bCs/>
          <w:sz w:val="24"/>
          <w:szCs w:val="24"/>
        </w:rPr>
        <w:t xml:space="preserve">. </w:t>
      </w:r>
    </w:p>
    <w:p w14:paraId="4C14F4EB" w14:textId="77777777" w:rsidR="004E4B2C" w:rsidRPr="004E4B2C" w:rsidRDefault="004E4B2C" w:rsidP="004E4B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B2C">
        <w:rPr>
          <w:rFonts w:ascii="Times New Roman" w:hAnsi="Times New Roman"/>
          <w:bCs/>
          <w:sz w:val="24"/>
          <w:szCs w:val="24"/>
        </w:rPr>
        <w:t xml:space="preserve">    В рамках мероприятий государственной программы Курганской области «Развитие агропромышленного комплекса в Курганской области» в 2022 </w:t>
      </w:r>
      <w:proofErr w:type="gramStart"/>
      <w:r w:rsidRPr="004E4B2C">
        <w:rPr>
          <w:rFonts w:ascii="Times New Roman" w:hAnsi="Times New Roman"/>
          <w:bCs/>
          <w:sz w:val="24"/>
          <w:szCs w:val="24"/>
        </w:rPr>
        <w:t>году  получено</w:t>
      </w:r>
      <w:proofErr w:type="gramEnd"/>
      <w:r w:rsidRPr="004E4B2C">
        <w:rPr>
          <w:rFonts w:ascii="Times New Roman" w:hAnsi="Times New Roman"/>
          <w:bCs/>
          <w:sz w:val="24"/>
          <w:szCs w:val="24"/>
        </w:rPr>
        <w:t xml:space="preserve"> 6 грантов на создание и развитие крестьянских (фермерских) хозяйств  в сумме 23,5 млн. руб.</w:t>
      </w:r>
    </w:p>
    <w:p w14:paraId="5DBCF4E4" w14:textId="4B8590E6" w:rsidR="004E4B2C" w:rsidRPr="004E4B2C" w:rsidRDefault="00F53A5C" w:rsidP="004E4B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4E4B2C" w:rsidRPr="004E4B2C">
        <w:rPr>
          <w:rFonts w:ascii="Times New Roman" w:hAnsi="Times New Roman"/>
          <w:bCs/>
          <w:sz w:val="24"/>
          <w:szCs w:val="24"/>
        </w:rPr>
        <w:t xml:space="preserve">Сеть учреждений культуры на 1 октября 2022 года представлена 19 культурно – досуговыми учреждениями, 15 библиотеками, детской школой искусств и </w:t>
      </w:r>
      <w:proofErr w:type="gramStart"/>
      <w:r w:rsidR="004E4B2C" w:rsidRPr="004E4B2C">
        <w:rPr>
          <w:rFonts w:ascii="Times New Roman" w:hAnsi="Times New Roman"/>
          <w:bCs/>
          <w:sz w:val="24"/>
          <w:szCs w:val="24"/>
        </w:rPr>
        <w:t>краеведческим  музеем</w:t>
      </w:r>
      <w:proofErr w:type="gramEnd"/>
      <w:r w:rsidR="004E4B2C" w:rsidRPr="004E4B2C">
        <w:rPr>
          <w:rFonts w:ascii="Times New Roman" w:hAnsi="Times New Roman"/>
          <w:bCs/>
          <w:sz w:val="24"/>
          <w:szCs w:val="24"/>
        </w:rPr>
        <w:t xml:space="preserve">. </w:t>
      </w:r>
    </w:p>
    <w:p w14:paraId="350BC73D" w14:textId="77777777" w:rsidR="004E4B2C" w:rsidRPr="004E4B2C" w:rsidRDefault="004E4B2C" w:rsidP="004E4B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B2C">
        <w:rPr>
          <w:rFonts w:ascii="Times New Roman" w:hAnsi="Times New Roman"/>
          <w:bCs/>
          <w:sz w:val="24"/>
          <w:szCs w:val="24"/>
        </w:rPr>
        <w:t xml:space="preserve">Работа всех учреждений в 2022 году направлена на реализацию муниципальных программ: «Развитие культуры» на 2022-2025 годы и «Развитие </w:t>
      </w:r>
      <w:proofErr w:type="gramStart"/>
      <w:r w:rsidRPr="004E4B2C">
        <w:rPr>
          <w:rFonts w:ascii="Times New Roman" w:hAnsi="Times New Roman"/>
          <w:bCs/>
          <w:sz w:val="24"/>
          <w:szCs w:val="24"/>
        </w:rPr>
        <w:t>туризма»  на</w:t>
      </w:r>
      <w:proofErr w:type="gramEnd"/>
      <w:r w:rsidRPr="004E4B2C">
        <w:rPr>
          <w:rFonts w:ascii="Times New Roman" w:hAnsi="Times New Roman"/>
          <w:bCs/>
          <w:sz w:val="24"/>
          <w:szCs w:val="24"/>
        </w:rPr>
        <w:t xml:space="preserve"> 2022-2025 годы.</w:t>
      </w:r>
    </w:p>
    <w:p w14:paraId="1FE74508" w14:textId="77777777" w:rsidR="004E4B2C" w:rsidRPr="004E4B2C" w:rsidRDefault="004E4B2C" w:rsidP="004E4B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B2C">
        <w:rPr>
          <w:rFonts w:ascii="Times New Roman" w:hAnsi="Times New Roman"/>
          <w:bCs/>
          <w:sz w:val="24"/>
          <w:szCs w:val="24"/>
        </w:rPr>
        <w:t>По состоянию на 1 октября 2022 года в муниципальных учреждениях культуры работает 100 специалистов. Среднемесячная заработная плата работников культуры за 9 месяцев составила 31, 7 тыс. рублей.</w:t>
      </w:r>
    </w:p>
    <w:p w14:paraId="7B395123" w14:textId="5E149B06" w:rsidR="004E4B2C" w:rsidRPr="004E4B2C" w:rsidRDefault="004E4B2C" w:rsidP="004E4B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B2C">
        <w:rPr>
          <w:rFonts w:ascii="Times New Roman" w:hAnsi="Times New Roman"/>
          <w:bCs/>
          <w:sz w:val="24"/>
          <w:szCs w:val="24"/>
        </w:rPr>
        <w:t xml:space="preserve">    На 01.09.2022 года на территории Лебяжьевского муниципального округа осуществляет деятельность 13 учреждений </w:t>
      </w:r>
      <w:proofErr w:type="gramStart"/>
      <w:r w:rsidRPr="004E4B2C">
        <w:rPr>
          <w:rFonts w:ascii="Times New Roman" w:hAnsi="Times New Roman"/>
          <w:bCs/>
          <w:sz w:val="24"/>
          <w:szCs w:val="24"/>
        </w:rPr>
        <w:t>образования .</w:t>
      </w:r>
      <w:proofErr w:type="gramEnd"/>
    </w:p>
    <w:p w14:paraId="60EAAFF6" w14:textId="77777777" w:rsidR="004E4B2C" w:rsidRPr="004E4B2C" w:rsidRDefault="004E4B2C" w:rsidP="004E4B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B2C">
        <w:rPr>
          <w:rFonts w:ascii="Times New Roman" w:hAnsi="Times New Roman"/>
          <w:bCs/>
          <w:sz w:val="24"/>
          <w:szCs w:val="24"/>
        </w:rPr>
        <w:t xml:space="preserve">      Образовательные организации имеют лицензии на ведение образовательной деятельности установленной формы. </w:t>
      </w:r>
    </w:p>
    <w:p w14:paraId="266D6123" w14:textId="77777777" w:rsidR="004E4B2C" w:rsidRPr="004E4B2C" w:rsidRDefault="004E4B2C" w:rsidP="004E4B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B2C">
        <w:rPr>
          <w:rFonts w:ascii="Times New Roman" w:hAnsi="Times New Roman"/>
          <w:bCs/>
          <w:sz w:val="24"/>
          <w:szCs w:val="24"/>
        </w:rPr>
        <w:t xml:space="preserve">     Школы имеют лицензию на реализацию дополнительной общеразвивающей программы. </w:t>
      </w:r>
    </w:p>
    <w:p w14:paraId="4D343D5A" w14:textId="578C1C5B" w:rsidR="004E4B2C" w:rsidRPr="004E4B2C" w:rsidRDefault="004E4B2C" w:rsidP="004E4B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B2C">
        <w:rPr>
          <w:rFonts w:ascii="Times New Roman" w:hAnsi="Times New Roman"/>
          <w:bCs/>
          <w:sz w:val="24"/>
          <w:szCs w:val="24"/>
        </w:rPr>
        <w:lastRenderedPageBreak/>
        <w:t xml:space="preserve">     Количество обучающихся в образовательных организациях- 2805 человек, что на 6,2 </w:t>
      </w:r>
      <w:proofErr w:type="gramStart"/>
      <w:r w:rsidRPr="004E4B2C">
        <w:rPr>
          <w:rFonts w:ascii="Times New Roman" w:hAnsi="Times New Roman"/>
          <w:bCs/>
          <w:sz w:val="24"/>
          <w:szCs w:val="24"/>
        </w:rPr>
        <w:t>%  меньше</w:t>
      </w:r>
      <w:proofErr w:type="gramEnd"/>
      <w:r w:rsidRPr="004E4B2C">
        <w:rPr>
          <w:rFonts w:ascii="Times New Roman" w:hAnsi="Times New Roman"/>
          <w:bCs/>
          <w:sz w:val="24"/>
          <w:szCs w:val="24"/>
        </w:rPr>
        <w:t xml:space="preserve"> уровня 2021 года</w:t>
      </w:r>
    </w:p>
    <w:p w14:paraId="68228407" w14:textId="77777777" w:rsidR="004E4B2C" w:rsidRPr="004E4B2C" w:rsidRDefault="004E4B2C" w:rsidP="004E4B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B2C">
        <w:rPr>
          <w:rFonts w:ascii="Times New Roman" w:hAnsi="Times New Roman"/>
          <w:bCs/>
          <w:sz w:val="24"/>
          <w:szCs w:val="24"/>
        </w:rPr>
        <w:t xml:space="preserve">      В 2022 году в образовательные организации Лебяжьевского МО привлечено 7 молодых специалистов: 3 - педагога дополнительного образования, 2 - педагога - организатора, 2 - учителя начальных классов и 1 - учитель математики</w:t>
      </w:r>
    </w:p>
    <w:p w14:paraId="0F2FF4AF" w14:textId="77777777" w:rsidR="004E4B2C" w:rsidRPr="004E4B2C" w:rsidRDefault="004E4B2C" w:rsidP="004E4B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B2C">
        <w:rPr>
          <w:rFonts w:ascii="Times New Roman" w:hAnsi="Times New Roman"/>
          <w:bCs/>
          <w:sz w:val="24"/>
          <w:szCs w:val="24"/>
        </w:rPr>
        <w:t xml:space="preserve">     В настоящее время в организациях образования работает 245 педагогических работников. Среднемесячная заработная плата составляет 37,8 тыс. рублей.</w:t>
      </w:r>
    </w:p>
    <w:p w14:paraId="224A8D72" w14:textId="5FD432CA" w:rsidR="004E4B2C" w:rsidRPr="004E4B2C" w:rsidRDefault="00F53A5C" w:rsidP="004E4B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4E4B2C" w:rsidRPr="004E4B2C">
        <w:rPr>
          <w:rFonts w:ascii="Times New Roman" w:hAnsi="Times New Roman"/>
          <w:bCs/>
          <w:sz w:val="24"/>
          <w:szCs w:val="24"/>
        </w:rPr>
        <w:t xml:space="preserve">     В текущем году на территории округа реализуются 10 инвестиционных проектов на сумму 235,9 млн. рублей, из них 59,0 млн. рублей (25,0 %) – собственные средства, 176,9 млн. рублей (75,0 %) – заемные средства. Планируется создание 41 рабочего </w:t>
      </w:r>
      <w:proofErr w:type="spellStart"/>
      <w:r w:rsidR="004E4B2C" w:rsidRPr="004E4B2C">
        <w:rPr>
          <w:rFonts w:ascii="Times New Roman" w:hAnsi="Times New Roman"/>
          <w:bCs/>
          <w:sz w:val="24"/>
          <w:szCs w:val="24"/>
        </w:rPr>
        <w:t>мес</w:t>
      </w:r>
      <w:proofErr w:type="spellEnd"/>
    </w:p>
    <w:p w14:paraId="0B0A513A" w14:textId="7B62E551" w:rsidR="004E4B2C" w:rsidRPr="004E4B2C" w:rsidRDefault="004E4B2C" w:rsidP="004E4B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B2C">
        <w:rPr>
          <w:rFonts w:ascii="Times New Roman" w:hAnsi="Times New Roman"/>
          <w:bCs/>
          <w:sz w:val="24"/>
          <w:szCs w:val="24"/>
        </w:rPr>
        <w:t xml:space="preserve"> </w:t>
      </w:r>
      <w:r w:rsidR="00F53A5C">
        <w:rPr>
          <w:rFonts w:ascii="Times New Roman" w:hAnsi="Times New Roman"/>
          <w:bCs/>
          <w:sz w:val="24"/>
          <w:szCs w:val="24"/>
        </w:rPr>
        <w:t xml:space="preserve">    </w:t>
      </w:r>
      <w:r w:rsidRPr="004E4B2C">
        <w:rPr>
          <w:rFonts w:ascii="Times New Roman" w:hAnsi="Times New Roman"/>
          <w:bCs/>
          <w:sz w:val="24"/>
          <w:szCs w:val="24"/>
        </w:rPr>
        <w:t xml:space="preserve">Главными задачами деятельности органа местного самоуправления в 2022 году     являются:              </w:t>
      </w:r>
    </w:p>
    <w:p w14:paraId="25DAD5E5" w14:textId="77777777" w:rsidR="004E4B2C" w:rsidRPr="004E4B2C" w:rsidRDefault="004E4B2C" w:rsidP="004E4B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B2C">
        <w:rPr>
          <w:rFonts w:ascii="Times New Roman" w:hAnsi="Times New Roman"/>
          <w:bCs/>
          <w:sz w:val="24"/>
          <w:szCs w:val="24"/>
        </w:rPr>
        <w:t xml:space="preserve"> - повышение благосостояния и качества жизни населения Лебяжьевского муниципального округа;</w:t>
      </w:r>
    </w:p>
    <w:p w14:paraId="574C7207" w14:textId="77777777" w:rsidR="004E4B2C" w:rsidRPr="004E4B2C" w:rsidRDefault="004E4B2C" w:rsidP="004E4B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B2C">
        <w:rPr>
          <w:rFonts w:ascii="Times New Roman" w:hAnsi="Times New Roman"/>
          <w:bCs/>
          <w:sz w:val="24"/>
          <w:szCs w:val="24"/>
        </w:rPr>
        <w:t>- создание оптимальных условий для повышения качества образования, расширение доступности образовательных услуг для населения;</w:t>
      </w:r>
    </w:p>
    <w:p w14:paraId="2ABF6D75" w14:textId="77777777" w:rsidR="004E4B2C" w:rsidRPr="004E4B2C" w:rsidRDefault="004E4B2C" w:rsidP="004E4B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B2C">
        <w:rPr>
          <w:rFonts w:ascii="Times New Roman" w:hAnsi="Times New Roman"/>
          <w:bCs/>
          <w:sz w:val="24"/>
          <w:szCs w:val="24"/>
        </w:rPr>
        <w:t xml:space="preserve">  - повышение качества и доступности культурных </w:t>
      </w:r>
      <w:proofErr w:type="gramStart"/>
      <w:r w:rsidRPr="004E4B2C">
        <w:rPr>
          <w:rFonts w:ascii="Times New Roman" w:hAnsi="Times New Roman"/>
          <w:bCs/>
          <w:sz w:val="24"/>
          <w:szCs w:val="24"/>
        </w:rPr>
        <w:t>и  информационных</w:t>
      </w:r>
      <w:proofErr w:type="gramEnd"/>
      <w:r w:rsidRPr="004E4B2C">
        <w:rPr>
          <w:rFonts w:ascii="Times New Roman" w:hAnsi="Times New Roman"/>
          <w:bCs/>
          <w:sz w:val="24"/>
          <w:szCs w:val="24"/>
        </w:rPr>
        <w:t xml:space="preserve"> услуг для населения района;</w:t>
      </w:r>
    </w:p>
    <w:p w14:paraId="0FB66517" w14:textId="4CFD3068" w:rsidR="007514E6" w:rsidRDefault="004E4B2C" w:rsidP="007514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B2C">
        <w:rPr>
          <w:rFonts w:ascii="Times New Roman" w:hAnsi="Times New Roman"/>
          <w:bCs/>
          <w:sz w:val="24"/>
          <w:szCs w:val="24"/>
        </w:rPr>
        <w:t xml:space="preserve"> - поддержка и развитие малого и среднего предпринимательства</w:t>
      </w:r>
      <w:r w:rsidR="007514E6">
        <w:rPr>
          <w:rFonts w:ascii="Times New Roman" w:hAnsi="Times New Roman"/>
          <w:bCs/>
          <w:sz w:val="24"/>
          <w:szCs w:val="24"/>
        </w:rPr>
        <w:t>».</w:t>
      </w:r>
    </w:p>
    <w:p w14:paraId="3B46E735" w14:textId="3A87B5EB" w:rsidR="00A05F91" w:rsidRDefault="00F53A5C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5C38AE" w:rsidRPr="005C38AE">
        <w:rPr>
          <w:rFonts w:ascii="Times New Roman" w:hAnsi="Times New Roman"/>
          <w:b/>
          <w:sz w:val="24"/>
          <w:szCs w:val="24"/>
        </w:rPr>
        <w:t>Фадеева И.В.:</w:t>
      </w:r>
      <w:r w:rsidR="005C38AE">
        <w:rPr>
          <w:rFonts w:ascii="Times New Roman" w:hAnsi="Times New Roman"/>
          <w:bCs/>
          <w:sz w:val="24"/>
          <w:szCs w:val="24"/>
        </w:rPr>
        <w:t xml:space="preserve"> «</w:t>
      </w:r>
      <w:r w:rsidR="00A05F91">
        <w:rPr>
          <w:rFonts w:ascii="Times New Roman" w:hAnsi="Times New Roman"/>
          <w:bCs/>
          <w:sz w:val="24"/>
          <w:szCs w:val="24"/>
        </w:rPr>
        <w:t>Экономическая обстановка в районе стабильная, несмотря на уменьшение поголовья с</w:t>
      </w:r>
      <w:r w:rsidR="00002188">
        <w:rPr>
          <w:rFonts w:ascii="Times New Roman" w:hAnsi="Times New Roman"/>
          <w:bCs/>
          <w:sz w:val="24"/>
          <w:szCs w:val="24"/>
        </w:rPr>
        <w:t xml:space="preserve">кота, высокий процент урожайности сельскохозяйственных культур. Правительство Курганской области </w:t>
      </w:r>
      <w:r w:rsidR="00DC06D8">
        <w:rPr>
          <w:rFonts w:ascii="Times New Roman" w:hAnsi="Times New Roman"/>
          <w:bCs/>
          <w:sz w:val="24"/>
          <w:szCs w:val="24"/>
        </w:rPr>
        <w:t xml:space="preserve">использует все механизмы для поддержки и развития аграриев и производственной сферы в целом. </w:t>
      </w:r>
      <w:r w:rsidR="004B6701">
        <w:rPr>
          <w:rFonts w:ascii="Times New Roman" w:hAnsi="Times New Roman"/>
          <w:bCs/>
          <w:sz w:val="24"/>
          <w:szCs w:val="24"/>
        </w:rPr>
        <w:t>Рост безработицы объясняется тем, что округ сельскохозяйственный, поэтому сезонная безработица присутствует. Многие производители заинтересованы в трудовых ресурсах, поэтому подают списки на бронирование. По второму вопросу доложит Замятина О.В., пожалуйста».</w:t>
      </w:r>
    </w:p>
    <w:p w14:paraId="7647318C" w14:textId="77777777" w:rsidR="004B6701" w:rsidRPr="004B6701" w:rsidRDefault="004B6701" w:rsidP="00F53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50A">
        <w:rPr>
          <w:rFonts w:ascii="Times New Roman" w:hAnsi="Times New Roman"/>
          <w:b/>
          <w:sz w:val="24"/>
          <w:szCs w:val="24"/>
        </w:rPr>
        <w:t>Замятина О.В.: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4B6701">
        <w:rPr>
          <w:rFonts w:ascii="Times New Roman" w:hAnsi="Times New Roman"/>
          <w:sz w:val="24"/>
          <w:szCs w:val="24"/>
        </w:rPr>
        <w:t xml:space="preserve">В 2022 продолжилось предоставление материальной </w:t>
      </w:r>
      <w:proofErr w:type="gramStart"/>
      <w:r w:rsidRPr="004B6701">
        <w:rPr>
          <w:rFonts w:ascii="Times New Roman" w:hAnsi="Times New Roman"/>
          <w:sz w:val="24"/>
          <w:szCs w:val="24"/>
        </w:rPr>
        <w:t>поддержки  по</w:t>
      </w:r>
      <w:proofErr w:type="gramEnd"/>
      <w:r w:rsidRPr="004B6701">
        <w:rPr>
          <w:rFonts w:ascii="Times New Roman" w:hAnsi="Times New Roman"/>
          <w:sz w:val="24"/>
          <w:szCs w:val="24"/>
        </w:rPr>
        <w:t xml:space="preserve"> оказанию помощи на осуществление индивидуальной предпринимательской деятельности и ведения личного подсобного хозяйства на основании заключения социальных контрактов с безработными гражданами.</w:t>
      </w:r>
    </w:p>
    <w:p w14:paraId="2444C1C5" w14:textId="60032FDF" w:rsidR="004B6701" w:rsidRPr="004B6701" w:rsidRDefault="00F53A5C" w:rsidP="00F53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B6701" w:rsidRPr="004B6701">
        <w:rPr>
          <w:rFonts w:ascii="Times New Roman" w:hAnsi="Times New Roman"/>
          <w:sz w:val="24"/>
          <w:szCs w:val="24"/>
        </w:rPr>
        <w:t xml:space="preserve">На территории округа данной  мерой поддержки воспользовались 23 человека. Социальные контракты были </w:t>
      </w:r>
      <w:proofErr w:type="gramStart"/>
      <w:r w:rsidR="004B6701" w:rsidRPr="004B6701">
        <w:rPr>
          <w:rFonts w:ascii="Times New Roman" w:hAnsi="Times New Roman"/>
          <w:sz w:val="24"/>
          <w:szCs w:val="24"/>
        </w:rPr>
        <w:t>заключены :</w:t>
      </w:r>
      <w:proofErr w:type="gramEnd"/>
      <w:r w:rsidR="004B6701" w:rsidRPr="004B6701">
        <w:rPr>
          <w:rFonts w:ascii="Times New Roman" w:hAnsi="Times New Roman"/>
          <w:sz w:val="24"/>
          <w:szCs w:val="24"/>
        </w:rPr>
        <w:t xml:space="preserve"> на создание и развитие ЛПХ – 5 человек на сумму1 млн </w:t>
      </w:r>
      <w:proofErr w:type="spellStart"/>
      <w:r w:rsidR="004B6701" w:rsidRPr="004B6701">
        <w:rPr>
          <w:rFonts w:ascii="Times New Roman" w:hAnsi="Times New Roman"/>
          <w:sz w:val="24"/>
          <w:szCs w:val="24"/>
        </w:rPr>
        <w:t>руб</w:t>
      </w:r>
      <w:proofErr w:type="spellEnd"/>
      <w:r w:rsidR="004B6701" w:rsidRPr="004B6701">
        <w:rPr>
          <w:rFonts w:ascii="Times New Roman" w:hAnsi="Times New Roman"/>
          <w:sz w:val="24"/>
          <w:szCs w:val="24"/>
        </w:rPr>
        <w:t>, на осуществление  предпринимательской деятельности – 18 человек на сумму 5млн 300 тыс.  рублей.</w:t>
      </w:r>
    </w:p>
    <w:p w14:paraId="7CCA6A6B" w14:textId="77777777" w:rsidR="004B6701" w:rsidRPr="004B6701" w:rsidRDefault="004B6701" w:rsidP="00F53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701">
        <w:rPr>
          <w:rFonts w:ascii="Times New Roman" w:hAnsi="Times New Roman"/>
          <w:sz w:val="24"/>
          <w:szCs w:val="24"/>
        </w:rPr>
        <w:t xml:space="preserve">2021 г : 11 чел на сумму 2 млн 150 </w:t>
      </w:r>
      <w:proofErr w:type="spellStart"/>
      <w:r w:rsidRPr="004B6701">
        <w:rPr>
          <w:rFonts w:ascii="Times New Roman" w:hAnsi="Times New Roman"/>
          <w:sz w:val="24"/>
          <w:szCs w:val="24"/>
        </w:rPr>
        <w:t>тыс</w:t>
      </w:r>
      <w:proofErr w:type="spellEnd"/>
      <w:r w:rsidRPr="004B67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701">
        <w:rPr>
          <w:rFonts w:ascii="Times New Roman" w:hAnsi="Times New Roman"/>
          <w:sz w:val="24"/>
          <w:szCs w:val="24"/>
        </w:rPr>
        <w:t>руб</w:t>
      </w:r>
      <w:proofErr w:type="spellEnd"/>
      <w:r w:rsidRPr="004B6701">
        <w:rPr>
          <w:rFonts w:ascii="Times New Roman" w:hAnsi="Times New Roman"/>
          <w:sz w:val="24"/>
          <w:szCs w:val="24"/>
        </w:rPr>
        <w:t>, в т.ч. ЛПХ – 4 человека на сумму 400 тыс. руб. ИП, самозанятые – 7 человек. на сумму 1 млн 750 тыс. руб.</w:t>
      </w:r>
    </w:p>
    <w:p w14:paraId="7C61927D" w14:textId="77777777" w:rsidR="004B6701" w:rsidRPr="004B6701" w:rsidRDefault="004B6701" w:rsidP="00F53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701">
        <w:rPr>
          <w:rFonts w:ascii="Times New Roman" w:hAnsi="Times New Roman"/>
          <w:sz w:val="24"/>
          <w:szCs w:val="24"/>
        </w:rPr>
        <w:t>По видам деятельности:</w:t>
      </w:r>
    </w:p>
    <w:p w14:paraId="463DBCEC" w14:textId="77777777" w:rsidR="004B6701" w:rsidRPr="004B6701" w:rsidRDefault="004B6701" w:rsidP="00F53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701">
        <w:rPr>
          <w:rFonts w:ascii="Times New Roman" w:hAnsi="Times New Roman"/>
          <w:sz w:val="24"/>
          <w:szCs w:val="24"/>
        </w:rPr>
        <w:t>Услуги парикмахерских, косметологические услуги - 3 чел</w:t>
      </w:r>
    </w:p>
    <w:p w14:paraId="498578C9" w14:textId="77777777" w:rsidR="004B6701" w:rsidRPr="004B6701" w:rsidRDefault="004B6701" w:rsidP="00F53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701">
        <w:rPr>
          <w:rFonts w:ascii="Times New Roman" w:hAnsi="Times New Roman"/>
          <w:sz w:val="24"/>
          <w:szCs w:val="24"/>
        </w:rPr>
        <w:t>Производство гибкого камня – 2 чел</w:t>
      </w:r>
    </w:p>
    <w:p w14:paraId="207782B3" w14:textId="77777777" w:rsidR="004B6701" w:rsidRPr="004B6701" w:rsidRDefault="004B6701" w:rsidP="00F53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701">
        <w:rPr>
          <w:rFonts w:ascii="Times New Roman" w:hAnsi="Times New Roman"/>
          <w:sz w:val="24"/>
          <w:szCs w:val="24"/>
        </w:rPr>
        <w:t>Разведение скота, пчел и услуги по заготовке сена – 8 чел</w:t>
      </w:r>
    </w:p>
    <w:p w14:paraId="23DDD20A" w14:textId="77777777" w:rsidR="004B6701" w:rsidRPr="004B6701" w:rsidRDefault="004B6701" w:rsidP="00F53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701">
        <w:rPr>
          <w:rFonts w:ascii="Times New Roman" w:hAnsi="Times New Roman"/>
          <w:sz w:val="24"/>
          <w:szCs w:val="24"/>
        </w:rPr>
        <w:t>Услуги в сфере грузоперевозок – 3 чел</w:t>
      </w:r>
    </w:p>
    <w:p w14:paraId="0FCF8847" w14:textId="77777777" w:rsidR="004B6701" w:rsidRPr="004B6701" w:rsidRDefault="004B6701" w:rsidP="00F53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701">
        <w:rPr>
          <w:rFonts w:ascii="Times New Roman" w:hAnsi="Times New Roman"/>
          <w:sz w:val="24"/>
          <w:szCs w:val="24"/>
        </w:rPr>
        <w:t>Полиграфические услуги и услуги в сфере рекламы – 2 чел</w:t>
      </w:r>
    </w:p>
    <w:p w14:paraId="27ABB993" w14:textId="77777777" w:rsidR="004B6701" w:rsidRPr="004B6701" w:rsidRDefault="004B6701" w:rsidP="00F53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701">
        <w:rPr>
          <w:rFonts w:ascii="Times New Roman" w:hAnsi="Times New Roman"/>
          <w:sz w:val="24"/>
          <w:szCs w:val="24"/>
        </w:rPr>
        <w:t>«Мастер на все руки» - 1 чел</w:t>
      </w:r>
    </w:p>
    <w:p w14:paraId="01FB1592" w14:textId="77777777" w:rsidR="004B6701" w:rsidRPr="004B6701" w:rsidRDefault="004B6701" w:rsidP="00F53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701">
        <w:rPr>
          <w:rFonts w:ascii="Times New Roman" w:hAnsi="Times New Roman"/>
          <w:sz w:val="24"/>
          <w:szCs w:val="24"/>
        </w:rPr>
        <w:t>Вязание одежды и обуви – 1 чел</w:t>
      </w:r>
    </w:p>
    <w:p w14:paraId="18773B5D" w14:textId="77777777" w:rsidR="004B6701" w:rsidRPr="004B6701" w:rsidRDefault="004B6701" w:rsidP="00F53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701">
        <w:rPr>
          <w:rFonts w:ascii="Times New Roman" w:hAnsi="Times New Roman"/>
          <w:sz w:val="24"/>
          <w:szCs w:val="24"/>
        </w:rPr>
        <w:t>Изготовление корпусной мебели и изделий из металла и дерева – 2 чел</w:t>
      </w:r>
    </w:p>
    <w:p w14:paraId="312D108B" w14:textId="4C95E703" w:rsidR="004B6701" w:rsidRPr="004B6701" w:rsidRDefault="004B6701" w:rsidP="004B67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701">
        <w:rPr>
          <w:rFonts w:ascii="Times New Roman" w:hAnsi="Times New Roman"/>
          <w:sz w:val="24"/>
          <w:szCs w:val="24"/>
        </w:rPr>
        <w:t>Изготовление мясных полуфабрикатов – 1 чел</w:t>
      </w:r>
      <w:r>
        <w:rPr>
          <w:rFonts w:ascii="Times New Roman" w:hAnsi="Times New Roman"/>
          <w:sz w:val="24"/>
          <w:szCs w:val="24"/>
        </w:rPr>
        <w:t>.</w:t>
      </w:r>
    </w:p>
    <w:p w14:paraId="141BFB7C" w14:textId="13B34B1F" w:rsidR="004B6701" w:rsidRDefault="004B6701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550A">
        <w:rPr>
          <w:rFonts w:ascii="Times New Roman" w:hAnsi="Times New Roman"/>
          <w:b/>
          <w:sz w:val="24"/>
          <w:szCs w:val="24"/>
        </w:rPr>
        <w:t>Фадеева И.В.:</w:t>
      </w:r>
      <w:r>
        <w:rPr>
          <w:rFonts w:ascii="Times New Roman" w:hAnsi="Times New Roman"/>
          <w:bCs/>
          <w:sz w:val="24"/>
          <w:szCs w:val="24"/>
        </w:rPr>
        <w:t xml:space="preserve"> «Рабочая комиссия проверяет реализацию проектов, не часто вижу рекламу от самозанятых о своей деятельности, надо на этом акцентировать внимание, чтобы больше граждан узнали об оказываемых на территории округа услугах. По третьему вопросу доложит Михайлова </w:t>
      </w:r>
      <w:proofErr w:type="gramStart"/>
      <w:r>
        <w:rPr>
          <w:rFonts w:ascii="Times New Roman" w:hAnsi="Times New Roman"/>
          <w:bCs/>
          <w:sz w:val="24"/>
          <w:szCs w:val="24"/>
        </w:rPr>
        <w:t>Н.С</w:t>
      </w:r>
      <w:proofErr w:type="gramEnd"/>
      <w:r>
        <w:rPr>
          <w:rFonts w:ascii="Times New Roman" w:hAnsi="Times New Roman"/>
          <w:bCs/>
          <w:sz w:val="24"/>
          <w:szCs w:val="24"/>
        </w:rPr>
        <w:t>, пожалуйста».</w:t>
      </w:r>
    </w:p>
    <w:p w14:paraId="4FF4EE9F" w14:textId="77777777" w:rsidR="004B6701" w:rsidRPr="004B6701" w:rsidRDefault="004B6701" w:rsidP="004B67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50A">
        <w:rPr>
          <w:rFonts w:ascii="Times New Roman" w:hAnsi="Times New Roman"/>
          <w:b/>
          <w:sz w:val="24"/>
          <w:szCs w:val="24"/>
        </w:rPr>
        <w:t>Михайлова Н.С.: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4B6701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Лебяжьевского муниципального округа действует одна первичная профсоюзная организация работников культуры Лебяжьевского муниципального округа. Количество членов профсоюза: 56 человек, что составляет 50 % членства. </w:t>
      </w:r>
    </w:p>
    <w:p w14:paraId="0273397C" w14:textId="77777777" w:rsidR="004B6701" w:rsidRPr="004B6701" w:rsidRDefault="004B6701" w:rsidP="004B67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701">
        <w:rPr>
          <w:rFonts w:ascii="Times New Roman" w:eastAsia="Times New Roman" w:hAnsi="Times New Roman"/>
          <w:sz w:val="24"/>
          <w:szCs w:val="24"/>
          <w:lang w:eastAsia="ru-RU"/>
        </w:rPr>
        <w:t>Отчисление составляют 1% от заработной платы, и распределяются следующим образом: 50</w:t>
      </w:r>
      <w:proofErr w:type="gramStart"/>
      <w:r w:rsidRPr="004B6701">
        <w:rPr>
          <w:rFonts w:ascii="Times New Roman" w:eastAsia="Times New Roman" w:hAnsi="Times New Roman"/>
          <w:sz w:val="24"/>
          <w:szCs w:val="24"/>
          <w:lang w:eastAsia="ru-RU"/>
        </w:rPr>
        <w:t>%  бюджет</w:t>
      </w:r>
      <w:proofErr w:type="gramEnd"/>
      <w:r w:rsidRPr="004B670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первички, 50% отчисляется в бюджет территориальной организации. Все перечисления осуществляется через бухгалтерию. За 2022г в члены профсоюза работников </w:t>
      </w:r>
      <w:r w:rsidRPr="004B67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культуры принято 6 человек. Выбывших в связи с увольнением 2 человека. Проведено 3 культурно-массовых (досуговых) мероприятий для членов профсоюза. </w:t>
      </w:r>
    </w:p>
    <w:p w14:paraId="1970F6DB" w14:textId="77777777" w:rsidR="004B6701" w:rsidRPr="004B6701" w:rsidRDefault="004B6701" w:rsidP="004B67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701">
        <w:rPr>
          <w:rFonts w:ascii="Times New Roman" w:eastAsia="Times New Roman" w:hAnsi="Times New Roman"/>
          <w:sz w:val="24"/>
          <w:szCs w:val="24"/>
          <w:lang w:eastAsia="ru-RU"/>
        </w:rPr>
        <w:t>Из материального фонда первичной профсоюзной организации осуществляется денежное поощрение членов профсоюза к юбилейным дням рождениям, оказывается материальная помощь.</w:t>
      </w:r>
    </w:p>
    <w:p w14:paraId="1DBAFADE" w14:textId="77777777" w:rsidR="004B6701" w:rsidRPr="004B6701" w:rsidRDefault="004B6701" w:rsidP="004B67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701">
        <w:rPr>
          <w:rFonts w:ascii="Times New Roman" w:eastAsia="Times New Roman" w:hAnsi="Times New Roman"/>
          <w:sz w:val="24"/>
          <w:szCs w:val="24"/>
          <w:lang w:eastAsia="ru-RU"/>
        </w:rPr>
        <w:t>К праздничным датам, таким как Международный женский день, День Защитников Отечества и Новый год для работников культуры, являющихся членами профсоюза, приобретаются подарки. На новый год детям членов профсоюза в возрасте до 14 лет дарятся новогодние подарки.</w:t>
      </w:r>
    </w:p>
    <w:p w14:paraId="2936CFD2" w14:textId="77777777" w:rsidR="004B6701" w:rsidRPr="004B6701" w:rsidRDefault="004B6701" w:rsidP="004B67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701">
        <w:rPr>
          <w:rFonts w:ascii="Times New Roman" w:eastAsia="Times New Roman" w:hAnsi="Times New Roman"/>
          <w:sz w:val="24"/>
          <w:szCs w:val="24"/>
          <w:lang w:eastAsia="ru-RU"/>
        </w:rPr>
        <w:t>Ежегодно членам профсоюза предлагается бесплатное страхование жизни от несчастных случаев через страховую компанию «Капитал Лайф».</w:t>
      </w:r>
    </w:p>
    <w:p w14:paraId="36CF7578" w14:textId="77777777" w:rsidR="004B6701" w:rsidRPr="004B6701" w:rsidRDefault="004B6701" w:rsidP="004B67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701">
        <w:rPr>
          <w:rFonts w:ascii="Times New Roman" w:eastAsia="Times New Roman" w:hAnsi="Times New Roman"/>
          <w:sz w:val="24"/>
          <w:szCs w:val="24"/>
          <w:lang w:eastAsia="ru-RU"/>
        </w:rPr>
        <w:t>В 2022 году было заключено новое отраслевое соглашение на три года. В рамках, которого работодатель выполняет свои обязанности, а работник исполняет требования работодателя, а профсоюз выполняет функцию регулирования и контроля. Основным аспектом трехстороннего соглашения является заработная плата работников культуры, а также выплаты стимулирующего характера, социальные гарантии культработников, заключение трудовых договоров, заключение коллективных договоров и оказание юридической помощи.</w:t>
      </w:r>
    </w:p>
    <w:p w14:paraId="41E0F1B3" w14:textId="77777777" w:rsidR="00455AC5" w:rsidRDefault="004B6701" w:rsidP="004B67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B670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первичной профсоюзной организации работников учреждений культуры Лебяжьевского муниципального округа областным </w:t>
      </w:r>
      <w:proofErr w:type="gramStart"/>
      <w:r w:rsidRPr="004B6701">
        <w:rPr>
          <w:rFonts w:ascii="Times New Roman" w:eastAsia="Times New Roman" w:hAnsi="Times New Roman"/>
          <w:sz w:val="24"/>
          <w:szCs w:val="24"/>
          <w:lang w:eastAsia="ru-RU"/>
        </w:rPr>
        <w:t>комитетом  в</w:t>
      </w:r>
      <w:proofErr w:type="gramEnd"/>
      <w:r w:rsidRPr="004B6701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целом оценена хорошо. Деятельность профсоюза будет продолжаться в том же направление с привлечением новых социальных партнеров и увеличением  </w:t>
      </w:r>
      <w:proofErr w:type="spellStart"/>
      <w:r w:rsidRPr="004B6701">
        <w:rPr>
          <w:rFonts w:ascii="Times New Roman" w:eastAsia="Times New Roman" w:hAnsi="Times New Roman"/>
          <w:sz w:val="24"/>
          <w:szCs w:val="24"/>
          <w:lang w:eastAsia="ru-RU"/>
        </w:rPr>
        <w:t>профчленства</w:t>
      </w:r>
      <w:proofErr w:type="spellEnd"/>
      <w:r w:rsidR="00455AC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B67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FDA4FB0" w14:textId="1032C7AB" w:rsidR="004B6701" w:rsidRDefault="00455AC5" w:rsidP="004B67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Фадеева И.В.: «Были обращения к профсоюзу по возмещению затрат </w:t>
      </w:r>
      <w:r w:rsidR="0007550A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путевок </w:t>
      </w:r>
      <w:r w:rsidR="004B6701" w:rsidRPr="004B67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 летней оздоровительной кампании для детей?»</w:t>
      </w:r>
    </w:p>
    <w:p w14:paraId="6E234852" w14:textId="7C40EF29" w:rsidR="00455AC5" w:rsidRDefault="00455AC5" w:rsidP="004B67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5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Михайлова Н.С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.: Нет, обращений не было».</w:t>
      </w:r>
    </w:p>
    <w:p w14:paraId="6393F1DB" w14:textId="356191FC" w:rsidR="00455AC5" w:rsidRDefault="00455AC5" w:rsidP="004B67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755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Пихло</w:t>
      </w:r>
      <w:proofErr w:type="spellEnd"/>
      <w:r w:rsidRPr="000755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С.А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.: «Средства расходуются еще на культурные мероприятия к профессиональному празднику, также выплачивается материальная помощь,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связи 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похоронами».</w:t>
      </w:r>
    </w:p>
    <w:p w14:paraId="7B5CCC13" w14:textId="77777777" w:rsidR="009D49A9" w:rsidRDefault="00455AC5" w:rsidP="004B67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5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Фадеева И.В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«Секретарь подготовил проект плана работы на 2023 год, в целом вопросы не претерпели изменений, предлагаю добавить в план</w:t>
      </w:r>
      <w:r w:rsidR="00A91D1C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вопрос о </w:t>
      </w:r>
      <w:r w:rsidR="00D3700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проводимой работе </w:t>
      </w:r>
      <w:r w:rsidR="00D37003" w:rsidRPr="00D37003">
        <w:rPr>
          <w:rFonts w:ascii="Times New Roman" w:eastAsia="Times New Roman" w:hAnsi="Times New Roman"/>
          <w:sz w:val="24"/>
          <w:szCs w:val="24"/>
          <w:lang w:eastAsia="ru-RU"/>
        </w:rPr>
        <w:t>об увеличении доходов населения</w:t>
      </w:r>
      <w:r w:rsidR="00D3700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37003" w:rsidRPr="00D370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7003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снижению </w:t>
      </w:r>
      <w:r w:rsidR="00A91D1C">
        <w:rPr>
          <w:rFonts w:ascii="Times New Roman" w:eastAsia="Times New Roman" w:hAnsi="Times New Roman"/>
          <w:sz w:val="24"/>
          <w:szCs w:val="24"/>
          <w:lang w:eastAsia="ru-RU"/>
        </w:rPr>
        <w:t xml:space="preserve">неформальной занятости и </w:t>
      </w:r>
      <w:r w:rsidR="00F53A5C">
        <w:rPr>
          <w:rFonts w:ascii="Times New Roman" w:eastAsia="Times New Roman" w:hAnsi="Times New Roman"/>
          <w:sz w:val="24"/>
          <w:szCs w:val="24"/>
          <w:lang w:eastAsia="ru-RU"/>
        </w:rPr>
        <w:t>легализации трудовых отношений</w:t>
      </w:r>
      <w:r w:rsidR="00D37003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вопросы по развитию социального партнерства с докладчиками  ГБУ </w:t>
      </w:r>
      <w:r w:rsidR="00973287">
        <w:rPr>
          <w:rFonts w:ascii="Times New Roman" w:eastAsia="Times New Roman" w:hAnsi="Times New Roman"/>
          <w:sz w:val="24"/>
          <w:szCs w:val="24"/>
          <w:lang w:eastAsia="ru-RU"/>
        </w:rPr>
        <w:t>ЦРБ, ИП Герасимова</w:t>
      </w:r>
      <w:r w:rsidR="00F53A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E4B8044" w14:textId="77777777" w:rsidR="009D49A9" w:rsidRDefault="009D49A9" w:rsidP="004B67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исполнению Решений заседаний комиссии:</w:t>
      </w:r>
    </w:p>
    <w:p w14:paraId="11B87528" w14:textId="4135CB17" w:rsidR="009D49A9" w:rsidRPr="009D49A9" w:rsidRDefault="009D49A9" w:rsidP="009D49A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9A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 1 от 11.03.2022 года </w:t>
      </w:r>
    </w:p>
    <w:p w14:paraId="7656376B" w14:textId="2BC83544" w:rsidR="009D49A9" w:rsidRPr="009D49A9" w:rsidRDefault="009D49A9" w:rsidP="009D49A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9A9">
        <w:rPr>
          <w:rFonts w:ascii="Times New Roman" w:eastAsia="Times New Roman" w:hAnsi="Times New Roman"/>
          <w:sz w:val="24"/>
          <w:szCs w:val="24"/>
          <w:lang w:eastAsia="ru-RU"/>
        </w:rPr>
        <w:t xml:space="preserve">п.2.1 Положение о Доске почета Лебяжьевского муниципального округа разработано и </w:t>
      </w:r>
      <w:proofErr w:type="gramStart"/>
      <w:r w:rsidRPr="009D49A9">
        <w:rPr>
          <w:rFonts w:ascii="Times New Roman" w:eastAsia="Times New Roman" w:hAnsi="Times New Roman"/>
          <w:sz w:val="24"/>
          <w:szCs w:val="24"/>
          <w:lang w:eastAsia="ru-RU"/>
        </w:rPr>
        <w:t>принято</w:t>
      </w:r>
      <w:r w:rsidR="00F53A5C" w:rsidRPr="009D49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49A9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</w:t>
      </w:r>
      <w:proofErr w:type="gramEnd"/>
      <w:r w:rsidRPr="009D49A9">
        <w:rPr>
          <w:rFonts w:ascii="Times New Roman" w:eastAsia="Times New Roman" w:hAnsi="Times New Roman"/>
          <w:sz w:val="24"/>
          <w:szCs w:val="24"/>
          <w:lang w:eastAsia="ru-RU"/>
        </w:rPr>
        <w:t xml:space="preserve"> Думы Лебяжьевского муниципального округа № 261 от 24.03.2022;</w:t>
      </w:r>
    </w:p>
    <w:p w14:paraId="75489839" w14:textId="77777777" w:rsidR="009D49A9" w:rsidRDefault="009D49A9" w:rsidP="009D49A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п. 2.2 Сбор документов для награждения граждан и занесения на районную Доску почета по итогам решения комиссии;</w:t>
      </w:r>
    </w:p>
    <w:p w14:paraId="325248B2" w14:textId="0466AEE3" w:rsidR="006C7ABE" w:rsidRDefault="009D49A9" w:rsidP="009D49A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п.2.3 Сделаны запросы в организации и учреждения у которых заканчивался срок действия коллективных договоров, на текущую дату на проверке в Главном управлении по труду и занятости населения находится коллективный договор </w:t>
      </w:r>
      <w:bookmarkStart w:id="0" w:name="_Hlk125382534"/>
      <w:r w:rsidR="006C7ABE" w:rsidRPr="006C7ABE">
        <w:rPr>
          <w:rFonts w:ascii="Times New Roman" w:eastAsia="Times New Roman" w:hAnsi="Times New Roman"/>
          <w:sz w:val="24"/>
          <w:szCs w:val="24"/>
          <w:lang w:eastAsia="ru-RU"/>
        </w:rPr>
        <w:t>МБУ ДО «Лебяжьевская ДШИ»</w:t>
      </w:r>
      <w:r w:rsidR="006C7ABE">
        <w:rPr>
          <w:rFonts w:ascii="Times New Roman" w:eastAsia="Times New Roman" w:hAnsi="Times New Roman"/>
          <w:sz w:val="24"/>
          <w:szCs w:val="24"/>
          <w:lang w:eastAsia="ru-RU"/>
        </w:rPr>
        <w:t xml:space="preserve"> длительность принятия </w:t>
      </w:r>
      <w:proofErr w:type="spellStart"/>
      <w:r w:rsidR="006C7ABE">
        <w:rPr>
          <w:rFonts w:ascii="Times New Roman" w:eastAsia="Times New Roman" w:hAnsi="Times New Roman"/>
          <w:sz w:val="24"/>
          <w:szCs w:val="24"/>
          <w:lang w:eastAsia="ru-RU"/>
        </w:rPr>
        <w:t>колдоговора</w:t>
      </w:r>
      <w:proofErr w:type="spellEnd"/>
      <w:r w:rsidR="006C7ABE">
        <w:rPr>
          <w:rFonts w:ascii="Times New Roman" w:eastAsia="Times New Roman" w:hAnsi="Times New Roman"/>
          <w:sz w:val="24"/>
          <w:szCs w:val="24"/>
          <w:lang w:eastAsia="ru-RU"/>
        </w:rPr>
        <w:t xml:space="preserve"> из-за продолжительной болезни директора учреждения.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МБ</w:t>
      </w:r>
      <w:r w:rsidR="006C7ABE">
        <w:rPr>
          <w:rFonts w:ascii="Times New Roman" w:eastAsia="Times New Roman" w:hAnsi="Times New Roman"/>
          <w:sz w:val="24"/>
          <w:szCs w:val="24"/>
          <w:lang w:eastAsia="ru-RU"/>
        </w:rPr>
        <w:t xml:space="preserve">УК «Лебяжьевский краеведческий музей» </w:t>
      </w:r>
      <w:bookmarkEnd w:id="0"/>
      <w:r w:rsidR="006C7ABE">
        <w:rPr>
          <w:rFonts w:ascii="Times New Roman" w:eastAsia="Times New Roman" w:hAnsi="Times New Roman"/>
          <w:sz w:val="24"/>
          <w:szCs w:val="24"/>
          <w:lang w:eastAsia="ru-RU"/>
        </w:rPr>
        <w:t>коллективный договор разработан в 2023 году буде</w:t>
      </w:r>
      <w:r w:rsidR="0091541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6C7ABE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 на проверку;</w:t>
      </w:r>
    </w:p>
    <w:p w14:paraId="2C4B1D86" w14:textId="77777777" w:rsidR="006C7ABE" w:rsidRDefault="006C7ABE" w:rsidP="009D49A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п.3 Начальником отдела сельского хозяйства проведена индивидуальная  работа с сельхозтоваропроизводителями, в том числе с грантополучателями, на текущую дату результат отсутствует, основная причина сезонность работ;</w:t>
      </w:r>
    </w:p>
    <w:p w14:paraId="3664EE0E" w14:textId="77777777" w:rsidR="006C7ABE" w:rsidRDefault="006C7ABE" w:rsidP="009D49A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п.3.2 На заседании комиссии не заслушан вопрос о проделанной работе с</w:t>
      </w:r>
      <w:r w:rsidRPr="006C7ABE">
        <w:t xml:space="preserve"> </w:t>
      </w:r>
      <w:r w:rsidRPr="006C7ABE">
        <w:rPr>
          <w:rFonts w:ascii="Times New Roman" w:eastAsia="Times New Roman" w:hAnsi="Times New Roman"/>
          <w:sz w:val="24"/>
          <w:szCs w:val="24"/>
          <w:lang w:eastAsia="ru-RU"/>
        </w:rPr>
        <w:t>сельхозтоваропроизводителями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заключению коллективных договоров, причина -отсутствие на заседании комиссии начальника отдела сельского хозяйства по уважительным причинам.</w:t>
      </w:r>
    </w:p>
    <w:p w14:paraId="1A479F7A" w14:textId="77777777" w:rsidR="00403848" w:rsidRDefault="00403848" w:rsidP="0040384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№ 2 от 5.04.2022 (внеочередное)</w:t>
      </w:r>
    </w:p>
    <w:p w14:paraId="5E2209E2" w14:textId="1CF5915B" w:rsidR="00403848" w:rsidRDefault="00403848" w:rsidP="0040384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Подготовлено Постановление Лебяжьевского муниципального округа от 12.04.2022 № 304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14684" w:rsidRPr="004038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занесении </w:t>
      </w:r>
      <w:r w:rsidRPr="00403848">
        <w:rPr>
          <w:rFonts w:ascii="Times New Roman" w:eastAsia="Times New Roman" w:hAnsi="Times New Roman"/>
          <w:sz w:val="24"/>
          <w:szCs w:val="24"/>
          <w:lang w:eastAsia="ru-RU"/>
        </w:rPr>
        <w:t>портретов передовиков труда на Доску почета Лебяжьевского муниципального округа по итогам работы за 2021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», распоряжение о смете расходов;</w:t>
      </w:r>
    </w:p>
    <w:p w14:paraId="4A703496" w14:textId="6C7B78A0" w:rsidR="003D2061" w:rsidRDefault="006C7ABE" w:rsidP="004038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8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3848">
        <w:rPr>
          <w:rFonts w:ascii="Times New Roman" w:eastAsia="Times New Roman" w:hAnsi="Times New Roman"/>
          <w:sz w:val="24"/>
          <w:szCs w:val="24"/>
          <w:lang w:eastAsia="ru-RU"/>
        </w:rPr>
        <w:t>III</w:t>
      </w:r>
      <w:r w:rsidR="003D2061">
        <w:rPr>
          <w:rFonts w:ascii="Times New Roman" w:eastAsia="Times New Roman" w:hAnsi="Times New Roman"/>
          <w:sz w:val="24"/>
          <w:szCs w:val="24"/>
          <w:lang w:eastAsia="ru-RU"/>
        </w:rPr>
        <w:t>.         протокол № 3 от 16.06.2022</w:t>
      </w:r>
    </w:p>
    <w:p w14:paraId="45E43C6C" w14:textId="18FF7C90" w:rsidR="003D2061" w:rsidRDefault="00915412" w:rsidP="003D206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п. </w:t>
      </w:r>
      <w:r w:rsidR="003D2061">
        <w:rPr>
          <w:rFonts w:ascii="Times New Roman" w:eastAsia="Times New Roman" w:hAnsi="Times New Roman"/>
          <w:sz w:val="24"/>
          <w:szCs w:val="24"/>
          <w:lang w:eastAsia="ru-RU"/>
        </w:rPr>
        <w:t>2.1 Информация об индивидуальной работе с сельхозтоваропроизводителями не подготовлена к очередному заседанию -болезнь докладчика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585C4CE" w14:textId="6ADC36E2" w:rsidR="00455AC5" w:rsidRPr="003D2061" w:rsidRDefault="00915412" w:rsidP="003D206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п. </w:t>
      </w:r>
      <w:proofErr w:type="gramStart"/>
      <w:r w:rsidR="003D2061">
        <w:rPr>
          <w:rFonts w:ascii="Times New Roman" w:eastAsia="Times New Roman" w:hAnsi="Times New Roman"/>
          <w:sz w:val="24"/>
          <w:szCs w:val="24"/>
          <w:lang w:eastAsia="ru-RU"/>
        </w:rPr>
        <w:t>3.1  О</w:t>
      </w:r>
      <w:proofErr w:type="gramEnd"/>
      <w:r w:rsidR="003D2061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возмещении части стоимости путевок в загородные оздоровительные лагеря никто через профсоюзы не обращался</w:t>
      </w:r>
      <w:r w:rsidR="00973287" w:rsidRPr="003D2061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6055B089" w14:textId="2EA5EFF6" w:rsidR="004B6701" w:rsidRPr="00915412" w:rsidRDefault="00915412" w:rsidP="00915412">
      <w:pPr>
        <w:spacing w:after="0" w:line="240" w:lineRule="auto"/>
        <w:ind w:left="60"/>
        <w:jc w:val="both"/>
        <w:rPr>
          <w:rFonts w:ascii="Times New Roman" w:hAnsi="Times New Roman"/>
          <w:bCs/>
          <w:sz w:val="24"/>
          <w:szCs w:val="24"/>
        </w:rPr>
      </w:pPr>
      <w:r w:rsidRPr="00915412">
        <w:rPr>
          <w:rFonts w:ascii="Times New Roman" w:hAnsi="Times New Roman"/>
          <w:bCs/>
          <w:sz w:val="24"/>
          <w:szCs w:val="24"/>
        </w:rPr>
        <w:t xml:space="preserve"> IV</w:t>
      </w:r>
      <w:r>
        <w:rPr>
          <w:rFonts w:ascii="Times New Roman" w:hAnsi="Times New Roman"/>
          <w:bCs/>
          <w:sz w:val="24"/>
          <w:szCs w:val="24"/>
        </w:rPr>
        <w:t xml:space="preserve">.       </w:t>
      </w:r>
      <w:r w:rsidR="003D2061" w:rsidRPr="00915412">
        <w:rPr>
          <w:rFonts w:ascii="Times New Roman" w:hAnsi="Times New Roman"/>
          <w:bCs/>
          <w:sz w:val="24"/>
          <w:szCs w:val="24"/>
        </w:rPr>
        <w:t xml:space="preserve">протокол № 4 от </w:t>
      </w:r>
      <w:r w:rsidRPr="00915412">
        <w:rPr>
          <w:rFonts w:ascii="Times New Roman" w:hAnsi="Times New Roman"/>
          <w:bCs/>
          <w:sz w:val="24"/>
          <w:szCs w:val="24"/>
        </w:rPr>
        <w:t>22.09.2022</w:t>
      </w:r>
    </w:p>
    <w:p w14:paraId="7E289501" w14:textId="5D85EFE5" w:rsidR="00915412" w:rsidRDefault="00915412" w:rsidP="0091541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п.2 Руководителям рекомендовано разработать корпоративную программу по ведению здорового образа жизни, на текущую дату разработана указанная программу в Администрации Лебяжьевского муниципального округа.</w:t>
      </w:r>
    </w:p>
    <w:p w14:paraId="76510DEA" w14:textId="781ABA22" w:rsidR="00915412" w:rsidRPr="003D2061" w:rsidRDefault="00915412" w:rsidP="0091541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Руководителям организаций и учреждений рекомендовано активизировать работу среди сотрудников по прохождению диспансеризации, по итогам года сотрудники социальной сферы охвачены диспансерным наблюдением порядка 90%.</w:t>
      </w:r>
    </w:p>
    <w:p w14:paraId="4030BF4F" w14:textId="77777777" w:rsidR="00A05F91" w:rsidRDefault="00A05F91" w:rsidP="00585F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E55CAA6" w14:textId="767B0218" w:rsidR="00CC6573" w:rsidRDefault="00CC6573" w:rsidP="00CC657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14:paraId="2B333229" w14:textId="5567A027" w:rsidR="003E035F" w:rsidRDefault="003E035F" w:rsidP="00F8561B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Информацию докладчиков принять к сведению</w:t>
      </w:r>
    </w:p>
    <w:p w14:paraId="65FF9ED7" w14:textId="77777777" w:rsidR="00915412" w:rsidRDefault="003E035F" w:rsidP="00F8561B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915412">
        <w:rPr>
          <w:rFonts w:ascii="Times New Roman" w:hAnsi="Times New Roman"/>
          <w:b/>
          <w:sz w:val="24"/>
          <w:szCs w:val="24"/>
        </w:rPr>
        <w:t>Секретарю комиссии:</w:t>
      </w:r>
    </w:p>
    <w:p w14:paraId="170108F4" w14:textId="77777777" w:rsidR="00915412" w:rsidRPr="00915412" w:rsidRDefault="00915412" w:rsidP="00F8561B">
      <w:p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 </w:t>
      </w:r>
      <w:r w:rsidRPr="00915412">
        <w:rPr>
          <w:rFonts w:ascii="Times New Roman" w:hAnsi="Times New Roman"/>
          <w:bCs/>
          <w:sz w:val="24"/>
          <w:szCs w:val="24"/>
        </w:rPr>
        <w:t>Внести в План работы комиссии рекомендуемые вопросы.</w:t>
      </w:r>
    </w:p>
    <w:p w14:paraId="15F3D79F" w14:textId="2AF5B921" w:rsidR="00915412" w:rsidRDefault="00915412" w:rsidP="00F8561B">
      <w:p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1541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Pr="00915412">
        <w:rPr>
          <w:rFonts w:ascii="Times New Roman" w:hAnsi="Times New Roman"/>
          <w:bCs/>
          <w:sz w:val="24"/>
          <w:szCs w:val="24"/>
        </w:rPr>
        <w:t>срок :</w:t>
      </w:r>
      <w:proofErr w:type="gramEnd"/>
      <w:r w:rsidRPr="00915412">
        <w:rPr>
          <w:rFonts w:ascii="Times New Roman" w:hAnsi="Times New Roman"/>
          <w:bCs/>
          <w:sz w:val="24"/>
          <w:szCs w:val="24"/>
        </w:rPr>
        <w:t xml:space="preserve"> до 15.01.2023 год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FCBFB6F" w14:textId="1C5B7AC7" w:rsidR="00915412" w:rsidRPr="00915412" w:rsidRDefault="00915412" w:rsidP="00915412">
      <w:pPr>
        <w:pStyle w:val="a3"/>
        <w:numPr>
          <w:ilvl w:val="1"/>
          <w:numId w:val="25"/>
        </w:num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15412">
        <w:rPr>
          <w:rFonts w:ascii="Times New Roman" w:hAnsi="Times New Roman"/>
          <w:bCs/>
          <w:sz w:val="24"/>
          <w:szCs w:val="24"/>
        </w:rPr>
        <w:t>Заслушать информацию по исполнению Решений комиссии за 2022 год.</w:t>
      </w:r>
    </w:p>
    <w:p w14:paraId="6732A11B" w14:textId="70FA7AA7" w:rsidR="00915412" w:rsidRPr="00915412" w:rsidRDefault="00915412" w:rsidP="00915412">
      <w:pPr>
        <w:pStyle w:val="a3"/>
        <w:spacing w:line="240" w:lineRule="auto"/>
        <w:ind w:left="42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срок: очередное заседание комиссии.</w:t>
      </w:r>
    </w:p>
    <w:p w14:paraId="75834142" w14:textId="7DC2C16D" w:rsidR="00BF73B1" w:rsidRDefault="00BF73B1" w:rsidP="00BF73B1">
      <w:pPr>
        <w:pStyle w:val="a3"/>
        <w:numPr>
          <w:ilvl w:val="0"/>
          <w:numId w:val="29"/>
        </w:num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F73B1">
        <w:rPr>
          <w:rFonts w:ascii="Times New Roman" w:hAnsi="Times New Roman"/>
          <w:b/>
          <w:sz w:val="24"/>
          <w:szCs w:val="24"/>
        </w:rPr>
        <w:t xml:space="preserve">Директорам </w:t>
      </w:r>
      <w:r w:rsidRPr="00BF73B1">
        <w:rPr>
          <w:rFonts w:ascii="Times New Roman" w:hAnsi="Times New Roman"/>
          <w:b/>
          <w:sz w:val="24"/>
          <w:szCs w:val="24"/>
        </w:rPr>
        <w:t>МБУ ДО «Лебяжьевская ДШИ»</w:t>
      </w:r>
      <w:r w:rsidRPr="00BF73B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73B1">
        <w:rPr>
          <w:rFonts w:ascii="Times New Roman" w:hAnsi="Times New Roman"/>
          <w:b/>
          <w:sz w:val="24"/>
          <w:szCs w:val="24"/>
        </w:rPr>
        <w:t>МБУК «Лебяжьевский краеведческий музей»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7FE428D6" w14:textId="6EFFA88E" w:rsidR="00BF73B1" w:rsidRPr="00BF73B1" w:rsidRDefault="00BF73B1" w:rsidP="00BF73B1">
      <w:pPr>
        <w:pStyle w:val="a3"/>
        <w:numPr>
          <w:ilvl w:val="1"/>
          <w:numId w:val="29"/>
        </w:num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F73B1">
        <w:rPr>
          <w:rFonts w:ascii="Times New Roman" w:hAnsi="Times New Roman"/>
          <w:bCs/>
          <w:sz w:val="24"/>
          <w:szCs w:val="24"/>
        </w:rPr>
        <w:t>Завершить работу по регистрации коллективных договоров</w:t>
      </w:r>
    </w:p>
    <w:p w14:paraId="2DBE7684" w14:textId="3383623E" w:rsidR="00BF73B1" w:rsidRDefault="00BF73B1" w:rsidP="00BF73B1">
      <w:pPr>
        <w:pStyle w:val="a3"/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F73B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срок: 1.03.2023г</w:t>
      </w:r>
      <w:r w:rsidRPr="00BF73B1">
        <w:rPr>
          <w:rFonts w:ascii="Times New Roman" w:hAnsi="Times New Roman"/>
          <w:bCs/>
          <w:sz w:val="24"/>
          <w:szCs w:val="24"/>
        </w:rPr>
        <w:t xml:space="preserve"> </w:t>
      </w:r>
    </w:p>
    <w:p w14:paraId="525CB0E0" w14:textId="64A81ABC" w:rsidR="00BF73B1" w:rsidRDefault="00BF73B1" w:rsidP="00BF73B1">
      <w:pPr>
        <w:pStyle w:val="a3"/>
        <w:numPr>
          <w:ilvl w:val="0"/>
          <w:numId w:val="29"/>
        </w:num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F73B1">
        <w:rPr>
          <w:rFonts w:ascii="Times New Roman" w:hAnsi="Times New Roman"/>
          <w:b/>
          <w:sz w:val="24"/>
          <w:szCs w:val="24"/>
        </w:rPr>
        <w:t>Начальнику отдела сельского хозяйства Администрации Лебяжьевского муниципального округа</w:t>
      </w:r>
    </w:p>
    <w:p w14:paraId="2016816E" w14:textId="0B494F22" w:rsidR="00BF73B1" w:rsidRPr="00BC3C0B" w:rsidRDefault="00BF73B1" w:rsidP="00BC3C0B">
      <w:pPr>
        <w:pStyle w:val="a3"/>
        <w:numPr>
          <w:ilvl w:val="1"/>
          <w:numId w:val="29"/>
        </w:num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C3C0B">
        <w:rPr>
          <w:rFonts w:ascii="Times New Roman" w:hAnsi="Times New Roman"/>
          <w:bCs/>
          <w:sz w:val="24"/>
          <w:szCs w:val="24"/>
        </w:rPr>
        <w:t>Пригласить</w:t>
      </w:r>
      <w:r w:rsidR="00BC3C0B" w:rsidRPr="00BC3C0B">
        <w:rPr>
          <w:rFonts w:ascii="Times New Roman" w:hAnsi="Times New Roman"/>
          <w:bCs/>
          <w:sz w:val="24"/>
          <w:szCs w:val="24"/>
        </w:rPr>
        <w:t xml:space="preserve"> руководителя ООО «</w:t>
      </w:r>
      <w:proofErr w:type="spellStart"/>
      <w:r w:rsidR="00BC3C0B" w:rsidRPr="00BC3C0B">
        <w:rPr>
          <w:rFonts w:ascii="Times New Roman" w:hAnsi="Times New Roman"/>
          <w:bCs/>
          <w:sz w:val="24"/>
          <w:szCs w:val="24"/>
        </w:rPr>
        <w:t>Агроинвест</w:t>
      </w:r>
      <w:proofErr w:type="spellEnd"/>
      <w:r w:rsidR="00BC3C0B" w:rsidRPr="00BC3C0B">
        <w:rPr>
          <w:rFonts w:ascii="Times New Roman" w:hAnsi="Times New Roman"/>
          <w:bCs/>
          <w:sz w:val="24"/>
          <w:szCs w:val="24"/>
        </w:rPr>
        <w:t xml:space="preserve">» на заседание </w:t>
      </w:r>
      <w:proofErr w:type="gramStart"/>
      <w:r w:rsidR="00BC3C0B" w:rsidRPr="00BC3C0B">
        <w:rPr>
          <w:rFonts w:ascii="Times New Roman" w:hAnsi="Times New Roman"/>
          <w:bCs/>
          <w:sz w:val="24"/>
          <w:szCs w:val="24"/>
        </w:rPr>
        <w:t>комиссии  по</w:t>
      </w:r>
      <w:proofErr w:type="gramEnd"/>
      <w:r w:rsidR="00BC3C0B" w:rsidRPr="00BC3C0B">
        <w:rPr>
          <w:rFonts w:ascii="Times New Roman" w:hAnsi="Times New Roman"/>
          <w:bCs/>
          <w:sz w:val="24"/>
          <w:szCs w:val="24"/>
        </w:rPr>
        <w:t xml:space="preserve"> вопросу заключения коллективного догов</w:t>
      </w:r>
      <w:r w:rsidR="00BC3C0B">
        <w:rPr>
          <w:rFonts w:ascii="Times New Roman" w:hAnsi="Times New Roman"/>
          <w:bCs/>
          <w:sz w:val="24"/>
          <w:szCs w:val="24"/>
        </w:rPr>
        <w:t>о</w:t>
      </w:r>
      <w:r w:rsidR="00BC3C0B" w:rsidRPr="00BC3C0B">
        <w:rPr>
          <w:rFonts w:ascii="Times New Roman" w:hAnsi="Times New Roman"/>
          <w:bCs/>
          <w:sz w:val="24"/>
          <w:szCs w:val="24"/>
        </w:rPr>
        <w:t>ра.</w:t>
      </w:r>
    </w:p>
    <w:p w14:paraId="4AE39BC1" w14:textId="48515308" w:rsidR="00BC3C0B" w:rsidRPr="00BC3C0B" w:rsidRDefault="00BC3C0B" w:rsidP="00BC3C0B">
      <w:pPr>
        <w:spacing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Pr="00BC3C0B">
        <w:rPr>
          <w:rFonts w:ascii="Times New Roman" w:hAnsi="Times New Roman"/>
          <w:b/>
          <w:sz w:val="24"/>
          <w:szCs w:val="24"/>
        </w:rPr>
        <w:t xml:space="preserve">срок: </w:t>
      </w:r>
      <w:r w:rsidRPr="00BC3C0B">
        <w:rPr>
          <w:rFonts w:ascii="Times New Roman" w:hAnsi="Times New Roman"/>
          <w:bCs/>
          <w:sz w:val="24"/>
          <w:szCs w:val="24"/>
        </w:rPr>
        <w:t>очередное заседание комиссии</w:t>
      </w:r>
      <w:r w:rsidRPr="00BC3C0B">
        <w:rPr>
          <w:rFonts w:ascii="Times New Roman" w:hAnsi="Times New Roman"/>
          <w:b/>
          <w:sz w:val="24"/>
          <w:szCs w:val="24"/>
        </w:rPr>
        <w:t>.</w:t>
      </w:r>
    </w:p>
    <w:p w14:paraId="46A9B325" w14:textId="77777777" w:rsidR="006A2B08" w:rsidRPr="006A2B08" w:rsidRDefault="006A2B08" w:rsidP="00F85CEB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14:paraId="2214966D" w14:textId="1B576EEF" w:rsidR="008D1736" w:rsidRDefault="00095FAC" w:rsidP="00FF50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Председательствующий                                                                </w:t>
      </w:r>
      <w:r w:rsidR="00CC6573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="000B274B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proofErr w:type="spellStart"/>
      <w:r w:rsidR="00664273">
        <w:rPr>
          <w:rFonts w:ascii="Times New Roman" w:hAnsi="Times New Roman"/>
          <w:b/>
          <w:sz w:val="24"/>
          <w:szCs w:val="24"/>
          <w:lang w:eastAsia="ru-RU"/>
        </w:rPr>
        <w:t>И.В.Фадеева</w:t>
      </w:r>
      <w:proofErr w:type="spellEnd"/>
    </w:p>
    <w:p w14:paraId="0ADB89ED" w14:textId="77777777" w:rsidR="00095FAC" w:rsidRDefault="00095FAC" w:rsidP="00F8561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Секретарь комиссии                                                                       </w:t>
      </w:r>
      <w:r w:rsidR="000D16D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B274B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0D16D8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Ю.В.Мандрыченко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sectPr w:rsidR="00095FAC" w:rsidSect="00A223F3">
      <w:pgSz w:w="11906" w:h="16838"/>
      <w:pgMar w:top="540" w:right="851" w:bottom="36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ECD"/>
    <w:multiLevelType w:val="hybridMultilevel"/>
    <w:tmpl w:val="AB92A6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9F4DAD"/>
    <w:multiLevelType w:val="multilevel"/>
    <w:tmpl w:val="F5A8DA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" w15:restartNumberingAfterBreak="0">
    <w:nsid w:val="1B6367DB"/>
    <w:multiLevelType w:val="hybridMultilevel"/>
    <w:tmpl w:val="8E746526"/>
    <w:lvl w:ilvl="0" w:tplc="135AE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10205"/>
    <w:multiLevelType w:val="hybridMultilevel"/>
    <w:tmpl w:val="7DAE1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D348C"/>
    <w:multiLevelType w:val="hybridMultilevel"/>
    <w:tmpl w:val="601A6174"/>
    <w:lvl w:ilvl="0" w:tplc="7722D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D1D1C"/>
    <w:multiLevelType w:val="hybridMultilevel"/>
    <w:tmpl w:val="B3AA18F8"/>
    <w:lvl w:ilvl="0" w:tplc="2C46DA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6A665C8"/>
    <w:multiLevelType w:val="hybridMultilevel"/>
    <w:tmpl w:val="E50A44E8"/>
    <w:lvl w:ilvl="0" w:tplc="9C18B6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959AE"/>
    <w:multiLevelType w:val="hybridMultilevel"/>
    <w:tmpl w:val="91EC909A"/>
    <w:lvl w:ilvl="0" w:tplc="96EE8C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F4FC1"/>
    <w:multiLevelType w:val="multilevel"/>
    <w:tmpl w:val="DFD4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F464882"/>
    <w:multiLevelType w:val="hybridMultilevel"/>
    <w:tmpl w:val="7D56B08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FF6287"/>
    <w:multiLevelType w:val="hybridMultilevel"/>
    <w:tmpl w:val="EBD338D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32D0522"/>
    <w:multiLevelType w:val="multilevel"/>
    <w:tmpl w:val="5766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FE91100"/>
    <w:multiLevelType w:val="multilevel"/>
    <w:tmpl w:val="5CE429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12D2E19"/>
    <w:multiLevelType w:val="hybridMultilevel"/>
    <w:tmpl w:val="3D728BC0"/>
    <w:lvl w:ilvl="0" w:tplc="DE2CE2F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428B1673"/>
    <w:multiLevelType w:val="multilevel"/>
    <w:tmpl w:val="E3BEA8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cs="Times New Roman"/>
      </w:rPr>
    </w:lvl>
  </w:abstractNum>
  <w:abstractNum w:abstractNumId="15" w15:restartNumberingAfterBreak="0">
    <w:nsid w:val="466C71F7"/>
    <w:multiLevelType w:val="hybridMultilevel"/>
    <w:tmpl w:val="D38A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55861"/>
    <w:multiLevelType w:val="hybridMultilevel"/>
    <w:tmpl w:val="52A60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846E31"/>
    <w:multiLevelType w:val="multilevel"/>
    <w:tmpl w:val="1FCA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19C1982"/>
    <w:multiLevelType w:val="hybridMultilevel"/>
    <w:tmpl w:val="9282EFC4"/>
    <w:lvl w:ilvl="0" w:tplc="E6828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82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04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2A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E3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6A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1CF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A4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CF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2844988"/>
    <w:multiLevelType w:val="hybridMultilevel"/>
    <w:tmpl w:val="20A6FBD8"/>
    <w:lvl w:ilvl="0" w:tplc="C9A0971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55A02229"/>
    <w:multiLevelType w:val="hybridMultilevel"/>
    <w:tmpl w:val="B0903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ABD5E4B"/>
    <w:multiLevelType w:val="hybridMultilevel"/>
    <w:tmpl w:val="F1A86CC2"/>
    <w:lvl w:ilvl="0" w:tplc="E41833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4510B1"/>
    <w:multiLevelType w:val="hybridMultilevel"/>
    <w:tmpl w:val="B2829C62"/>
    <w:lvl w:ilvl="0" w:tplc="B2D406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6086383E"/>
    <w:multiLevelType w:val="hybridMultilevel"/>
    <w:tmpl w:val="CCD4588E"/>
    <w:lvl w:ilvl="0" w:tplc="91480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4C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C3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08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43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EC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65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62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E5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3C01BE5"/>
    <w:multiLevelType w:val="hybridMultilevel"/>
    <w:tmpl w:val="1376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E117D"/>
    <w:multiLevelType w:val="multilevel"/>
    <w:tmpl w:val="1334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4983311"/>
    <w:multiLevelType w:val="hybridMultilevel"/>
    <w:tmpl w:val="F0CA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333E2"/>
    <w:multiLevelType w:val="multilevel"/>
    <w:tmpl w:val="B4FEF36E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8" w15:restartNumberingAfterBreak="0">
    <w:nsid w:val="7F81545B"/>
    <w:multiLevelType w:val="hybridMultilevel"/>
    <w:tmpl w:val="3DD2132E"/>
    <w:lvl w:ilvl="0" w:tplc="A718B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5821119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20724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72394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8229392">
    <w:abstractNumId w:val="16"/>
  </w:num>
  <w:num w:numId="5" w16cid:durableId="2000381039">
    <w:abstractNumId w:val="21"/>
  </w:num>
  <w:num w:numId="6" w16cid:durableId="1055006413">
    <w:abstractNumId w:val="0"/>
  </w:num>
  <w:num w:numId="7" w16cid:durableId="169569914">
    <w:abstractNumId w:val="18"/>
  </w:num>
  <w:num w:numId="8" w16cid:durableId="1498812292">
    <w:abstractNumId w:val="23"/>
  </w:num>
  <w:num w:numId="9" w16cid:durableId="1586838571">
    <w:abstractNumId w:val="10"/>
  </w:num>
  <w:num w:numId="10" w16cid:durableId="1356350149">
    <w:abstractNumId w:val="20"/>
  </w:num>
  <w:num w:numId="11" w16cid:durableId="622807694">
    <w:abstractNumId w:val="15"/>
  </w:num>
  <w:num w:numId="12" w16cid:durableId="626352886">
    <w:abstractNumId w:val="8"/>
  </w:num>
  <w:num w:numId="13" w16cid:durableId="1438719229">
    <w:abstractNumId w:val="11"/>
  </w:num>
  <w:num w:numId="14" w16cid:durableId="1127427975">
    <w:abstractNumId w:val="17"/>
  </w:num>
  <w:num w:numId="15" w16cid:durableId="1030686808">
    <w:abstractNumId w:val="9"/>
  </w:num>
  <w:num w:numId="16" w16cid:durableId="2092191129">
    <w:abstractNumId w:val="4"/>
  </w:num>
  <w:num w:numId="17" w16cid:durableId="161822701">
    <w:abstractNumId w:val="6"/>
  </w:num>
  <w:num w:numId="18" w16cid:durableId="1759254855">
    <w:abstractNumId w:val="24"/>
  </w:num>
  <w:num w:numId="19" w16cid:durableId="459736953">
    <w:abstractNumId w:val="28"/>
  </w:num>
  <w:num w:numId="20" w16cid:durableId="277030224">
    <w:abstractNumId w:val="7"/>
  </w:num>
  <w:num w:numId="21" w16cid:durableId="640157387">
    <w:abstractNumId w:val="26"/>
  </w:num>
  <w:num w:numId="22" w16cid:durableId="1667784236">
    <w:abstractNumId w:val="2"/>
  </w:num>
  <w:num w:numId="23" w16cid:durableId="1535074085">
    <w:abstractNumId w:val="5"/>
  </w:num>
  <w:num w:numId="24" w16cid:durableId="435100728">
    <w:abstractNumId w:val="3"/>
  </w:num>
  <w:num w:numId="25" w16cid:durableId="1584875478">
    <w:abstractNumId w:val="27"/>
  </w:num>
  <w:num w:numId="26" w16cid:durableId="280648482">
    <w:abstractNumId w:val="13"/>
  </w:num>
  <w:num w:numId="27" w16cid:durableId="855580996">
    <w:abstractNumId w:val="19"/>
  </w:num>
  <w:num w:numId="28" w16cid:durableId="591856358">
    <w:abstractNumId w:val="22"/>
  </w:num>
  <w:num w:numId="29" w16cid:durableId="2921045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DB3"/>
    <w:rsid w:val="00002188"/>
    <w:rsid w:val="00006285"/>
    <w:rsid w:val="000152D0"/>
    <w:rsid w:val="00031CD8"/>
    <w:rsid w:val="00033FDE"/>
    <w:rsid w:val="00035E68"/>
    <w:rsid w:val="000529F6"/>
    <w:rsid w:val="00052AC5"/>
    <w:rsid w:val="00055712"/>
    <w:rsid w:val="00057D09"/>
    <w:rsid w:val="00057EEC"/>
    <w:rsid w:val="00070B0F"/>
    <w:rsid w:val="00072E09"/>
    <w:rsid w:val="00074309"/>
    <w:rsid w:val="0007550A"/>
    <w:rsid w:val="00084E34"/>
    <w:rsid w:val="00085C0A"/>
    <w:rsid w:val="00095FAC"/>
    <w:rsid w:val="000964AD"/>
    <w:rsid w:val="00096B0E"/>
    <w:rsid w:val="000A3005"/>
    <w:rsid w:val="000B0077"/>
    <w:rsid w:val="000B274B"/>
    <w:rsid w:val="000B485B"/>
    <w:rsid w:val="000B56A7"/>
    <w:rsid w:val="000B5BC4"/>
    <w:rsid w:val="000C3369"/>
    <w:rsid w:val="000C4209"/>
    <w:rsid w:val="000C618E"/>
    <w:rsid w:val="000D16D8"/>
    <w:rsid w:val="000D2369"/>
    <w:rsid w:val="000D29B8"/>
    <w:rsid w:val="000D643F"/>
    <w:rsid w:val="000E594F"/>
    <w:rsid w:val="000E7F41"/>
    <w:rsid w:val="000F451A"/>
    <w:rsid w:val="000F5FFA"/>
    <w:rsid w:val="001000A4"/>
    <w:rsid w:val="00100392"/>
    <w:rsid w:val="001222A1"/>
    <w:rsid w:val="001328EA"/>
    <w:rsid w:val="00132A3B"/>
    <w:rsid w:val="001422D3"/>
    <w:rsid w:val="00142CC3"/>
    <w:rsid w:val="0014342F"/>
    <w:rsid w:val="00143C25"/>
    <w:rsid w:val="00150B11"/>
    <w:rsid w:val="001549C7"/>
    <w:rsid w:val="00165090"/>
    <w:rsid w:val="00185AD9"/>
    <w:rsid w:val="001873D3"/>
    <w:rsid w:val="001911A4"/>
    <w:rsid w:val="001B4E49"/>
    <w:rsid w:val="001B5D7C"/>
    <w:rsid w:val="001C18F4"/>
    <w:rsid w:val="001C641E"/>
    <w:rsid w:val="001D7DBC"/>
    <w:rsid w:val="001E2103"/>
    <w:rsid w:val="001E7CEA"/>
    <w:rsid w:val="001F03A8"/>
    <w:rsid w:val="002115BE"/>
    <w:rsid w:val="00217C41"/>
    <w:rsid w:val="00223EF3"/>
    <w:rsid w:val="00225F90"/>
    <w:rsid w:val="00234ED8"/>
    <w:rsid w:val="00236390"/>
    <w:rsid w:val="00242801"/>
    <w:rsid w:val="00264163"/>
    <w:rsid w:val="00281C1A"/>
    <w:rsid w:val="002B792E"/>
    <w:rsid w:val="002C1A06"/>
    <w:rsid w:val="002D195B"/>
    <w:rsid w:val="002E0DDB"/>
    <w:rsid w:val="002E3441"/>
    <w:rsid w:val="002E4F78"/>
    <w:rsid w:val="002E6C96"/>
    <w:rsid w:val="002F1A05"/>
    <w:rsid w:val="003359B9"/>
    <w:rsid w:val="00341020"/>
    <w:rsid w:val="00345383"/>
    <w:rsid w:val="0035161E"/>
    <w:rsid w:val="00354997"/>
    <w:rsid w:val="00372B8C"/>
    <w:rsid w:val="00374BBE"/>
    <w:rsid w:val="00377D35"/>
    <w:rsid w:val="00380B27"/>
    <w:rsid w:val="00395699"/>
    <w:rsid w:val="003A3303"/>
    <w:rsid w:val="003B7AD2"/>
    <w:rsid w:val="003C20B1"/>
    <w:rsid w:val="003C3A6A"/>
    <w:rsid w:val="003D12F4"/>
    <w:rsid w:val="003D2035"/>
    <w:rsid w:val="003D2061"/>
    <w:rsid w:val="003E035F"/>
    <w:rsid w:val="003E15B7"/>
    <w:rsid w:val="003F15F1"/>
    <w:rsid w:val="003F32BD"/>
    <w:rsid w:val="003F36A5"/>
    <w:rsid w:val="00403848"/>
    <w:rsid w:val="00416AFE"/>
    <w:rsid w:val="004223A5"/>
    <w:rsid w:val="00423499"/>
    <w:rsid w:val="00431C3B"/>
    <w:rsid w:val="00434ABA"/>
    <w:rsid w:val="00455AC5"/>
    <w:rsid w:val="00461356"/>
    <w:rsid w:val="00473944"/>
    <w:rsid w:val="00476122"/>
    <w:rsid w:val="00480056"/>
    <w:rsid w:val="00485608"/>
    <w:rsid w:val="00493C49"/>
    <w:rsid w:val="004954FB"/>
    <w:rsid w:val="00495AD0"/>
    <w:rsid w:val="0049792F"/>
    <w:rsid w:val="004A01C1"/>
    <w:rsid w:val="004B208C"/>
    <w:rsid w:val="004B2291"/>
    <w:rsid w:val="004B25CB"/>
    <w:rsid w:val="004B6701"/>
    <w:rsid w:val="004C20B5"/>
    <w:rsid w:val="004D7283"/>
    <w:rsid w:val="004D7CBC"/>
    <w:rsid w:val="004E4B2C"/>
    <w:rsid w:val="004F32E4"/>
    <w:rsid w:val="004F3DDB"/>
    <w:rsid w:val="00503B6F"/>
    <w:rsid w:val="005040EE"/>
    <w:rsid w:val="00511D24"/>
    <w:rsid w:val="00520DBE"/>
    <w:rsid w:val="005302FE"/>
    <w:rsid w:val="00535558"/>
    <w:rsid w:val="005404F8"/>
    <w:rsid w:val="005415C1"/>
    <w:rsid w:val="005430E6"/>
    <w:rsid w:val="005438D4"/>
    <w:rsid w:val="005604A0"/>
    <w:rsid w:val="0056533B"/>
    <w:rsid w:val="00566E28"/>
    <w:rsid w:val="00567867"/>
    <w:rsid w:val="005700BE"/>
    <w:rsid w:val="00575391"/>
    <w:rsid w:val="00585FBB"/>
    <w:rsid w:val="005927BF"/>
    <w:rsid w:val="00595DFF"/>
    <w:rsid w:val="005970A1"/>
    <w:rsid w:val="005A345B"/>
    <w:rsid w:val="005A49DB"/>
    <w:rsid w:val="005A64F5"/>
    <w:rsid w:val="005B3CC1"/>
    <w:rsid w:val="005B6705"/>
    <w:rsid w:val="005C38AE"/>
    <w:rsid w:val="005D3B07"/>
    <w:rsid w:val="005E0C29"/>
    <w:rsid w:val="005E4D85"/>
    <w:rsid w:val="005F1866"/>
    <w:rsid w:val="005F706E"/>
    <w:rsid w:val="005F70C9"/>
    <w:rsid w:val="00604808"/>
    <w:rsid w:val="00633DDF"/>
    <w:rsid w:val="00637720"/>
    <w:rsid w:val="00642FAF"/>
    <w:rsid w:val="00643091"/>
    <w:rsid w:val="00643F37"/>
    <w:rsid w:val="00652C6E"/>
    <w:rsid w:val="006568A0"/>
    <w:rsid w:val="0066410B"/>
    <w:rsid w:val="00664273"/>
    <w:rsid w:val="0068112D"/>
    <w:rsid w:val="0068241F"/>
    <w:rsid w:val="00685BAC"/>
    <w:rsid w:val="00686E66"/>
    <w:rsid w:val="00694FA5"/>
    <w:rsid w:val="0069691A"/>
    <w:rsid w:val="006A2B08"/>
    <w:rsid w:val="006A69BA"/>
    <w:rsid w:val="006C022A"/>
    <w:rsid w:val="006C025B"/>
    <w:rsid w:val="006C7ABE"/>
    <w:rsid w:val="006D0078"/>
    <w:rsid w:val="006E6E99"/>
    <w:rsid w:val="006F233A"/>
    <w:rsid w:val="00701FD0"/>
    <w:rsid w:val="0070234E"/>
    <w:rsid w:val="00704B16"/>
    <w:rsid w:val="007059EA"/>
    <w:rsid w:val="00712020"/>
    <w:rsid w:val="00712A60"/>
    <w:rsid w:val="00744B35"/>
    <w:rsid w:val="007456AD"/>
    <w:rsid w:val="00746269"/>
    <w:rsid w:val="007514E6"/>
    <w:rsid w:val="00752065"/>
    <w:rsid w:val="0075244A"/>
    <w:rsid w:val="007623D5"/>
    <w:rsid w:val="00765651"/>
    <w:rsid w:val="0077201D"/>
    <w:rsid w:val="00773B08"/>
    <w:rsid w:val="007751C3"/>
    <w:rsid w:val="00782B01"/>
    <w:rsid w:val="007948AF"/>
    <w:rsid w:val="007A5635"/>
    <w:rsid w:val="007B0445"/>
    <w:rsid w:val="007B5533"/>
    <w:rsid w:val="007B6375"/>
    <w:rsid w:val="007B6E9D"/>
    <w:rsid w:val="007C2C5A"/>
    <w:rsid w:val="007C3832"/>
    <w:rsid w:val="007C79F6"/>
    <w:rsid w:val="007D0EA5"/>
    <w:rsid w:val="007D1295"/>
    <w:rsid w:val="007D13C8"/>
    <w:rsid w:val="007D6F47"/>
    <w:rsid w:val="008114AC"/>
    <w:rsid w:val="008158FA"/>
    <w:rsid w:val="008222C7"/>
    <w:rsid w:val="0082423F"/>
    <w:rsid w:val="0082702F"/>
    <w:rsid w:val="00833011"/>
    <w:rsid w:val="008356AE"/>
    <w:rsid w:val="00843CC0"/>
    <w:rsid w:val="0084787D"/>
    <w:rsid w:val="008522B1"/>
    <w:rsid w:val="008548FC"/>
    <w:rsid w:val="00870337"/>
    <w:rsid w:val="008870B7"/>
    <w:rsid w:val="008A302D"/>
    <w:rsid w:val="008A4065"/>
    <w:rsid w:val="008C3BB2"/>
    <w:rsid w:val="008D1042"/>
    <w:rsid w:val="008D1736"/>
    <w:rsid w:val="008D598D"/>
    <w:rsid w:val="008E09BB"/>
    <w:rsid w:val="008F1E0C"/>
    <w:rsid w:val="00912157"/>
    <w:rsid w:val="00913D6A"/>
    <w:rsid w:val="00915412"/>
    <w:rsid w:val="00915BD1"/>
    <w:rsid w:val="00917F65"/>
    <w:rsid w:val="0092018C"/>
    <w:rsid w:val="00921B68"/>
    <w:rsid w:val="00942F1F"/>
    <w:rsid w:val="009478DD"/>
    <w:rsid w:val="00965444"/>
    <w:rsid w:val="0096649D"/>
    <w:rsid w:val="00967333"/>
    <w:rsid w:val="009678AC"/>
    <w:rsid w:val="00967C55"/>
    <w:rsid w:val="00967FA9"/>
    <w:rsid w:val="00973287"/>
    <w:rsid w:val="00981F3C"/>
    <w:rsid w:val="00984FEB"/>
    <w:rsid w:val="0099267B"/>
    <w:rsid w:val="00996AFA"/>
    <w:rsid w:val="009A4148"/>
    <w:rsid w:val="009A4422"/>
    <w:rsid w:val="009A722F"/>
    <w:rsid w:val="009B2867"/>
    <w:rsid w:val="009B571E"/>
    <w:rsid w:val="009C1F96"/>
    <w:rsid w:val="009C6B75"/>
    <w:rsid w:val="009D49A9"/>
    <w:rsid w:val="009D73D0"/>
    <w:rsid w:val="009E6196"/>
    <w:rsid w:val="009E656F"/>
    <w:rsid w:val="009F592A"/>
    <w:rsid w:val="00A0334C"/>
    <w:rsid w:val="00A05F91"/>
    <w:rsid w:val="00A1162F"/>
    <w:rsid w:val="00A11E09"/>
    <w:rsid w:val="00A17670"/>
    <w:rsid w:val="00A2101C"/>
    <w:rsid w:val="00A223F3"/>
    <w:rsid w:val="00A24C9A"/>
    <w:rsid w:val="00A27DB5"/>
    <w:rsid w:val="00A31BEB"/>
    <w:rsid w:val="00A374E0"/>
    <w:rsid w:val="00A61917"/>
    <w:rsid w:val="00A64650"/>
    <w:rsid w:val="00A6470A"/>
    <w:rsid w:val="00A738FB"/>
    <w:rsid w:val="00A74E88"/>
    <w:rsid w:val="00A766F4"/>
    <w:rsid w:val="00A836C3"/>
    <w:rsid w:val="00A91D1C"/>
    <w:rsid w:val="00A94BC2"/>
    <w:rsid w:val="00AA7FA9"/>
    <w:rsid w:val="00AB1123"/>
    <w:rsid w:val="00AB1DF8"/>
    <w:rsid w:val="00AC4A09"/>
    <w:rsid w:val="00AC600D"/>
    <w:rsid w:val="00AD0FD5"/>
    <w:rsid w:val="00AD3D52"/>
    <w:rsid w:val="00AD5593"/>
    <w:rsid w:val="00AE1E69"/>
    <w:rsid w:val="00AF157A"/>
    <w:rsid w:val="00AF2E35"/>
    <w:rsid w:val="00AF493D"/>
    <w:rsid w:val="00B04A6B"/>
    <w:rsid w:val="00B04F69"/>
    <w:rsid w:val="00B11215"/>
    <w:rsid w:val="00B148AE"/>
    <w:rsid w:val="00B22813"/>
    <w:rsid w:val="00B22B49"/>
    <w:rsid w:val="00B23B7E"/>
    <w:rsid w:val="00B26EDE"/>
    <w:rsid w:val="00B346ED"/>
    <w:rsid w:val="00B34759"/>
    <w:rsid w:val="00B37CD7"/>
    <w:rsid w:val="00B41089"/>
    <w:rsid w:val="00B43FB8"/>
    <w:rsid w:val="00B470DD"/>
    <w:rsid w:val="00B479F3"/>
    <w:rsid w:val="00B62F9C"/>
    <w:rsid w:val="00B71995"/>
    <w:rsid w:val="00B72E15"/>
    <w:rsid w:val="00B75BEE"/>
    <w:rsid w:val="00B764E3"/>
    <w:rsid w:val="00B84F69"/>
    <w:rsid w:val="00B87D0F"/>
    <w:rsid w:val="00B90CEB"/>
    <w:rsid w:val="00B92CC1"/>
    <w:rsid w:val="00B96504"/>
    <w:rsid w:val="00B97990"/>
    <w:rsid w:val="00B97E82"/>
    <w:rsid w:val="00BA3996"/>
    <w:rsid w:val="00BA7E64"/>
    <w:rsid w:val="00BB515D"/>
    <w:rsid w:val="00BC3C0B"/>
    <w:rsid w:val="00BD2714"/>
    <w:rsid w:val="00BE183C"/>
    <w:rsid w:val="00BE2473"/>
    <w:rsid w:val="00BE707F"/>
    <w:rsid w:val="00BF3671"/>
    <w:rsid w:val="00BF73B1"/>
    <w:rsid w:val="00C0148A"/>
    <w:rsid w:val="00C17170"/>
    <w:rsid w:val="00C42E13"/>
    <w:rsid w:val="00C43877"/>
    <w:rsid w:val="00C664DE"/>
    <w:rsid w:val="00C702A9"/>
    <w:rsid w:val="00C8049B"/>
    <w:rsid w:val="00C82A42"/>
    <w:rsid w:val="00C84E84"/>
    <w:rsid w:val="00C906CC"/>
    <w:rsid w:val="00C93480"/>
    <w:rsid w:val="00CA32A3"/>
    <w:rsid w:val="00CA5DEA"/>
    <w:rsid w:val="00CB03A6"/>
    <w:rsid w:val="00CC290D"/>
    <w:rsid w:val="00CC4EDD"/>
    <w:rsid w:val="00CC6573"/>
    <w:rsid w:val="00CC6603"/>
    <w:rsid w:val="00CD43D2"/>
    <w:rsid w:val="00CD65F8"/>
    <w:rsid w:val="00CD7350"/>
    <w:rsid w:val="00CE02E9"/>
    <w:rsid w:val="00CE2AA2"/>
    <w:rsid w:val="00CE356B"/>
    <w:rsid w:val="00CE7E41"/>
    <w:rsid w:val="00CF4236"/>
    <w:rsid w:val="00CF4A91"/>
    <w:rsid w:val="00CF68C4"/>
    <w:rsid w:val="00D001AD"/>
    <w:rsid w:val="00D06163"/>
    <w:rsid w:val="00D1746E"/>
    <w:rsid w:val="00D33D31"/>
    <w:rsid w:val="00D37003"/>
    <w:rsid w:val="00D452A0"/>
    <w:rsid w:val="00D50645"/>
    <w:rsid w:val="00D53BC5"/>
    <w:rsid w:val="00D63221"/>
    <w:rsid w:val="00D65DDD"/>
    <w:rsid w:val="00D72203"/>
    <w:rsid w:val="00D82E59"/>
    <w:rsid w:val="00D969F9"/>
    <w:rsid w:val="00DA6E9D"/>
    <w:rsid w:val="00DA77C2"/>
    <w:rsid w:val="00DB18C9"/>
    <w:rsid w:val="00DB315C"/>
    <w:rsid w:val="00DB4F75"/>
    <w:rsid w:val="00DC06D8"/>
    <w:rsid w:val="00DC186D"/>
    <w:rsid w:val="00DC2809"/>
    <w:rsid w:val="00DC66D7"/>
    <w:rsid w:val="00DD3781"/>
    <w:rsid w:val="00DE2820"/>
    <w:rsid w:val="00DE7183"/>
    <w:rsid w:val="00DF0FCA"/>
    <w:rsid w:val="00DF1C1B"/>
    <w:rsid w:val="00E077C5"/>
    <w:rsid w:val="00E079AD"/>
    <w:rsid w:val="00E109DE"/>
    <w:rsid w:val="00E2280A"/>
    <w:rsid w:val="00E328CF"/>
    <w:rsid w:val="00E3406F"/>
    <w:rsid w:val="00E3430D"/>
    <w:rsid w:val="00E345E2"/>
    <w:rsid w:val="00E35BAD"/>
    <w:rsid w:val="00E36FB6"/>
    <w:rsid w:val="00E41D9F"/>
    <w:rsid w:val="00E50E07"/>
    <w:rsid w:val="00E51EEC"/>
    <w:rsid w:val="00E56166"/>
    <w:rsid w:val="00E60B18"/>
    <w:rsid w:val="00E70DCE"/>
    <w:rsid w:val="00E73473"/>
    <w:rsid w:val="00E769A3"/>
    <w:rsid w:val="00E82290"/>
    <w:rsid w:val="00E82FB0"/>
    <w:rsid w:val="00E8475E"/>
    <w:rsid w:val="00E97153"/>
    <w:rsid w:val="00EA0C16"/>
    <w:rsid w:val="00EA132E"/>
    <w:rsid w:val="00EA709A"/>
    <w:rsid w:val="00EA78DB"/>
    <w:rsid w:val="00EB22B2"/>
    <w:rsid w:val="00EB2332"/>
    <w:rsid w:val="00EC0CBF"/>
    <w:rsid w:val="00EC0E97"/>
    <w:rsid w:val="00EC4D9D"/>
    <w:rsid w:val="00EC56BD"/>
    <w:rsid w:val="00F03101"/>
    <w:rsid w:val="00F12B40"/>
    <w:rsid w:val="00F14684"/>
    <w:rsid w:val="00F3256E"/>
    <w:rsid w:val="00F4548D"/>
    <w:rsid w:val="00F52797"/>
    <w:rsid w:val="00F53A5C"/>
    <w:rsid w:val="00F64BFB"/>
    <w:rsid w:val="00F65B1D"/>
    <w:rsid w:val="00F72998"/>
    <w:rsid w:val="00F7723B"/>
    <w:rsid w:val="00F81D85"/>
    <w:rsid w:val="00F8561B"/>
    <w:rsid w:val="00F85CEB"/>
    <w:rsid w:val="00F926BD"/>
    <w:rsid w:val="00FA0B05"/>
    <w:rsid w:val="00FA0E2F"/>
    <w:rsid w:val="00FA2E16"/>
    <w:rsid w:val="00FB2319"/>
    <w:rsid w:val="00FB4916"/>
    <w:rsid w:val="00FB4DB3"/>
    <w:rsid w:val="00FC3320"/>
    <w:rsid w:val="00FD0643"/>
    <w:rsid w:val="00FD16C7"/>
    <w:rsid w:val="00FE33B5"/>
    <w:rsid w:val="00FF184C"/>
    <w:rsid w:val="00FF50F8"/>
    <w:rsid w:val="00FF6AFD"/>
    <w:rsid w:val="00FF75EB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B59A2"/>
  <w15:docId w15:val="{B4130400-0860-4E3B-BFD2-F1267990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DB3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0152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8E09BB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uiPriority w:val="99"/>
    <w:locked/>
    <w:rsid w:val="00643F3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BA7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A7E64"/>
    <w:rPr>
      <w:rFonts w:cs="Times New Roman"/>
    </w:rPr>
  </w:style>
  <w:style w:type="character" w:customStyle="1" w:styleId="s10">
    <w:name w:val="s_10"/>
    <w:uiPriority w:val="99"/>
    <w:rsid w:val="00BA7E64"/>
    <w:rPr>
      <w:rFonts w:cs="Times New Roman"/>
    </w:rPr>
  </w:style>
  <w:style w:type="paragraph" w:customStyle="1" w:styleId="Default">
    <w:name w:val="Default"/>
    <w:uiPriority w:val="99"/>
    <w:rsid w:val="00B979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Основной текст_"/>
    <w:link w:val="1"/>
    <w:uiPriority w:val="99"/>
    <w:locked/>
    <w:rsid w:val="00CF4A91"/>
    <w:rPr>
      <w:rFonts w:ascii="Arial Unicode MS" w:eastAsia="Arial Unicode MS" w:hAnsi="Arial Unicode MS" w:cs="Times New Roman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8"/>
    <w:uiPriority w:val="99"/>
    <w:rsid w:val="00CF4A91"/>
    <w:pPr>
      <w:widowControl w:val="0"/>
      <w:shd w:val="clear" w:color="auto" w:fill="FFFFFF"/>
      <w:spacing w:after="60" w:line="277" w:lineRule="exact"/>
      <w:jc w:val="both"/>
    </w:pPr>
    <w:rPr>
      <w:rFonts w:ascii="Arial Unicode MS" w:eastAsia="Arial Unicode MS" w:hAnsi="Arial Unicode MS"/>
      <w:noProof/>
      <w:sz w:val="20"/>
      <w:szCs w:val="20"/>
      <w:shd w:val="clear" w:color="auto" w:fill="FFFFFF"/>
      <w:lang w:eastAsia="ru-RU"/>
    </w:rPr>
  </w:style>
  <w:style w:type="character" w:customStyle="1" w:styleId="a9">
    <w:name w:val="Без интервала Знак"/>
    <w:link w:val="10"/>
    <w:uiPriority w:val="99"/>
    <w:locked/>
    <w:rsid w:val="009E656F"/>
    <w:rPr>
      <w:rFonts w:ascii="Times New Roman" w:hAnsi="Times New Roman"/>
      <w:sz w:val="24"/>
      <w:szCs w:val="24"/>
      <w:lang w:val="ru-RU" w:eastAsia="en-US" w:bidi="ar-SA"/>
    </w:rPr>
  </w:style>
  <w:style w:type="paragraph" w:customStyle="1" w:styleId="10">
    <w:name w:val="Без интервала1"/>
    <w:link w:val="a9"/>
    <w:uiPriority w:val="99"/>
    <w:rsid w:val="009E656F"/>
    <w:rPr>
      <w:rFonts w:ascii="Times New Roman" w:hAnsi="Times New Roman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9E656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CC6603"/>
    <w:rPr>
      <w:rFonts w:cs="Times New Roman"/>
    </w:rPr>
  </w:style>
  <w:style w:type="paragraph" w:customStyle="1" w:styleId="p3">
    <w:name w:val="p3"/>
    <w:basedOn w:val="a"/>
    <w:uiPriority w:val="99"/>
    <w:rsid w:val="00CC66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CC6603"/>
    <w:rPr>
      <w:rFonts w:cs="Times New Roman"/>
    </w:rPr>
  </w:style>
  <w:style w:type="character" w:customStyle="1" w:styleId="s5">
    <w:name w:val="s5"/>
    <w:uiPriority w:val="99"/>
    <w:rsid w:val="00CC6603"/>
    <w:rPr>
      <w:rFonts w:cs="Times New Roman"/>
    </w:rPr>
  </w:style>
  <w:style w:type="character" w:customStyle="1" w:styleId="s6">
    <w:name w:val="s6"/>
    <w:uiPriority w:val="99"/>
    <w:rsid w:val="00CC6603"/>
    <w:rPr>
      <w:rFonts w:cs="Times New Roman"/>
    </w:rPr>
  </w:style>
  <w:style w:type="paragraph" w:styleId="aa">
    <w:name w:val="Body Text"/>
    <w:basedOn w:val="a"/>
    <w:link w:val="ab"/>
    <w:uiPriority w:val="99"/>
    <w:rsid w:val="003E15B7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0529F6"/>
    <w:rPr>
      <w:rFonts w:cs="Times New Roman"/>
      <w:lang w:eastAsia="en-US"/>
    </w:rPr>
  </w:style>
  <w:style w:type="character" w:styleId="ac">
    <w:name w:val="Strong"/>
    <w:uiPriority w:val="22"/>
    <w:qFormat/>
    <w:locked/>
    <w:rsid w:val="00CC6573"/>
    <w:rPr>
      <w:b/>
      <w:bCs/>
    </w:rPr>
  </w:style>
  <w:style w:type="table" w:customStyle="1" w:styleId="12">
    <w:name w:val="Сетка таблицы1"/>
    <w:basedOn w:val="a1"/>
    <w:next w:val="a6"/>
    <w:uiPriority w:val="39"/>
    <w:rsid w:val="00B112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62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2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2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5456</TotalTime>
  <Pages>5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Адм_зам</dc:creator>
  <cp:keywords/>
  <dc:description/>
  <cp:lastModifiedBy>Julia</cp:lastModifiedBy>
  <cp:revision>7</cp:revision>
  <cp:lastPrinted>2023-01-23T11:29:00Z</cp:lastPrinted>
  <dcterms:created xsi:type="dcterms:W3CDTF">2015-05-20T10:51:00Z</dcterms:created>
  <dcterms:modified xsi:type="dcterms:W3CDTF">2023-01-23T11:59:00Z</dcterms:modified>
</cp:coreProperties>
</file>