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A51" w:rsidRPr="002F3A51" w:rsidRDefault="002F3A51" w:rsidP="002F3A5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F3A51">
        <w:rPr>
          <w:b/>
          <w:bCs/>
          <w:color w:val="333333"/>
        </w:rPr>
        <w:t>Извещени</w:t>
      </w:r>
      <w:bookmarkStart w:id="0" w:name="_GoBack"/>
      <w:bookmarkEnd w:id="0"/>
      <w:r w:rsidRPr="002F3A51">
        <w:rPr>
          <w:b/>
          <w:bCs/>
          <w:color w:val="333333"/>
        </w:rPr>
        <w:t>е о возможности предоставления в собственность за плату земельн</w:t>
      </w:r>
      <w:r w:rsidR="00FC1ED9">
        <w:rPr>
          <w:b/>
          <w:bCs/>
          <w:color w:val="333333"/>
        </w:rPr>
        <w:t>ого</w:t>
      </w:r>
      <w:r w:rsidRPr="002F3A51">
        <w:rPr>
          <w:b/>
          <w:bCs/>
          <w:color w:val="333333"/>
        </w:rPr>
        <w:t xml:space="preserve"> участк</w:t>
      </w:r>
      <w:r w:rsidR="00FC1ED9">
        <w:rPr>
          <w:b/>
          <w:bCs/>
          <w:color w:val="333333"/>
        </w:rPr>
        <w:t>а</w:t>
      </w:r>
    </w:p>
    <w:p w:rsidR="00FC3291" w:rsidRDefault="006C2033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FC3291"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 w:rsidR="00FC3291">
        <w:rPr>
          <w:color w:val="333333"/>
        </w:rPr>
        <w:t>ов</w:t>
      </w:r>
      <w:r w:rsidRPr="006C2033">
        <w:rPr>
          <w:color w:val="333333"/>
        </w:rPr>
        <w:t xml:space="preserve"> из земель населенных пунктов</w:t>
      </w:r>
      <w:r w:rsidR="00FC3291">
        <w:rPr>
          <w:color w:val="333333"/>
        </w:rPr>
        <w:t>:</w:t>
      </w:r>
    </w:p>
    <w:p w:rsidR="006C2033" w:rsidRDefault="006C2033" w:rsidP="007254F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color w:val="333333"/>
        </w:rPr>
      </w:pPr>
      <w:bookmarkStart w:id="1" w:name="_Hlk133917349"/>
      <w:r w:rsidRPr="006C2033">
        <w:rPr>
          <w:color w:val="333333"/>
        </w:rPr>
        <w:t xml:space="preserve">для </w:t>
      </w:r>
      <w:r w:rsidR="00FC3291">
        <w:rPr>
          <w:color w:val="333333"/>
        </w:rPr>
        <w:t>индивидуального жилищного строительства</w:t>
      </w:r>
      <w:r w:rsidRPr="006C2033">
        <w:rPr>
          <w:color w:val="333333"/>
        </w:rPr>
        <w:t xml:space="preserve">, площадью </w:t>
      </w:r>
      <w:r w:rsidR="00FC3291">
        <w:rPr>
          <w:color w:val="333333"/>
        </w:rPr>
        <w:t>342</w:t>
      </w:r>
      <w:r w:rsidRPr="006C2033">
        <w:rPr>
          <w:color w:val="333333"/>
        </w:rPr>
        <w:t xml:space="preserve">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Pr="006C2033">
        <w:rPr>
          <w:color w:val="333333"/>
        </w:rPr>
        <w:t xml:space="preserve"> </w:t>
      </w:r>
      <w:r w:rsidR="00FC3291">
        <w:rPr>
          <w:color w:val="333333"/>
        </w:rPr>
        <w:t xml:space="preserve">район, </w:t>
      </w:r>
      <w:proofErr w:type="spellStart"/>
      <w:r w:rsidR="00FC3291">
        <w:rPr>
          <w:color w:val="333333"/>
        </w:rPr>
        <w:t>р.п</w:t>
      </w:r>
      <w:proofErr w:type="spellEnd"/>
      <w:r w:rsidR="00FC3291">
        <w:rPr>
          <w:color w:val="333333"/>
        </w:rPr>
        <w:t>. Лебяжье, ул. Октябрьская, 9-2</w:t>
      </w:r>
      <w:r w:rsidR="005D47B7">
        <w:rPr>
          <w:color w:val="333333"/>
        </w:rPr>
        <w:t>, кадастров</w:t>
      </w:r>
      <w:r w:rsidR="00FC3291">
        <w:rPr>
          <w:color w:val="333333"/>
        </w:rPr>
        <w:t xml:space="preserve">ый номер </w:t>
      </w:r>
      <w:r w:rsidR="005D47B7">
        <w:rPr>
          <w:color w:val="333333"/>
        </w:rPr>
        <w:t>45:10:0</w:t>
      </w:r>
      <w:r w:rsidR="00FC3291">
        <w:rPr>
          <w:color w:val="333333"/>
        </w:rPr>
        <w:t>30110:58</w:t>
      </w:r>
      <w:r>
        <w:rPr>
          <w:color w:val="333333"/>
        </w:rPr>
        <w:t>;</w:t>
      </w:r>
    </w:p>
    <w:bookmarkEnd w:id="1"/>
    <w:p w:rsidR="007254F2" w:rsidRDefault="007254F2" w:rsidP="007254F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color w:val="333333"/>
        </w:rPr>
      </w:pPr>
      <w:r w:rsidRPr="007254F2">
        <w:rPr>
          <w:color w:val="333333"/>
        </w:rPr>
        <w:t xml:space="preserve">для </w:t>
      </w:r>
      <w:r>
        <w:rPr>
          <w:color w:val="333333"/>
        </w:rPr>
        <w:t>ведения личного подсобного хозяйства (приусадебный земельный участок)</w:t>
      </w:r>
      <w:r w:rsidRPr="007254F2">
        <w:rPr>
          <w:color w:val="333333"/>
        </w:rPr>
        <w:t xml:space="preserve">, площадью </w:t>
      </w:r>
      <w:r>
        <w:rPr>
          <w:color w:val="333333"/>
        </w:rPr>
        <w:t>1123</w:t>
      </w:r>
      <w:r w:rsidRPr="007254F2">
        <w:rPr>
          <w:color w:val="333333"/>
        </w:rPr>
        <w:t xml:space="preserve"> кв.м., расположенный по адресу: Российская Федерация, Курганская область, Лебяжьевский район, </w:t>
      </w:r>
      <w:r>
        <w:rPr>
          <w:color w:val="333333"/>
        </w:rPr>
        <w:t>д. Б. Моховое, ул. Молодежная</w:t>
      </w:r>
      <w:r w:rsidRPr="007254F2">
        <w:rPr>
          <w:color w:val="333333"/>
        </w:rPr>
        <w:t xml:space="preserve">, </w:t>
      </w:r>
      <w:r>
        <w:rPr>
          <w:color w:val="333333"/>
        </w:rPr>
        <w:t xml:space="preserve">условный </w:t>
      </w:r>
      <w:r w:rsidRPr="007254F2">
        <w:rPr>
          <w:color w:val="333333"/>
        </w:rPr>
        <w:t>кадастровый номер 45:10:</w:t>
      </w:r>
      <w:proofErr w:type="gramStart"/>
      <w:r w:rsidRPr="007254F2">
        <w:rPr>
          <w:color w:val="333333"/>
        </w:rPr>
        <w:t>0</w:t>
      </w:r>
      <w:r>
        <w:rPr>
          <w:color w:val="333333"/>
        </w:rPr>
        <w:t>10101:ЗУ</w:t>
      </w:r>
      <w:proofErr w:type="gramEnd"/>
      <w:r>
        <w:rPr>
          <w:color w:val="333333"/>
        </w:rPr>
        <w:t>1;</w:t>
      </w:r>
    </w:p>
    <w:p w:rsidR="007254F2" w:rsidRPr="007254F2" w:rsidRDefault="007254F2" w:rsidP="007254F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ведения личного подсобного хозяйства (приусадебный земельный участок), площадью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</w:t>
      </w:r>
      <w:r w:rsidRPr="0072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кв.м., расположенный по адресу: Российская Федерация, Курганская область, Лебяжьевский район, д. Б. Моховое, ул. Молодежная, условный кадастровый номер 45:10:</w:t>
      </w:r>
      <w:proofErr w:type="gramStart"/>
      <w:r w:rsidRPr="0072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010101:ЗУ</w:t>
      </w:r>
      <w:proofErr w:type="gramEnd"/>
      <w:r w:rsidRPr="007254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2033" w:rsidRPr="006C2033" w:rsidRDefault="006C2033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Граждане, заинтересованные в предоставлении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432492">
        <w:rPr>
          <w:color w:val="333333"/>
        </w:rPr>
        <w:t>4 мая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432492">
        <w:rPr>
          <w:color w:val="333333"/>
        </w:rPr>
        <w:t>2 июня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7839"/>
    <w:rsid w:val="002F3A51"/>
    <w:rsid w:val="00432492"/>
    <w:rsid w:val="0044711C"/>
    <w:rsid w:val="004A1CCA"/>
    <w:rsid w:val="004A737E"/>
    <w:rsid w:val="004C388D"/>
    <w:rsid w:val="005D47B7"/>
    <w:rsid w:val="006C2033"/>
    <w:rsid w:val="007254F2"/>
    <w:rsid w:val="0097663D"/>
    <w:rsid w:val="00B6096E"/>
    <w:rsid w:val="00C15FBD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5019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2023-01-10T06:55:00Z</cp:lastPrinted>
  <dcterms:created xsi:type="dcterms:W3CDTF">2023-05-02T05:52:00Z</dcterms:created>
  <dcterms:modified xsi:type="dcterms:W3CDTF">2023-05-03T10:10:00Z</dcterms:modified>
</cp:coreProperties>
</file>