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4F13E0">
        <w:rPr>
          <w:b/>
          <w:sz w:val="28"/>
          <w:szCs w:val="28"/>
        </w:rPr>
        <w:t>1</w:t>
      </w:r>
      <w:r w:rsidR="000120C9" w:rsidRPr="00E877F8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586CF8">
        <w:rPr>
          <w:b/>
          <w:sz w:val="28"/>
          <w:szCs w:val="28"/>
        </w:rPr>
        <w:t>0</w:t>
      </w:r>
      <w:r w:rsidR="004F13E0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F13E0">
        <w:t>1</w:t>
      </w:r>
      <w:r w:rsidR="00E877F8" w:rsidRPr="00E877F8">
        <w:t>9</w:t>
      </w:r>
      <w:r w:rsidRPr="009D30D4">
        <w:t>.</w:t>
      </w:r>
      <w:r w:rsidR="004E3C2B" w:rsidRPr="004E3C2B">
        <w:t>0</w:t>
      </w:r>
      <w:r w:rsidR="004F13E0">
        <w:t>9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- </w:t>
      </w:r>
      <w:r w:rsidR="00360C15">
        <w:t>1</w:t>
      </w:r>
      <w:r w:rsidR="003B5B2B">
        <w:t>42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9966B3" w:rsidRPr="009966B3">
        <w:t>1</w:t>
      </w:r>
      <w:r w:rsidR="00FB3122">
        <w:t>3</w:t>
      </w:r>
      <w:r w:rsidR="003B5B2B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66F38">
        <w:t>3</w:t>
      </w:r>
      <w:r w:rsidR="00FB3122">
        <w:t>3</w:t>
      </w:r>
      <w:r w:rsidR="003B5B2B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3B5B2B">
        <w:t>12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3B5B2B">
        <w:rPr>
          <w:b/>
        </w:rPr>
        <w:t>5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>, ГКУ «Служба спасения и защиты» - 5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066F38">
        <w:t>9</w:t>
      </w:r>
      <w:r w:rsidR="003B5B2B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284B57">
        <w:t>4</w:t>
      </w:r>
      <w:r w:rsidR="003B5B2B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D7C53">
        <w:t>9</w:t>
      </w:r>
      <w:r w:rsidR="00FB3122">
        <w:t>8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A95BAC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4</w:t>
      </w:r>
      <w:r w:rsidR="00FB3122">
        <w:t>4</w:t>
      </w:r>
      <w:r w:rsidR="003B5B2B">
        <w:t>6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DA1577" w:rsidRPr="00DA1577">
        <w:t>2</w:t>
      </w:r>
      <w:r w:rsidR="00FB3122">
        <w:t>4</w:t>
      </w:r>
      <w:r w:rsidR="003B5B2B">
        <w:t>4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A95BAC">
        <w:t>5</w:t>
      </w:r>
      <w:r w:rsidR="00066F38">
        <w:t>4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85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B34854">
        <w:t xml:space="preserve"> </w:t>
      </w:r>
      <w:r w:rsidR="00FB3122">
        <w:t>1</w:t>
      </w:r>
      <w:r w:rsidR="00E877F8" w:rsidRPr="003B5B2B">
        <w:t>9</w:t>
      </w:r>
      <w:r w:rsidR="005907D8">
        <w:t>.</w:t>
      </w:r>
      <w:r w:rsidR="004E3C2B">
        <w:t>0</w:t>
      </w:r>
      <w:r w:rsidR="00FB3122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484AA6">
        <w:rPr>
          <w:color w:val="000000"/>
        </w:rPr>
        <w:t>2</w:t>
      </w:r>
      <w:r w:rsidR="00996CC6">
        <w:rPr>
          <w:color w:val="000000"/>
        </w:rPr>
        <w:t>,</w:t>
      </w:r>
      <w:r w:rsidR="00FB3122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4E3C2B">
        <w:rPr>
          <w:color w:val="000000"/>
        </w:rPr>
        <w:t>0</w:t>
      </w:r>
      <w:r w:rsidR="004F13E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693C31">
        <w:rPr>
          <w:color w:val="000000"/>
        </w:rPr>
        <w:t>2,</w:t>
      </w:r>
      <w:r w:rsidR="00D62FD6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B5B2B">
        <w:t>81</w:t>
      </w:r>
      <w:r w:rsidR="000C7505">
        <w:t xml:space="preserve"> </w:t>
      </w:r>
      <w:r w:rsidR="007F6694">
        <w:t>ваканси</w:t>
      </w:r>
      <w:r w:rsidR="003B5B2B">
        <w:t>я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</w:t>
      </w:r>
      <w:bookmarkStart w:id="0" w:name="_GoBack"/>
      <w:bookmarkEnd w:id="0"/>
      <w:r>
        <w:t>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1</w:t>
      </w:r>
      <w:r w:rsidR="003B5B2B">
        <w:t>5 (общественные работы);</w:t>
      </w:r>
    </w:p>
    <w:p w:rsidR="003B5B2B" w:rsidRDefault="003B5B2B" w:rsidP="00CE31DD">
      <w:r w:rsidRPr="00EE098D">
        <w:rPr>
          <w:b/>
        </w:rPr>
        <w:t>ООО «</w:t>
      </w:r>
      <w:proofErr w:type="spellStart"/>
      <w:r w:rsidRPr="00EE098D">
        <w:rPr>
          <w:b/>
        </w:rPr>
        <w:t>Речновское</w:t>
      </w:r>
      <w:proofErr w:type="spellEnd"/>
      <w:r w:rsidRPr="00EE098D">
        <w:rPr>
          <w:b/>
        </w:rPr>
        <w:t xml:space="preserve">» </w:t>
      </w:r>
      <w:r>
        <w:t>- разнорабочий -2, тракторист – 1;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>
        <w:t xml:space="preserve"> - кочегар – 44.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7BB5-5E35-48A0-BD02-04CC6D7A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2022-09-19T03:07:00Z</cp:lastPrinted>
  <dcterms:created xsi:type="dcterms:W3CDTF">2022-09-19T03:07:00Z</dcterms:created>
  <dcterms:modified xsi:type="dcterms:W3CDTF">2022-09-19T03:17:00Z</dcterms:modified>
</cp:coreProperties>
</file>