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0804B0">
        <w:rPr>
          <w:b/>
          <w:sz w:val="23"/>
          <w:szCs w:val="23"/>
        </w:rPr>
        <w:t>6</w:t>
      </w:r>
      <w:r w:rsidR="00287F1A">
        <w:rPr>
          <w:b/>
          <w:sz w:val="23"/>
          <w:szCs w:val="23"/>
        </w:rPr>
        <w:t xml:space="preserve"> </w:t>
      </w:r>
      <w:r w:rsidR="000804B0">
        <w:rPr>
          <w:b/>
          <w:sz w:val="23"/>
          <w:szCs w:val="23"/>
        </w:rPr>
        <w:t>декабря</w:t>
      </w:r>
      <w:r w:rsidR="00256181" w:rsidRPr="009B27CF">
        <w:rPr>
          <w:b/>
          <w:sz w:val="23"/>
          <w:szCs w:val="23"/>
        </w:rPr>
        <w:t xml:space="preserve"> 202</w:t>
      </w:r>
      <w:r w:rsidR="0081645A" w:rsidRPr="009B27CF">
        <w:rPr>
          <w:b/>
          <w:sz w:val="23"/>
          <w:szCs w:val="23"/>
        </w:rPr>
        <w:t xml:space="preserve">2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CE4E1B">
        <w:rPr>
          <w:b/>
          <w:sz w:val="23"/>
          <w:szCs w:val="23"/>
        </w:rPr>
        <w:t>1</w:t>
      </w:r>
      <w:r w:rsidR="006510B4">
        <w:rPr>
          <w:b/>
          <w:sz w:val="23"/>
          <w:szCs w:val="23"/>
        </w:rPr>
        <w:t>3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8A2DA8" w:rsidRPr="008A2DA8" w:rsidRDefault="00A41491" w:rsidP="008A2DA8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3A4B9F">
        <w:rPr>
          <w:b/>
        </w:rPr>
        <w:t xml:space="preserve">.  </w:t>
      </w:r>
      <w:r w:rsidR="008A198A" w:rsidRPr="008A198A">
        <w:rPr>
          <w:rStyle w:val="FontStyle31"/>
          <w:b/>
          <w:szCs w:val="24"/>
        </w:rPr>
        <w:t>Земельный участок, кадастровый номер: 45:10:</w:t>
      </w:r>
      <w:r w:rsidR="006510B4">
        <w:rPr>
          <w:rStyle w:val="FontStyle31"/>
          <w:b/>
          <w:szCs w:val="24"/>
        </w:rPr>
        <w:t>040201</w:t>
      </w:r>
      <w:r w:rsidR="000804B0">
        <w:rPr>
          <w:rStyle w:val="FontStyle31"/>
          <w:b/>
          <w:szCs w:val="24"/>
        </w:rPr>
        <w:t>:</w:t>
      </w:r>
      <w:r w:rsidR="006510B4">
        <w:rPr>
          <w:rStyle w:val="FontStyle31"/>
          <w:b/>
          <w:szCs w:val="24"/>
        </w:rPr>
        <w:t>132</w:t>
      </w:r>
      <w:r w:rsidR="008A198A" w:rsidRPr="008A198A">
        <w:rPr>
          <w:rStyle w:val="FontStyle31"/>
          <w:b/>
          <w:szCs w:val="24"/>
        </w:rPr>
        <w:t xml:space="preserve">,  площадь </w:t>
      </w:r>
      <w:r w:rsidR="005333DC">
        <w:rPr>
          <w:rStyle w:val="FontStyle31"/>
          <w:b/>
          <w:szCs w:val="24"/>
        </w:rPr>
        <w:t xml:space="preserve">120 </w:t>
      </w:r>
      <w:r w:rsidR="008A198A" w:rsidRPr="008A198A">
        <w:rPr>
          <w:rStyle w:val="FontStyle31"/>
          <w:b/>
          <w:szCs w:val="24"/>
        </w:rPr>
        <w:t xml:space="preserve">000 </w:t>
      </w:r>
      <w:proofErr w:type="spellStart"/>
      <w:r w:rsidR="008A198A" w:rsidRPr="008A198A">
        <w:rPr>
          <w:rStyle w:val="FontStyle31"/>
          <w:b/>
          <w:szCs w:val="24"/>
        </w:rPr>
        <w:t>кв</w:t>
      </w:r>
      <w:proofErr w:type="gramStart"/>
      <w:r w:rsidR="008A198A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8A198A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6510B4">
        <w:rPr>
          <w:rStyle w:val="FontStyle31"/>
          <w:b/>
          <w:szCs w:val="24"/>
        </w:rPr>
        <w:t>сельскохозяйственного производства</w:t>
      </w:r>
      <w:r w:rsidR="000804B0">
        <w:rPr>
          <w:rStyle w:val="FontStyle31"/>
          <w:b/>
          <w:szCs w:val="24"/>
        </w:rPr>
        <w:t xml:space="preserve"> </w:t>
      </w:r>
      <w:r w:rsidR="008A198A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8A198A" w:rsidRPr="008A198A">
        <w:rPr>
          <w:rStyle w:val="FontStyle31"/>
          <w:b/>
          <w:szCs w:val="24"/>
        </w:rPr>
        <w:t>Лебяжьевский</w:t>
      </w:r>
      <w:proofErr w:type="spellEnd"/>
      <w:r w:rsidR="008A198A" w:rsidRPr="008A198A">
        <w:rPr>
          <w:rStyle w:val="FontStyle31"/>
          <w:b/>
          <w:szCs w:val="24"/>
        </w:rPr>
        <w:t xml:space="preserve"> район, </w:t>
      </w:r>
      <w:r w:rsidR="0077269C">
        <w:rPr>
          <w:rStyle w:val="FontStyle31"/>
          <w:b/>
          <w:szCs w:val="24"/>
        </w:rPr>
        <w:t xml:space="preserve">с. </w:t>
      </w:r>
      <w:proofErr w:type="gramStart"/>
      <w:r w:rsidR="0077269C">
        <w:rPr>
          <w:rStyle w:val="FontStyle31"/>
          <w:b/>
          <w:szCs w:val="24"/>
        </w:rPr>
        <w:t>Плоское</w:t>
      </w:r>
      <w:proofErr w:type="gramEnd"/>
      <w:r w:rsidR="0077269C">
        <w:rPr>
          <w:rStyle w:val="FontStyle31"/>
          <w:b/>
          <w:szCs w:val="24"/>
        </w:rPr>
        <w:t>;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287F1A">
        <w:t>26</w:t>
      </w:r>
      <w:r w:rsidR="00F37EFB">
        <w:t>.</w:t>
      </w:r>
      <w:r w:rsidR="000804B0">
        <w:t>10</w:t>
      </w:r>
      <w:r w:rsidR="00513242" w:rsidRPr="00F37EFB">
        <w:t>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344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0804B0">
        <w:rPr>
          <w:b/>
        </w:rPr>
        <w:t>6 декабря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0804B0" w:rsidRDefault="00517AE2" w:rsidP="003A4B9F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6510B4" w:rsidRPr="006510B4">
        <w:rPr>
          <w:rStyle w:val="FontStyle31"/>
          <w:b/>
          <w:szCs w:val="24"/>
        </w:rPr>
        <w:t xml:space="preserve">Земельный участок, кадастровый номер: 45:10:040201:132,  площадь 120 000 </w:t>
      </w:r>
      <w:proofErr w:type="spellStart"/>
      <w:r w:rsidR="006510B4" w:rsidRPr="006510B4">
        <w:rPr>
          <w:rStyle w:val="FontStyle31"/>
          <w:b/>
          <w:szCs w:val="24"/>
        </w:rPr>
        <w:t>кв</w:t>
      </w:r>
      <w:proofErr w:type="gramStart"/>
      <w:r w:rsidR="006510B4" w:rsidRPr="006510B4">
        <w:rPr>
          <w:rStyle w:val="FontStyle31"/>
          <w:b/>
          <w:szCs w:val="24"/>
        </w:rPr>
        <w:t>.м</w:t>
      </w:r>
      <w:proofErr w:type="spellEnd"/>
      <w:proofErr w:type="gramEnd"/>
      <w:r w:rsidR="006510B4" w:rsidRPr="006510B4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сельскохозяйственного производства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6510B4" w:rsidRPr="006510B4">
        <w:rPr>
          <w:rStyle w:val="FontStyle31"/>
          <w:b/>
          <w:szCs w:val="24"/>
        </w:rPr>
        <w:t>Лебяжьевский</w:t>
      </w:r>
      <w:proofErr w:type="spellEnd"/>
      <w:r w:rsidR="006510B4" w:rsidRPr="006510B4">
        <w:rPr>
          <w:rStyle w:val="FontStyle31"/>
          <w:b/>
          <w:szCs w:val="24"/>
        </w:rPr>
        <w:t xml:space="preserve"> район, с. </w:t>
      </w:r>
      <w:proofErr w:type="gramStart"/>
      <w:r w:rsidR="006510B4" w:rsidRPr="006510B4">
        <w:rPr>
          <w:rStyle w:val="FontStyle31"/>
          <w:b/>
          <w:szCs w:val="24"/>
        </w:rPr>
        <w:t>Плоское</w:t>
      </w:r>
      <w:proofErr w:type="gramEnd"/>
      <w:r w:rsidR="000804B0" w:rsidRPr="000804B0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5333DC">
        <w:rPr>
          <w:sz w:val="23"/>
          <w:szCs w:val="23"/>
        </w:rPr>
        <w:t>6300</w:t>
      </w:r>
      <w:r w:rsidR="008A2DA8">
        <w:rPr>
          <w:sz w:val="23"/>
          <w:szCs w:val="23"/>
        </w:rPr>
        <w:t xml:space="preserve"> (</w:t>
      </w:r>
      <w:r w:rsidR="005333DC">
        <w:rPr>
          <w:sz w:val="23"/>
          <w:szCs w:val="23"/>
        </w:rPr>
        <w:t>шесть тысяч триста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5333DC">
        <w:rPr>
          <w:sz w:val="23"/>
          <w:szCs w:val="23"/>
        </w:rPr>
        <w:t>189</w:t>
      </w:r>
      <w:r w:rsidR="008A2DA8">
        <w:rPr>
          <w:sz w:val="23"/>
          <w:szCs w:val="23"/>
        </w:rPr>
        <w:t xml:space="preserve"> (</w:t>
      </w:r>
      <w:r w:rsidR="005333DC">
        <w:rPr>
          <w:sz w:val="23"/>
          <w:szCs w:val="23"/>
        </w:rPr>
        <w:t>сто восемьдесят девять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5333DC">
        <w:rPr>
          <w:sz w:val="23"/>
          <w:szCs w:val="23"/>
        </w:rPr>
        <w:t>3150</w:t>
      </w:r>
      <w:r w:rsidR="008A2DA8">
        <w:rPr>
          <w:sz w:val="23"/>
          <w:szCs w:val="23"/>
        </w:rPr>
        <w:t xml:space="preserve"> (</w:t>
      </w:r>
      <w:r w:rsidR="005333DC">
        <w:rPr>
          <w:sz w:val="23"/>
          <w:szCs w:val="23"/>
        </w:rPr>
        <w:t xml:space="preserve">три тысячи сто пятьдесят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287F1A">
        <w:rPr>
          <w:sz w:val="23"/>
          <w:szCs w:val="23"/>
        </w:rPr>
        <w:t xml:space="preserve">3 </w:t>
      </w:r>
      <w:r w:rsidR="000804B0">
        <w:rPr>
          <w:sz w:val="23"/>
          <w:szCs w:val="23"/>
        </w:rPr>
        <w:t>ноября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0804B0">
        <w:rPr>
          <w:bCs/>
          <w:sz w:val="23"/>
          <w:szCs w:val="23"/>
        </w:rPr>
        <w:t>4 декабря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E52CE5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0804B0">
        <w:rPr>
          <w:b/>
          <w:bCs/>
          <w:sz w:val="23"/>
          <w:szCs w:val="23"/>
        </w:rPr>
        <w:t>5 декабря</w:t>
      </w:r>
      <w:r w:rsidR="00A713B5" w:rsidRPr="00F37EFB">
        <w:rPr>
          <w:b/>
          <w:bCs/>
          <w:sz w:val="23"/>
          <w:szCs w:val="23"/>
        </w:rPr>
        <w:t xml:space="preserve"> 2022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Default="006510B4" w:rsidP="00D565D8">
      <w:pPr>
        <w:pStyle w:val="Default"/>
        <w:jc w:val="center"/>
        <w:rPr>
          <w:rStyle w:val="FontStyle31"/>
          <w:b/>
          <w:szCs w:val="24"/>
        </w:rPr>
      </w:pPr>
      <w:r w:rsidRPr="006510B4">
        <w:rPr>
          <w:rStyle w:val="FontStyle31"/>
          <w:b/>
          <w:szCs w:val="24"/>
        </w:rPr>
        <w:t xml:space="preserve">Земельный участок, кадастровый номер: 45:10:040201:132,  площадь 120 000 </w:t>
      </w:r>
      <w:proofErr w:type="spellStart"/>
      <w:r w:rsidRPr="006510B4">
        <w:rPr>
          <w:rStyle w:val="FontStyle31"/>
          <w:b/>
          <w:szCs w:val="24"/>
        </w:rPr>
        <w:t>кв</w:t>
      </w:r>
      <w:proofErr w:type="gramStart"/>
      <w:r w:rsidRPr="006510B4">
        <w:rPr>
          <w:rStyle w:val="FontStyle31"/>
          <w:b/>
          <w:szCs w:val="24"/>
        </w:rPr>
        <w:t>.м</w:t>
      </w:r>
      <w:proofErr w:type="spellEnd"/>
      <w:proofErr w:type="gramEnd"/>
      <w:r w:rsidRPr="006510B4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сельскохозяйственного производства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Pr="006510B4">
        <w:rPr>
          <w:rStyle w:val="FontStyle31"/>
          <w:b/>
          <w:szCs w:val="24"/>
        </w:rPr>
        <w:t>Лебяжьевский</w:t>
      </w:r>
      <w:proofErr w:type="spellEnd"/>
      <w:r w:rsidRPr="006510B4">
        <w:rPr>
          <w:rStyle w:val="FontStyle31"/>
          <w:b/>
          <w:szCs w:val="24"/>
        </w:rPr>
        <w:t xml:space="preserve"> район, с. </w:t>
      </w:r>
      <w:proofErr w:type="gramStart"/>
      <w:r w:rsidRPr="006510B4">
        <w:rPr>
          <w:rStyle w:val="FontStyle31"/>
          <w:b/>
          <w:szCs w:val="24"/>
        </w:rPr>
        <w:t>Плоское</w:t>
      </w:r>
      <w:proofErr w:type="gramEnd"/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6510B4" w:rsidRDefault="00640BF4" w:rsidP="003A4B9F">
      <w:pPr>
        <w:ind w:firstLine="708"/>
        <w:jc w:val="both"/>
        <w:rPr>
          <w:rStyle w:val="FontStyle31"/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6510B4" w:rsidRPr="006510B4">
        <w:rPr>
          <w:rStyle w:val="FontStyle31"/>
          <w:sz w:val="20"/>
          <w:szCs w:val="20"/>
        </w:rPr>
        <w:t xml:space="preserve">Земельный участок, кадастровый номер: 45:10:040201:132,  площадь 120 000 </w:t>
      </w:r>
      <w:proofErr w:type="spellStart"/>
      <w:r w:rsidR="006510B4" w:rsidRPr="006510B4">
        <w:rPr>
          <w:rStyle w:val="FontStyle31"/>
          <w:sz w:val="20"/>
          <w:szCs w:val="20"/>
        </w:rPr>
        <w:t>кв</w:t>
      </w:r>
      <w:proofErr w:type="gramStart"/>
      <w:r w:rsidR="006510B4" w:rsidRPr="006510B4">
        <w:rPr>
          <w:rStyle w:val="FontStyle31"/>
          <w:sz w:val="20"/>
          <w:szCs w:val="20"/>
        </w:rPr>
        <w:t>.м</w:t>
      </w:r>
      <w:proofErr w:type="spellEnd"/>
      <w:proofErr w:type="gramEnd"/>
      <w:r w:rsidR="006510B4" w:rsidRPr="006510B4">
        <w:rPr>
          <w:rStyle w:val="FontStyle31"/>
          <w:sz w:val="20"/>
          <w:szCs w:val="20"/>
        </w:rPr>
        <w:t xml:space="preserve">, категория земель – земли сельскохозяйственного назначения, вид разрешенного использования – для сельскохозяйственного производства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6510B4" w:rsidRPr="006510B4">
        <w:rPr>
          <w:rStyle w:val="FontStyle31"/>
          <w:sz w:val="20"/>
          <w:szCs w:val="20"/>
        </w:rPr>
        <w:t>Лебяжьевский</w:t>
      </w:r>
      <w:proofErr w:type="spellEnd"/>
      <w:r w:rsidR="006510B4" w:rsidRPr="006510B4">
        <w:rPr>
          <w:rStyle w:val="FontStyle31"/>
          <w:sz w:val="20"/>
          <w:szCs w:val="20"/>
        </w:rPr>
        <w:t xml:space="preserve"> район, с. </w:t>
      </w:r>
      <w:proofErr w:type="gramStart"/>
      <w:r w:rsidR="006510B4" w:rsidRPr="006510B4">
        <w:rPr>
          <w:rStyle w:val="FontStyle31"/>
          <w:sz w:val="20"/>
          <w:szCs w:val="20"/>
        </w:rPr>
        <w:t>Плоское</w:t>
      </w:r>
      <w:proofErr w:type="gramEnd"/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333DC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510B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606B-9534-415C-890D-EB2D6FAC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51</cp:revision>
  <cp:lastPrinted>2022-11-01T09:03:00Z</cp:lastPrinted>
  <dcterms:created xsi:type="dcterms:W3CDTF">2018-06-18T08:23:00Z</dcterms:created>
  <dcterms:modified xsi:type="dcterms:W3CDTF">2022-11-01T09:04:00Z</dcterms:modified>
</cp:coreProperties>
</file>