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32D" w:rsidRPr="003400E9" w:rsidRDefault="00E2732D" w:rsidP="00E2732D">
      <w:pPr>
        <w:spacing w:after="0" w:line="240" w:lineRule="auto"/>
        <w:rPr>
          <w:szCs w:val="24"/>
        </w:rPr>
      </w:pPr>
    </w:p>
    <w:p w:rsidR="00E2732D" w:rsidRPr="003400E9" w:rsidRDefault="00A7113E" w:rsidP="00E2732D">
      <w:pPr>
        <w:spacing w:after="0" w:line="240" w:lineRule="auto"/>
        <w:jc w:val="center"/>
        <w:rPr>
          <w:szCs w:val="24"/>
        </w:rPr>
      </w:pPr>
      <w:r w:rsidRPr="00A7113E">
        <w:rPr>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4.75pt;height:54pt;visibility:visible;mso-wrap-style:square">
            <v:imagedata r:id="rId8" o:title=""/>
          </v:shape>
        </w:pict>
      </w:r>
    </w:p>
    <w:p w:rsidR="00E2732D" w:rsidRPr="003400E9" w:rsidRDefault="00E2732D" w:rsidP="00E2732D">
      <w:pPr>
        <w:spacing w:after="0" w:line="240" w:lineRule="auto"/>
        <w:jc w:val="center"/>
        <w:rPr>
          <w:spacing w:val="-2"/>
          <w:szCs w:val="24"/>
        </w:rPr>
      </w:pPr>
      <w:r w:rsidRPr="003400E9">
        <w:rPr>
          <w:spacing w:val="-2"/>
          <w:szCs w:val="24"/>
        </w:rPr>
        <w:t>КУРГАНСКАЯ ОБЛАСТЬ</w:t>
      </w:r>
    </w:p>
    <w:p w:rsidR="00E2732D" w:rsidRPr="003400E9" w:rsidRDefault="00E2732D" w:rsidP="00E2732D">
      <w:pPr>
        <w:spacing w:after="0" w:line="240" w:lineRule="auto"/>
        <w:jc w:val="center"/>
        <w:rPr>
          <w:spacing w:val="-2"/>
          <w:szCs w:val="24"/>
        </w:rPr>
      </w:pPr>
      <w:r w:rsidRPr="003400E9">
        <w:rPr>
          <w:spacing w:val="-2"/>
          <w:szCs w:val="24"/>
        </w:rPr>
        <w:t>ЛЕБЯЖЬЕВСКИЙ МУНИЦИПАЛЬНЫЙ ОКРУГ КУРГАНСКОЙ ОБЛАСТИ</w:t>
      </w:r>
    </w:p>
    <w:p w:rsidR="00E2732D" w:rsidRPr="003400E9" w:rsidRDefault="00E2732D" w:rsidP="00E2732D">
      <w:pPr>
        <w:keepNext/>
        <w:spacing w:after="0" w:line="240" w:lineRule="auto"/>
        <w:jc w:val="center"/>
        <w:outlineLvl w:val="0"/>
        <w:rPr>
          <w:szCs w:val="24"/>
        </w:rPr>
      </w:pPr>
      <w:r w:rsidRPr="003400E9">
        <w:rPr>
          <w:szCs w:val="24"/>
        </w:rPr>
        <w:t xml:space="preserve">АДМИНИСТРАЦИЯ ЛЕБЯЖЬЕВСКОГО МУНИЦИПАЛЬНОГО ОКРУГА  </w:t>
      </w:r>
    </w:p>
    <w:p w:rsidR="00E2732D" w:rsidRPr="003400E9" w:rsidRDefault="00E2732D" w:rsidP="00E2732D">
      <w:pPr>
        <w:keepNext/>
        <w:spacing w:after="0" w:line="240" w:lineRule="auto"/>
        <w:jc w:val="center"/>
        <w:outlineLvl w:val="0"/>
        <w:rPr>
          <w:spacing w:val="-2"/>
          <w:szCs w:val="24"/>
        </w:rPr>
      </w:pPr>
      <w:r w:rsidRPr="003400E9">
        <w:rPr>
          <w:szCs w:val="24"/>
        </w:rPr>
        <w:t>КУРГАНСКОЙ ОБЛАСТИ</w:t>
      </w:r>
    </w:p>
    <w:p w:rsidR="00E2732D" w:rsidRPr="003400E9" w:rsidRDefault="00E2732D" w:rsidP="00E2732D">
      <w:pPr>
        <w:spacing w:after="0" w:line="240" w:lineRule="auto"/>
        <w:rPr>
          <w:szCs w:val="24"/>
        </w:rPr>
      </w:pPr>
    </w:p>
    <w:p w:rsidR="00E2732D" w:rsidRPr="003400E9" w:rsidRDefault="00E2732D" w:rsidP="00E2732D">
      <w:pPr>
        <w:spacing w:after="0" w:line="240" w:lineRule="auto"/>
        <w:rPr>
          <w:szCs w:val="24"/>
        </w:rPr>
      </w:pPr>
    </w:p>
    <w:p w:rsidR="00E2732D" w:rsidRPr="003400E9" w:rsidRDefault="00E2732D" w:rsidP="00E2732D">
      <w:pPr>
        <w:spacing w:after="0" w:line="240" w:lineRule="auto"/>
        <w:jc w:val="center"/>
        <w:rPr>
          <w:b/>
          <w:szCs w:val="24"/>
        </w:rPr>
      </w:pPr>
      <w:r w:rsidRPr="003400E9">
        <w:rPr>
          <w:b/>
          <w:szCs w:val="24"/>
        </w:rPr>
        <w:t>ПОСТАНОВЛЕНИЕ</w:t>
      </w:r>
    </w:p>
    <w:p w:rsidR="00E2732D" w:rsidRPr="003400E9" w:rsidRDefault="00E2732D" w:rsidP="00E2732D">
      <w:pPr>
        <w:spacing w:after="0" w:line="240" w:lineRule="auto"/>
        <w:jc w:val="center"/>
        <w:rPr>
          <w:b/>
          <w:szCs w:val="24"/>
        </w:rPr>
      </w:pPr>
    </w:p>
    <w:p w:rsidR="00E2732D" w:rsidRPr="003400E9" w:rsidRDefault="00E2732D" w:rsidP="00E2732D">
      <w:pPr>
        <w:spacing w:after="0" w:line="240" w:lineRule="auto"/>
        <w:ind w:left="0" w:right="0"/>
        <w:jc w:val="center"/>
        <w:rPr>
          <w:b/>
          <w:szCs w:val="24"/>
        </w:rPr>
      </w:pPr>
    </w:p>
    <w:p w:rsidR="00E2732D" w:rsidRPr="003400E9" w:rsidRDefault="00E2732D" w:rsidP="00E2732D">
      <w:pPr>
        <w:spacing w:after="0" w:line="240" w:lineRule="auto"/>
        <w:ind w:left="0" w:right="0"/>
        <w:rPr>
          <w:szCs w:val="24"/>
        </w:rPr>
      </w:pPr>
      <w:r w:rsidRPr="003400E9">
        <w:rPr>
          <w:szCs w:val="24"/>
        </w:rPr>
        <w:t xml:space="preserve">от </w:t>
      </w:r>
      <w:r w:rsidR="00BA0C4D">
        <w:rPr>
          <w:szCs w:val="24"/>
          <w:u w:val="single"/>
        </w:rPr>
        <w:t>18 декабря</w:t>
      </w:r>
      <w:r w:rsidRPr="003400E9">
        <w:rPr>
          <w:szCs w:val="24"/>
        </w:rPr>
        <w:t xml:space="preserve"> 2025 года № </w:t>
      </w:r>
      <w:r w:rsidR="00BA0C4D" w:rsidRPr="00BA0C4D">
        <w:rPr>
          <w:szCs w:val="24"/>
          <w:u w:val="single"/>
        </w:rPr>
        <w:t>535</w:t>
      </w:r>
      <w:r w:rsidRPr="003400E9">
        <w:rPr>
          <w:szCs w:val="24"/>
        </w:rPr>
        <w:t xml:space="preserve"> </w:t>
      </w:r>
    </w:p>
    <w:p w:rsidR="00E2732D" w:rsidRPr="003400E9" w:rsidRDefault="00E2732D" w:rsidP="00E2732D">
      <w:pPr>
        <w:spacing w:after="0" w:line="240" w:lineRule="auto"/>
        <w:ind w:left="0" w:right="0" w:firstLine="708"/>
        <w:rPr>
          <w:szCs w:val="24"/>
        </w:rPr>
      </w:pPr>
      <w:r w:rsidRPr="003400E9">
        <w:rPr>
          <w:szCs w:val="24"/>
        </w:rPr>
        <w:t>р.п. Лебяжье</w:t>
      </w:r>
    </w:p>
    <w:p w:rsidR="00E2732D" w:rsidRPr="003400E9" w:rsidRDefault="00E2732D" w:rsidP="00E2732D">
      <w:pPr>
        <w:spacing w:after="0" w:line="240" w:lineRule="auto"/>
        <w:ind w:left="0" w:right="0"/>
        <w:rPr>
          <w:szCs w:val="24"/>
        </w:rPr>
      </w:pPr>
    </w:p>
    <w:p w:rsidR="00E2732D" w:rsidRPr="003400E9" w:rsidRDefault="00E2732D" w:rsidP="00E2732D">
      <w:pPr>
        <w:spacing w:after="0" w:line="240" w:lineRule="auto"/>
        <w:ind w:left="0" w:right="0"/>
        <w:rPr>
          <w:szCs w:val="24"/>
        </w:rPr>
      </w:pPr>
    </w:p>
    <w:p w:rsidR="00E2732D" w:rsidRPr="003400E9" w:rsidRDefault="00E2732D" w:rsidP="00E2732D">
      <w:pPr>
        <w:suppressAutoHyphens/>
        <w:spacing w:after="0" w:line="240" w:lineRule="auto"/>
        <w:ind w:left="0" w:right="0"/>
        <w:jc w:val="center"/>
        <w:rPr>
          <w:b/>
          <w:bCs/>
          <w:szCs w:val="24"/>
        </w:rPr>
      </w:pPr>
      <w:r>
        <w:rPr>
          <w:b/>
          <w:bCs/>
          <w:szCs w:val="24"/>
        </w:rPr>
        <w:t xml:space="preserve">Об утверждении муниципальной программы </w:t>
      </w:r>
      <w:proofErr w:type="spellStart"/>
      <w:r>
        <w:rPr>
          <w:b/>
          <w:bCs/>
          <w:szCs w:val="24"/>
        </w:rPr>
        <w:t>Лебяжьевского</w:t>
      </w:r>
      <w:proofErr w:type="spellEnd"/>
      <w:r>
        <w:rPr>
          <w:b/>
          <w:bCs/>
          <w:szCs w:val="24"/>
        </w:rPr>
        <w:t xml:space="preserve"> муниципального округа Курганской области «Развитие образования» на 2026-2030 годы</w:t>
      </w:r>
    </w:p>
    <w:p w:rsidR="00E2732D" w:rsidRPr="003400E9" w:rsidRDefault="00E2732D" w:rsidP="00E2732D">
      <w:pPr>
        <w:spacing w:after="0" w:line="240" w:lineRule="auto"/>
        <w:ind w:left="0" w:right="0" w:firstLine="700"/>
        <w:rPr>
          <w:sz w:val="26"/>
          <w:szCs w:val="26"/>
        </w:rPr>
      </w:pPr>
    </w:p>
    <w:p w:rsidR="00E2732D" w:rsidRPr="003400E9" w:rsidRDefault="00E2732D" w:rsidP="00E2732D">
      <w:pPr>
        <w:spacing w:after="0" w:line="240" w:lineRule="auto"/>
        <w:ind w:left="0" w:right="0" w:firstLine="700"/>
        <w:rPr>
          <w:sz w:val="26"/>
          <w:szCs w:val="26"/>
        </w:rPr>
      </w:pPr>
    </w:p>
    <w:p w:rsidR="00E2732D" w:rsidRPr="00462E7D" w:rsidRDefault="00E2732D" w:rsidP="00E2732D">
      <w:pPr>
        <w:spacing w:after="0" w:line="240" w:lineRule="auto"/>
        <w:ind w:left="0" w:right="0" w:firstLine="425"/>
        <w:rPr>
          <w:szCs w:val="24"/>
        </w:rPr>
      </w:pPr>
      <w:proofErr w:type="gramStart"/>
      <w:r w:rsidRPr="00462E7D">
        <w:rPr>
          <w:szCs w:val="24"/>
        </w:rPr>
        <w:t>В соответствии с Федеральным</w:t>
      </w:r>
      <w:r w:rsidR="008D413A">
        <w:rPr>
          <w:szCs w:val="24"/>
        </w:rPr>
        <w:t>и законами</w:t>
      </w:r>
      <w:r w:rsidRPr="00462E7D">
        <w:rPr>
          <w:szCs w:val="24"/>
        </w:rPr>
        <w:t xml:space="preserve"> от 6 октября 2003 года №</w:t>
      </w:r>
      <w:r w:rsidR="008D413A">
        <w:rPr>
          <w:szCs w:val="24"/>
        </w:rPr>
        <w:t xml:space="preserve"> </w:t>
      </w:r>
      <w:r w:rsidRPr="00462E7D">
        <w:rPr>
          <w:szCs w:val="24"/>
        </w:rPr>
        <w:t xml:space="preserve">131-ФЗ «Об общих принципах организации местного самоуправления в Российской Федерации», </w:t>
      </w:r>
      <w:r w:rsidR="008945AD">
        <w:rPr>
          <w:szCs w:val="24"/>
        </w:rPr>
        <w:t xml:space="preserve">от 20 марта 2025 года № 33-ФЗ </w:t>
      </w:r>
      <w:r w:rsidR="008D413A">
        <w:rPr>
          <w:szCs w:val="24"/>
        </w:rPr>
        <w:t xml:space="preserve"> </w:t>
      </w:r>
      <w:r w:rsidR="008945AD">
        <w:rPr>
          <w:szCs w:val="24"/>
        </w:rPr>
        <w:t>«</w:t>
      </w:r>
      <w:r w:rsidR="008D413A">
        <w:rPr>
          <w:szCs w:val="24"/>
        </w:rPr>
        <w:t>О</w:t>
      </w:r>
      <w:r w:rsidR="008945AD">
        <w:rPr>
          <w:szCs w:val="24"/>
        </w:rPr>
        <w:t>б</w:t>
      </w:r>
      <w:r w:rsidR="008D413A">
        <w:rPr>
          <w:szCs w:val="24"/>
        </w:rPr>
        <w:t xml:space="preserve"> общих принципах организации местного самоуправления в единой системе публичной власти», </w:t>
      </w:r>
      <w:r w:rsidRPr="00462E7D">
        <w:rPr>
          <w:szCs w:val="24"/>
        </w:rPr>
        <w:t xml:space="preserve">постановлением Администрации </w:t>
      </w:r>
      <w:proofErr w:type="spellStart"/>
      <w:r w:rsidRPr="00462E7D">
        <w:rPr>
          <w:szCs w:val="24"/>
        </w:rPr>
        <w:t>Лебяжьевского</w:t>
      </w:r>
      <w:proofErr w:type="spellEnd"/>
      <w:r w:rsidRPr="00462E7D">
        <w:rPr>
          <w:szCs w:val="24"/>
        </w:rPr>
        <w:t xml:space="preserve"> муниципального округа от 21 сентября 2021 года № 196 «О муниципальных программах </w:t>
      </w:r>
      <w:proofErr w:type="spellStart"/>
      <w:r w:rsidRPr="00462E7D">
        <w:rPr>
          <w:szCs w:val="24"/>
        </w:rPr>
        <w:t>Лебяжьевского</w:t>
      </w:r>
      <w:proofErr w:type="spellEnd"/>
      <w:r w:rsidRPr="00462E7D">
        <w:rPr>
          <w:szCs w:val="24"/>
        </w:rPr>
        <w:t xml:space="preserve"> муниципального округа», статьей 36 Устава </w:t>
      </w:r>
      <w:proofErr w:type="spellStart"/>
      <w:r w:rsidRPr="00462E7D">
        <w:rPr>
          <w:szCs w:val="24"/>
        </w:rPr>
        <w:t>Лебяжьевского</w:t>
      </w:r>
      <w:proofErr w:type="spellEnd"/>
      <w:r w:rsidRPr="00462E7D">
        <w:rPr>
          <w:szCs w:val="24"/>
        </w:rPr>
        <w:t xml:space="preserve"> муниципального округа</w:t>
      </w:r>
      <w:proofErr w:type="gramEnd"/>
      <w:r w:rsidRPr="00462E7D">
        <w:rPr>
          <w:szCs w:val="24"/>
        </w:rPr>
        <w:t xml:space="preserve"> Курганской области, Администрация </w:t>
      </w:r>
      <w:proofErr w:type="spellStart"/>
      <w:r w:rsidRPr="00462E7D">
        <w:rPr>
          <w:szCs w:val="24"/>
        </w:rPr>
        <w:t>Лебяжьевского</w:t>
      </w:r>
      <w:proofErr w:type="spellEnd"/>
      <w:r w:rsidRPr="00462E7D">
        <w:rPr>
          <w:szCs w:val="24"/>
        </w:rPr>
        <w:t xml:space="preserve"> муниципального округа</w:t>
      </w:r>
      <w:r w:rsidR="003D6F5E">
        <w:rPr>
          <w:szCs w:val="24"/>
        </w:rPr>
        <w:t xml:space="preserve"> Курганской области</w:t>
      </w:r>
    </w:p>
    <w:p w:rsidR="00E2732D" w:rsidRPr="00462E7D" w:rsidRDefault="00E2732D" w:rsidP="007355B3">
      <w:pPr>
        <w:spacing w:after="0" w:line="240" w:lineRule="auto"/>
        <w:ind w:right="0"/>
        <w:rPr>
          <w:szCs w:val="24"/>
        </w:rPr>
      </w:pPr>
      <w:r w:rsidRPr="00462E7D">
        <w:rPr>
          <w:szCs w:val="24"/>
        </w:rPr>
        <w:t>ПОСТАНОВЛЯЕТ:</w:t>
      </w:r>
    </w:p>
    <w:p w:rsidR="00E2732D" w:rsidRPr="00462E7D" w:rsidRDefault="00E2732D" w:rsidP="00E2732D">
      <w:pPr>
        <w:suppressAutoHyphens/>
        <w:spacing w:after="0" w:line="240" w:lineRule="auto"/>
        <w:ind w:left="0" w:right="0" w:firstLine="425"/>
        <w:rPr>
          <w:bCs/>
          <w:szCs w:val="24"/>
        </w:rPr>
      </w:pPr>
      <w:r w:rsidRPr="00462E7D">
        <w:rPr>
          <w:szCs w:val="24"/>
        </w:rPr>
        <w:t xml:space="preserve">1.Утвердить муниципальную программу </w:t>
      </w:r>
      <w:proofErr w:type="spellStart"/>
      <w:r w:rsidRPr="00462E7D">
        <w:rPr>
          <w:bCs/>
          <w:szCs w:val="24"/>
        </w:rPr>
        <w:t>Лебяжьевского</w:t>
      </w:r>
      <w:proofErr w:type="spellEnd"/>
      <w:r w:rsidRPr="00462E7D">
        <w:rPr>
          <w:bCs/>
          <w:szCs w:val="24"/>
        </w:rPr>
        <w:t xml:space="preserve"> муниципального округа</w:t>
      </w:r>
      <w:r>
        <w:rPr>
          <w:bCs/>
          <w:szCs w:val="24"/>
        </w:rPr>
        <w:t xml:space="preserve"> Курганской области</w:t>
      </w:r>
      <w:r w:rsidRPr="00462E7D">
        <w:rPr>
          <w:bCs/>
          <w:szCs w:val="24"/>
        </w:rPr>
        <w:t xml:space="preserve"> «Развитие образования» на 20</w:t>
      </w:r>
      <w:r>
        <w:rPr>
          <w:bCs/>
          <w:szCs w:val="24"/>
        </w:rPr>
        <w:t>26-2030</w:t>
      </w:r>
      <w:r w:rsidRPr="00462E7D">
        <w:rPr>
          <w:bCs/>
          <w:szCs w:val="24"/>
        </w:rPr>
        <w:t xml:space="preserve"> годы согласно приложению, к настоящему постановлению.</w:t>
      </w:r>
    </w:p>
    <w:p w:rsidR="00E2732D" w:rsidRPr="00462E7D" w:rsidRDefault="00405C7C" w:rsidP="00405C7C">
      <w:pPr>
        <w:suppressAutoHyphens/>
        <w:spacing w:after="0" w:line="240" w:lineRule="auto"/>
        <w:ind w:left="0" w:right="0" w:firstLine="425"/>
        <w:rPr>
          <w:bCs/>
          <w:szCs w:val="24"/>
        </w:rPr>
      </w:pPr>
      <w:r>
        <w:rPr>
          <w:bCs/>
          <w:szCs w:val="24"/>
        </w:rPr>
        <w:t>2. Признать утратившими силу</w:t>
      </w:r>
      <w:r w:rsidR="00E2732D" w:rsidRPr="00462E7D">
        <w:rPr>
          <w:bCs/>
          <w:szCs w:val="24"/>
        </w:rPr>
        <w:t xml:space="preserve"> постановление Ад</w:t>
      </w:r>
      <w:r w:rsidR="003D6F5E">
        <w:rPr>
          <w:bCs/>
          <w:szCs w:val="24"/>
        </w:rPr>
        <w:t xml:space="preserve">министрации </w:t>
      </w:r>
      <w:proofErr w:type="spellStart"/>
      <w:r w:rsidR="003D6F5E">
        <w:rPr>
          <w:bCs/>
          <w:szCs w:val="24"/>
        </w:rPr>
        <w:t>Лебяжьевского</w:t>
      </w:r>
      <w:proofErr w:type="spellEnd"/>
      <w:r w:rsidR="003D6F5E">
        <w:rPr>
          <w:bCs/>
          <w:szCs w:val="24"/>
        </w:rPr>
        <w:t xml:space="preserve"> муниципального округа </w:t>
      </w:r>
      <w:r w:rsidR="003D6F5E" w:rsidRPr="00462E7D">
        <w:rPr>
          <w:bCs/>
          <w:szCs w:val="24"/>
        </w:rPr>
        <w:t>от</w:t>
      </w:r>
      <w:r w:rsidR="00E2732D" w:rsidRPr="00462E7D">
        <w:rPr>
          <w:bCs/>
          <w:szCs w:val="24"/>
        </w:rPr>
        <w:t xml:space="preserve"> </w:t>
      </w:r>
      <w:r w:rsidR="00E2732D">
        <w:rPr>
          <w:bCs/>
          <w:szCs w:val="24"/>
        </w:rPr>
        <w:t>29</w:t>
      </w:r>
      <w:r w:rsidR="00E2732D" w:rsidRPr="00462E7D">
        <w:rPr>
          <w:bCs/>
          <w:szCs w:val="24"/>
        </w:rPr>
        <w:t xml:space="preserve"> декабря 202</w:t>
      </w:r>
      <w:r w:rsidR="00E2732D">
        <w:rPr>
          <w:bCs/>
          <w:szCs w:val="24"/>
        </w:rPr>
        <w:t>1</w:t>
      </w:r>
      <w:r w:rsidR="00E2732D" w:rsidRPr="00462E7D">
        <w:rPr>
          <w:bCs/>
          <w:szCs w:val="24"/>
        </w:rPr>
        <w:t xml:space="preserve"> года № </w:t>
      </w:r>
      <w:r w:rsidR="00E2732D">
        <w:rPr>
          <w:bCs/>
          <w:szCs w:val="24"/>
        </w:rPr>
        <w:t xml:space="preserve">553 </w:t>
      </w:r>
      <w:r w:rsidR="00E2732D" w:rsidRPr="00462E7D">
        <w:rPr>
          <w:bCs/>
          <w:szCs w:val="24"/>
        </w:rPr>
        <w:t xml:space="preserve">«О муниципальной программе </w:t>
      </w:r>
      <w:proofErr w:type="spellStart"/>
      <w:r w:rsidR="00E2732D" w:rsidRPr="00462E7D">
        <w:rPr>
          <w:bCs/>
          <w:szCs w:val="24"/>
        </w:rPr>
        <w:t>Лебяжьевского</w:t>
      </w:r>
      <w:proofErr w:type="spellEnd"/>
      <w:r w:rsidR="00E2732D" w:rsidRPr="00462E7D">
        <w:rPr>
          <w:bCs/>
          <w:szCs w:val="24"/>
        </w:rPr>
        <w:t xml:space="preserve"> </w:t>
      </w:r>
      <w:r w:rsidR="00E2732D">
        <w:rPr>
          <w:bCs/>
          <w:szCs w:val="24"/>
        </w:rPr>
        <w:t xml:space="preserve">муниципального округа </w:t>
      </w:r>
      <w:r w:rsidR="00E2732D" w:rsidRPr="00462E7D">
        <w:rPr>
          <w:bCs/>
          <w:szCs w:val="24"/>
        </w:rPr>
        <w:t xml:space="preserve">«Развитие </w:t>
      </w:r>
      <w:r w:rsidR="003D6F5E" w:rsidRPr="00462E7D">
        <w:rPr>
          <w:bCs/>
          <w:szCs w:val="24"/>
        </w:rPr>
        <w:t>образования</w:t>
      </w:r>
      <w:r w:rsidR="003D6F5E">
        <w:rPr>
          <w:bCs/>
          <w:szCs w:val="24"/>
        </w:rPr>
        <w:t xml:space="preserve">» </w:t>
      </w:r>
      <w:r w:rsidR="003D6F5E" w:rsidRPr="00462E7D">
        <w:rPr>
          <w:bCs/>
          <w:szCs w:val="24"/>
        </w:rPr>
        <w:t>на</w:t>
      </w:r>
      <w:r w:rsidR="00E2732D" w:rsidRPr="00462E7D">
        <w:rPr>
          <w:bCs/>
          <w:szCs w:val="24"/>
        </w:rPr>
        <w:t xml:space="preserve"> 20</w:t>
      </w:r>
      <w:r w:rsidR="00E2732D">
        <w:rPr>
          <w:bCs/>
          <w:szCs w:val="24"/>
        </w:rPr>
        <w:t>22</w:t>
      </w:r>
      <w:r w:rsidR="00E2732D" w:rsidRPr="00462E7D">
        <w:rPr>
          <w:bCs/>
          <w:szCs w:val="24"/>
        </w:rPr>
        <w:t>-202</w:t>
      </w:r>
      <w:r w:rsidR="00E2732D">
        <w:rPr>
          <w:bCs/>
          <w:szCs w:val="24"/>
        </w:rPr>
        <w:t>5</w:t>
      </w:r>
      <w:r w:rsidR="00E2732D" w:rsidRPr="00462E7D">
        <w:rPr>
          <w:bCs/>
          <w:szCs w:val="24"/>
        </w:rPr>
        <w:t xml:space="preserve"> годы».</w:t>
      </w:r>
    </w:p>
    <w:p w:rsidR="00E2732D" w:rsidRPr="00462E7D" w:rsidRDefault="00E2732D" w:rsidP="00E2732D">
      <w:pPr>
        <w:suppressAutoHyphens/>
        <w:spacing w:after="0" w:line="240" w:lineRule="auto"/>
        <w:ind w:left="0" w:right="0" w:firstLine="425"/>
        <w:rPr>
          <w:bCs/>
          <w:szCs w:val="24"/>
        </w:rPr>
      </w:pPr>
      <w:r w:rsidRPr="00462E7D">
        <w:rPr>
          <w:bCs/>
          <w:szCs w:val="24"/>
        </w:rPr>
        <w:t>3.</w:t>
      </w:r>
      <w:r w:rsidR="001B706B">
        <w:rPr>
          <w:bCs/>
          <w:szCs w:val="24"/>
        </w:rPr>
        <w:t xml:space="preserve"> </w:t>
      </w:r>
      <w:r w:rsidRPr="00462E7D">
        <w:rPr>
          <w:bCs/>
          <w:szCs w:val="24"/>
        </w:rPr>
        <w:t xml:space="preserve">Настоящее постановление </w:t>
      </w:r>
      <w:r w:rsidR="002F1F9F">
        <w:rPr>
          <w:bCs/>
          <w:szCs w:val="24"/>
        </w:rPr>
        <w:t>опубликовать в «Информационном вестнике»</w:t>
      </w:r>
    </w:p>
    <w:p w:rsidR="00E2732D" w:rsidRPr="00462E7D" w:rsidRDefault="00E2732D" w:rsidP="00E2732D">
      <w:pPr>
        <w:shd w:val="clear" w:color="auto" w:fill="FFFFFF"/>
        <w:spacing w:after="0" w:line="240" w:lineRule="auto"/>
        <w:ind w:left="0" w:right="0" w:firstLine="425"/>
        <w:rPr>
          <w:bCs/>
          <w:szCs w:val="24"/>
        </w:rPr>
      </w:pPr>
      <w:r w:rsidRPr="00462E7D">
        <w:rPr>
          <w:bCs/>
          <w:szCs w:val="24"/>
        </w:rPr>
        <w:t>4. Настоящее постановление вступает в силу</w:t>
      </w:r>
      <w:r w:rsidR="0016252C">
        <w:rPr>
          <w:bCs/>
          <w:szCs w:val="24"/>
        </w:rPr>
        <w:t xml:space="preserve"> после его официального опублико</w:t>
      </w:r>
      <w:r w:rsidRPr="00462E7D">
        <w:rPr>
          <w:bCs/>
          <w:szCs w:val="24"/>
        </w:rPr>
        <w:t>вания.</w:t>
      </w:r>
    </w:p>
    <w:p w:rsidR="00E2732D" w:rsidRPr="00462E7D" w:rsidRDefault="00E2732D" w:rsidP="00E2732D">
      <w:pPr>
        <w:spacing w:after="0" w:line="240" w:lineRule="auto"/>
        <w:ind w:left="0" w:right="0" w:firstLine="425"/>
        <w:rPr>
          <w:szCs w:val="24"/>
        </w:rPr>
      </w:pPr>
      <w:r w:rsidRPr="00462E7D">
        <w:rPr>
          <w:bCs/>
          <w:szCs w:val="24"/>
        </w:rPr>
        <w:t>5</w:t>
      </w:r>
      <w:r w:rsidRPr="00462E7D">
        <w:rPr>
          <w:szCs w:val="24"/>
        </w:rPr>
        <w:t xml:space="preserve">. </w:t>
      </w:r>
      <w:proofErr w:type="gramStart"/>
      <w:r w:rsidRPr="00462E7D">
        <w:rPr>
          <w:szCs w:val="24"/>
        </w:rPr>
        <w:t>Контроль за</w:t>
      </w:r>
      <w:proofErr w:type="gramEnd"/>
      <w:r w:rsidRPr="00462E7D">
        <w:rPr>
          <w:szCs w:val="24"/>
        </w:rPr>
        <w:t xml:space="preserve"> выполнением настоящего постановления возложить на заместителя Главы </w:t>
      </w:r>
      <w:proofErr w:type="spellStart"/>
      <w:r w:rsidRPr="00462E7D">
        <w:rPr>
          <w:szCs w:val="24"/>
        </w:rPr>
        <w:t>Лебяжьевского</w:t>
      </w:r>
      <w:proofErr w:type="spellEnd"/>
      <w:r w:rsidRPr="00462E7D">
        <w:rPr>
          <w:szCs w:val="24"/>
        </w:rPr>
        <w:t xml:space="preserve"> муниципального округа по социальной политике, начальника отдела социального</w:t>
      </w:r>
      <w:r w:rsidRPr="00DB2A23">
        <w:rPr>
          <w:szCs w:val="24"/>
        </w:rPr>
        <w:t xml:space="preserve"> </w:t>
      </w:r>
      <w:r w:rsidRPr="00462E7D">
        <w:rPr>
          <w:szCs w:val="24"/>
        </w:rPr>
        <w:t>развития.</w:t>
      </w:r>
    </w:p>
    <w:p w:rsidR="00E2732D" w:rsidRPr="003400E9" w:rsidRDefault="00E2732D" w:rsidP="00E2732D">
      <w:pPr>
        <w:spacing w:after="0" w:line="240" w:lineRule="auto"/>
        <w:ind w:left="0" w:right="0" w:firstLine="708"/>
        <w:rPr>
          <w:bCs/>
          <w:szCs w:val="24"/>
        </w:rPr>
      </w:pPr>
      <w:r w:rsidRPr="003400E9">
        <w:rPr>
          <w:szCs w:val="24"/>
        </w:rPr>
        <w:t xml:space="preserve">            </w:t>
      </w:r>
    </w:p>
    <w:p w:rsidR="00E2732D" w:rsidRPr="003400E9" w:rsidRDefault="00E2732D" w:rsidP="00E2732D">
      <w:pPr>
        <w:spacing w:after="0" w:line="240" w:lineRule="auto"/>
        <w:ind w:left="0" w:right="0" w:firstLine="708"/>
        <w:rPr>
          <w:bCs/>
          <w:szCs w:val="24"/>
        </w:rPr>
      </w:pPr>
    </w:p>
    <w:p w:rsidR="00E2732D" w:rsidRPr="003400E9" w:rsidRDefault="00E2732D" w:rsidP="00E2732D">
      <w:pPr>
        <w:spacing w:after="0" w:line="240" w:lineRule="auto"/>
        <w:ind w:left="0" w:right="0"/>
        <w:rPr>
          <w:szCs w:val="24"/>
        </w:rPr>
      </w:pPr>
      <w:r w:rsidRPr="003400E9">
        <w:rPr>
          <w:szCs w:val="24"/>
        </w:rPr>
        <w:t xml:space="preserve">Глава </w:t>
      </w:r>
      <w:proofErr w:type="spellStart"/>
      <w:r w:rsidRPr="003400E9">
        <w:rPr>
          <w:szCs w:val="24"/>
        </w:rPr>
        <w:t>Лебяжьевского</w:t>
      </w:r>
      <w:proofErr w:type="spellEnd"/>
      <w:r w:rsidRPr="003400E9">
        <w:rPr>
          <w:szCs w:val="24"/>
        </w:rPr>
        <w:t xml:space="preserve"> муниципального округа </w:t>
      </w:r>
    </w:p>
    <w:p w:rsidR="00E2732D" w:rsidRPr="003400E9" w:rsidRDefault="00E2732D" w:rsidP="00E2732D">
      <w:pPr>
        <w:spacing w:after="0" w:line="240" w:lineRule="auto"/>
        <w:ind w:left="0" w:right="0"/>
        <w:rPr>
          <w:sz w:val="20"/>
          <w:szCs w:val="20"/>
        </w:rPr>
      </w:pPr>
      <w:r w:rsidRPr="003400E9">
        <w:rPr>
          <w:szCs w:val="24"/>
        </w:rPr>
        <w:t>Курганской области                                                                                                   А.А.Михайлов</w:t>
      </w:r>
    </w:p>
    <w:p w:rsidR="00E2732D" w:rsidRPr="003400E9" w:rsidRDefault="00E2732D" w:rsidP="00E2732D">
      <w:pPr>
        <w:spacing w:after="0" w:line="240" w:lineRule="auto"/>
        <w:ind w:left="0" w:firstLine="0"/>
        <w:rPr>
          <w:sz w:val="20"/>
          <w:szCs w:val="20"/>
        </w:rPr>
      </w:pPr>
    </w:p>
    <w:p w:rsidR="00E2732D" w:rsidRPr="003400E9" w:rsidRDefault="00E2732D" w:rsidP="00E2732D">
      <w:pPr>
        <w:spacing w:after="0" w:line="240" w:lineRule="auto"/>
        <w:rPr>
          <w:sz w:val="20"/>
          <w:szCs w:val="20"/>
        </w:rPr>
      </w:pPr>
    </w:p>
    <w:p w:rsidR="00E2732D" w:rsidRPr="003400E9" w:rsidRDefault="00E2732D" w:rsidP="00E2732D">
      <w:pPr>
        <w:spacing w:after="0" w:line="240" w:lineRule="auto"/>
        <w:rPr>
          <w:sz w:val="20"/>
          <w:szCs w:val="20"/>
        </w:rPr>
      </w:pPr>
    </w:p>
    <w:p w:rsidR="00E2732D" w:rsidRPr="003400E9" w:rsidRDefault="00E2732D" w:rsidP="00E2732D">
      <w:pPr>
        <w:spacing w:after="0" w:line="240" w:lineRule="auto"/>
        <w:rPr>
          <w:sz w:val="20"/>
          <w:szCs w:val="20"/>
        </w:rPr>
      </w:pPr>
      <w:r w:rsidRPr="003400E9">
        <w:rPr>
          <w:sz w:val="20"/>
          <w:szCs w:val="20"/>
        </w:rPr>
        <w:t xml:space="preserve">исп. </w:t>
      </w:r>
      <w:r>
        <w:rPr>
          <w:sz w:val="20"/>
          <w:szCs w:val="20"/>
        </w:rPr>
        <w:t>А.В. Каткова</w:t>
      </w:r>
    </w:p>
    <w:p w:rsidR="00E2732D" w:rsidRPr="003400E9" w:rsidRDefault="00E2732D" w:rsidP="00E2732D">
      <w:pPr>
        <w:spacing w:after="0" w:line="240" w:lineRule="auto"/>
        <w:rPr>
          <w:sz w:val="20"/>
          <w:szCs w:val="20"/>
        </w:rPr>
      </w:pPr>
      <w:r w:rsidRPr="003400E9">
        <w:rPr>
          <w:sz w:val="20"/>
          <w:szCs w:val="20"/>
        </w:rPr>
        <w:t>Тел. 9-08-72</w:t>
      </w:r>
    </w:p>
    <w:p w:rsidR="00E2732D" w:rsidRPr="003400E9" w:rsidRDefault="00E2732D" w:rsidP="00E2732D">
      <w:pPr>
        <w:spacing w:after="0" w:line="240" w:lineRule="auto"/>
        <w:rPr>
          <w:szCs w:val="24"/>
        </w:rPr>
      </w:pPr>
    </w:p>
    <w:p w:rsidR="00FD7257" w:rsidRDefault="00FD7257" w:rsidP="00CE5D40">
      <w:pPr>
        <w:spacing w:after="0" w:line="259" w:lineRule="auto"/>
        <w:ind w:left="0" w:right="0" w:firstLine="0"/>
        <w:jc w:val="right"/>
      </w:pPr>
    </w:p>
    <w:p w:rsidR="00BA0C4D" w:rsidRDefault="00BA0C4D" w:rsidP="00CE5D40">
      <w:pPr>
        <w:spacing w:after="0" w:line="259" w:lineRule="auto"/>
        <w:ind w:left="0" w:right="0" w:firstLine="0"/>
        <w:jc w:val="right"/>
      </w:pPr>
    </w:p>
    <w:p w:rsidR="00B96E21" w:rsidRDefault="00B96E21" w:rsidP="00CE5D40">
      <w:pPr>
        <w:spacing w:after="0" w:line="259" w:lineRule="auto"/>
        <w:ind w:left="0" w:right="0" w:firstLine="0"/>
        <w:jc w:val="right"/>
      </w:pPr>
      <w:r>
        <w:lastRenderedPageBreak/>
        <w:t>Приложение к постановлению</w:t>
      </w:r>
    </w:p>
    <w:p w:rsidR="00B96E21" w:rsidRDefault="00B96E21">
      <w:pPr>
        <w:spacing w:after="0" w:line="259" w:lineRule="auto"/>
        <w:ind w:left="0" w:right="0" w:firstLine="0"/>
        <w:jc w:val="right"/>
      </w:pPr>
      <w:r>
        <w:t xml:space="preserve"> Администрации </w:t>
      </w:r>
      <w:proofErr w:type="spellStart"/>
      <w:r>
        <w:t>Лебяжьевского</w:t>
      </w:r>
      <w:proofErr w:type="spellEnd"/>
      <w:r>
        <w:t xml:space="preserve"> </w:t>
      </w:r>
      <w:r w:rsidR="004363BC">
        <w:t>муниципального округа</w:t>
      </w:r>
    </w:p>
    <w:p w:rsidR="00B96E21" w:rsidRDefault="00B96E21">
      <w:pPr>
        <w:spacing w:after="0" w:line="259" w:lineRule="auto"/>
        <w:ind w:left="0" w:right="0" w:firstLine="0"/>
        <w:jc w:val="right"/>
      </w:pPr>
      <w:r>
        <w:t xml:space="preserve">от </w:t>
      </w:r>
      <w:r w:rsidR="00BA0C4D">
        <w:rPr>
          <w:u w:val="single"/>
        </w:rPr>
        <w:t>18 декабря</w:t>
      </w:r>
      <w:r w:rsidRPr="00EB2EF2">
        <w:t xml:space="preserve"> </w:t>
      </w:r>
      <w:r w:rsidRPr="00B647B3">
        <w:rPr>
          <w:color w:val="auto"/>
        </w:rPr>
        <w:t>202</w:t>
      </w:r>
      <w:r w:rsidR="00BE55C6">
        <w:rPr>
          <w:color w:val="auto"/>
        </w:rPr>
        <w:t>5</w:t>
      </w:r>
      <w:r>
        <w:t xml:space="preserve"> года №</w:t>
      </w:r>
      <w:r w:rsidR="00BA0C4D">
        <w:rPr>
          <w:u w:val="single"/>
        </w:rPr>
        <w:t xml:space="preserve"> 535</w:t>
      </w:r>
      <w:r>
        <w:t xml:space="preserve">     </w:t>
      </w:r>
    </w:p>
    <w:p w:rsidR="00B96E21" w:rsidRDefault="00FD7257" w:rsidP="00FD7257">
      <w:pPr>
        <w:spacing w:after="0" w:line="259" w:lineRule="auto"/>
        <w:ind w:left="0" w:right="0" w:firstLine="0"/>
        <w:jc w:val="center"/>
      </w:pPr>
      <w:r>
        <w:t xml:space="preserve">                                       </w:t>
      </w:r>
      <w:r w:rsidR="00B96E21">
        <w:t xml:space="preserve">«О муниципальной программе </w:t>
      </w:r>
      <w:proofErr w:type="spellStart"/>
      <w:r w:rsidR="00B96E21">
        <w:t>Лебяжьевского</w:t>
      </w:r>
      <w:proofErr w:type="spellEnd"/>
      <w:r w:rsidR="00B96E21">
        <w:t xml:space="preserve"> </w:t>
      </w:r>
      <w:r w:rsidR="00EB2EF2" w:rsidRPr="00B647B3">
        <w:rPr>
          <w:color w:val="auto"/>
        </w:rPr>
        <w:t>муниципального округа</w:t>
      </w:r>
      <w:r>
        <w:rPr>
          <w:color w:val="auto"/>
        </w:rPr>
        <w:t xml:space="preserve"> </w:t>
      </w:r>
      <w:r w:rsidR="00B96E21">
        <w:t xml:space="preserve"> </w:t>
      </w:r>
    </w:p>
    <w:p w:rsidR="00B96E21" w:rsidRDefault="00FD7257" w:rsidP="00B51C37">
      <w:pPr>
        <w:spacing w:after="0" w:line="259" w:lineRule="auto"/>
        <w:ind w:left="0" w:right="0" w:firstLine="0"/>
        <w:jc w:val="right"/>
      </w:pPr>
      <w:r>
        <w:t xml:space="preserve">Курганской области </w:t>
      </w:r>
      <w:r w:rsidR="00B51C37">
        <w:t>«Развитие образования</w:t>
      </w:r>
      <w:r w:rsidR="009D40D6">
        <w:t>»</w:t>
      </w:r>
    </w:p>
    <w:p w:rsidR="00B96E21" w:rsidRDefault="00B96E21">
      <w:pPr>
        <w:spacing w:after="0" w:line="259" w:lineRule="auto"/>
        <w:ind w:left="0" w:right="0" w:firstLine="0"/>
        <w:jc w:val="right"/>
      </w:pPr>
      <w:r>
        <w:t xml:space="preserve">на </w:t>
      </w:r>
      <w:r w:rsidRPr="00B647B3">
        <w:rPr>
          <w:color w:val="auto"/>
        </w:rPr>
        <w:t>202</w:t>
      </w:r>
      <w:r w:rsidR="00BE55C6">
        <w:rPr>
          <w:color w:val="auto"/>
        </w:rPr>
        <w:t>6</w:t>
      </w:r>
      <w:r w:rsidRPr="00B647B3">
        <w:rPr>
          <w:color w:val="auto"/>
        </w:rPr>
        <w:t>-20</w:t>
      </w:r>
      <w:r w:rsidR="00E14740">
        <w:rPr>
          <w:color w:val="auto"/>
        </w:rPr>
        <w:t>30</w:t>
      </w:r>
      <w:r>
        <w:t xml:space="preserve"> годы</w:t>
      </w:r>
      <w:r w:rsidR="00F76537">
        <w:t>»</w:t>
      </w:r>
      <w:r>
        <w:t xml:space="preserve">  </w:t>
      </w:r>
    </w:p>
    <w:p w:rsidR="00B96E21" w:rsidRDefault="00B96E21">
      <w:pPr>
        <w:spacing w:after="0" w:line="259" w:lineRule="auto"/>
        <w:ind w:left="0" w:right="10" w:firstLine="0"/>
        <w:jc w:val="center"/>
      </w:pPr>
      <w:r>
        <w:rPr>
          <w:b/>
        </w:rPr>
        <w:t xml:space="preserve"> </w:t>
      </w:r>
    </w:p>
    <w:p w:rsidR="00B96E21" w:rsidRPr="00FD7257" w:rsidRDefault="00B96E21" w:rsidP="00FD7257">
      <w:pPr>
        <w:spacing w:after="0" w:line="259" w:lineRule="auto"/>
        <w:ind w:left="0" w:right="0" w:firstLine="0"/>
        <w:jc w:val="left"/>
      </w:pPr>
    </w:p>
    <w:p w:rsidR="00FD7257" w:rsidRDefault="00B96E21" w:rsidP="00FD7257">
      <w:pPr>
        <w:pStyle w:val="2"/>
        <w:ind w:left="0" w:right="64" w:firstLine="0"/>
        <w:rPr>
          <w:color w:val="auto"/>
        </w:rPr>
      </w:pPr>
      <w:r w:rsidRPr="009A295C">
        <w:rPr>
          <w:szCs w:val="24"/>
        </w:rPr>
        <w:t xml:space="preserve">Раздел I. </w:t>
      </w:r>
      <w:r w:rsidR="00E7355D">
        <w:rPr>
          <w:szCs w:val="24"/>
        </w:rPr>
        <w:t>П</w:t>
      </w:r>
      <w:r w:rsidR="00E7355D">
        <w:t>аспорт</w:t>
      </w:r>
      <w:r w:rsidR="00FD7257">
        <w:t xml:space="preserve"> </w:t>
      </w:r>
      <w:r w:rsidRPr="00626ED6">
        <w:rPr>
          <w:color w:val="auto"/>
        </w:rPr>
        <w:t xml:space="preserve">муниципальной программы </w:t>
      </w:r>
    </w:p>
    <w:p w:rsidR="00FD7257" w:rsidRDefault="00B96E21" w:rsidP="00FD7257">
      <w:pPr>
        <w:pStyle w:val="2"/>
        <w:ind w:left="0" w:right="64" w:firstLine="0"/>
        <w:rPr>
          <w:color w:val="auto"/>
        </w:rPr>
      </w:pPr>
      <w:proofErr w:type="spellStart"/>
      <w:r w:rsidRPr="00626ED6">
        <w:rPr>
          <w:color w:val="auto"/>
        </w:rPr>
        <w:t>Лебяжьевского</w:t>
      </w:r>
      <w:proofErr w:type="spellEnd"/>
      <w:r w:rsidRPr="00626ED6">
        <w:rPr>
          <w:color w:val="auto"/>
        </w:rPr>
        <w:t xml:space="preserve"> </w:t>
      </w:r>
      <w:r w:rsidR="00626ED6" w:rsidRPr="00B647B3">
        <w:rPr>
          <w:color w:val="auto"/>
        </w:rPr>
        <w:t>муниципального округа</w:t>
      </w:r>
      <w:r w:rsidR="00FD7257">
        <w:rPr>
          <w:color w:val="auto"/>
        </w:rPr>
        <w:t xml:space="preserve"> Курганской области</w:t>
      </w:r>
    </w:p>
    <w:p w:rsidR="00B96E21" w:rsidRPr="00FD7257" w:rsidRDefault="00E7355D" w:rsidP="00FD7257">
      <w:pPr>
        <w:pStyle w:val="2"/>
        <w:ind w:left="0" w:right="64" w:firstLine="0"/>
      </w:pPr>
      <w:r>
        <w:rPr>
          <w:color w:val="auto"/>
        </w:rPr>
        <w:t xml:space="preserve"> </w:t>
      </w:r>
      <w:r w:rsidR="00B96E21" w:rsidRPr="00B647B3">
        <w:rPr>
          <w:color w:val="auto"/>
        </w:rPr>
        <w:t>«Развитие образования</w:t>
      </w:r>
      <w:r w:rsidR="009D40D6" w:rsidRPr="00B647B3">
        <w:rPr>
          <w:color w:val="auto"/>
        </w:rPr>
        <w:t>»</w:t>
      </w:r>
      <w:r>
        <w:rPr>
          <w:b w:val="0"/>
          <w:color w:val="auto"/>
        </w:rPr>
        <w:t xml:space="preserve"> </w:t>
      </w:r>
      <w:r w:rsidR="00B96E21" w:rsidRPr="00B647B3">
        <w:rPr>
          <w:color w:val="auto"/>
        </w:rPr>
        <w:t>на 202</w:t>
      </w:r>
      <w:r w:rsidR="00D17D9D">
        <w:rPr>
          <w:color w:val="auto"/>
        </w:rPr>
        <w:t>6</w:t>
      </w:r>
      <w:r w:rsidR="00B96E21" w:rsidRPr="00B647B3">
        <w:rPr>
          <w:color w:val="auto"/>
        </w:rPr>
        <w:t>-20</w:t>
      </w:r>
      <w:r w:rsidR="00E14740">
        <w:rPr>
          <w:color w:val="auto"/>
        </w:rPr>
        <w:t>30</w:t>
      </w:r>
      <w:r w:rsidR="009D40D6" w:rsidRPr="00B647B3">
        <w:rPr>
          <w:color w:val="auto"/>
        </w:rPr>
        <w:t xml:space="preserve"> годы</w:t>
      </w:r>
    </w:p>
    <w:tbl>
      <w:tblPr>
        <w:tblW w:w="10812" w:type="dxa"/>
        <w:tblInd w:w="-214" w:type="dxa"/>
        <w:tblCellMar>
          <w:top w:w="24" w:type="dxa"/>
        </w:tblCellMar>
        <w:tblLook w:val="00A0"/>
      </w:tblPr>
      <w:tblGrid>
        <w:gridCol w:w="2165"/>
        <w:gridCol w:w="8647"/>
      </w:tblGrid>
      <w:tr w:rsidR="00B96E21" w:rsidTr="00562182">
        <w:trPr>
          <w:trHeight w:val="835"/>
        </w:trPr>
        <w:tc>
          <w:tcPr>
            <w:tcW w:w="2165" w:type="dxa"/>
            <w:tcBorders>
              <w:top w:val="single" w:sz="4" w:space="0" w:color="000000"/>
              <w:left w:val="single" w:sz="4" w:space="0" w:color="000000"/>
              <w:bottom w:val="single" w:sz="4" w:space="0" w:color="000000"/>
              <w:right w:val="single" w:sz="4" w:space="0" w:color="000000"/>
            </w:tcBorders>
          </w:tcPr>
          <w:p w:rsidR="00B96E21" w:rsidRPr="00042CCB" w:rsidRDefault="00B96E21" w:rsidP="00592C4E">
            <w:pPr>
              <w:spacing w:after="0" w:line="240" w:lineRule="auto"/>
              <w:ind w:left="0" w:right="0" w:firstLine="0"/>
              <w:jc w:val="left"/>
              <w:rPr>
                <w:szCs w:val="24"/>
              </w:rPr>
            </w:pPr>
            <w:r w:rsidRPr="00042CCB">
              <w:rPr>
                <w:szCs w:val="24"/>
              </w:rPr>
              <w:t xml:space="preserve">Наименование </w:t>
            </w:r>
          </w:p>
        </w:tc>
        <w:tc>
          <w:tcPr>
            <w:tcW w:w="8647" w:type="dxa"/>
            <w:tcBorders>
              <w:top w:val="single" w:sz="4" w:space="0" w:color="000000"/>
              <w:left w:val="single" w:sz="4" w:space="0" w:color="000000"/>
              <w:bottom w:val="single" w:sz="4" w:space="0" w:color="000000"/>
              <w:right w:val="single" w:sz="4" w:space="0" w:color="000000"/>
            </w:tcBorders>
          </w:tcPr>
          <w:p w:rsidR="00B96E21" w:rsidRPr="00B51C37" w:rsidRDefault="00B96E21" w:rsidP="00E14740">
            <w:pPr>
              <w:spacing w:after="0" w:line="240" w:lineRule="auto"/>
              <w:ind w:left="0" w:right="0" w:firstLine="0"/>
              <w:rPr>
                <w:color w:val="auto"/>
                <w:szCs w:val="24"/>
              </w:rPr>
            </w:pPr>
            <w:r w:rsidRPr="00626ED6">
              <w:rPr>
                <w:szCs w:val="24"/>
              </w:rPr>
              <w:t xml:space="preserve">Муниципальная программа </w:t>
            </w:r>
            <w:proofErr w:type="spellStart"/>
            <w:r w:rsidRPr="00B647B3">
              <w:rPr>
                <w:color w:val="auto"/>
                <w:szCs w:val="24"/>
              </w:rPr>
              <w:t>Лебяжьевского</w:t>
            </w:r>
            <w:proofErr w:type="spellEnd"/>
            <w:r w:rsidRPr="00B647B3">
              <w:rPr>
                <w:color w:val="auto"/>
                <w:szCs w:val="24"/>
              </w:rPr>
              <w:t xml:space="preserve"> </w:t>
            </w:r>
            <w:r w:rsidR="00626ED6" w:rsidRPr="00B647B3">
              <w:rPr>
                <w:color w:val="auto"/>
              </w:rPr>
              <w:t xml:space="preserve">муниципального округа </w:t>
            </w:r>
            <w:r w:rsidR="00FD7257">
              <w:rPr>
                <w:color w:val="auto"/>
              </w:rPr>
              <w:t xml:space="preserve">Курганской области </w:t>
            </w:r>
            <w:r w:rsidRPr="00B647B3">
              <w:rPr>
                <w:color w:val="auto"/>
                <w:szCs w:val="24"/>
              </w:rPr>
              <w:t>«Развитие образования</w:t>
            </w:r>
            <w:r w:rsidR="009D40D6" w:rsidRPr="00B647B3">
              <w:rPr>
                <w:color w:val="auto"/>
                <w:szCs w:val="24"/>
              </w:rPr>
              <w:t>»</w:t>
            </w:r>
            <w:r w:rsidRPr="00B647B3">
              <w:rPr>
                <w:color w:val="auto"/>
                <w:szCs w:val="24"/>
              </w:rPr>
              <w:t xml:space="preserve"> на 202</w:t>
            </w:r>
            <w:r w:rsidR="00D17D9D">
              <w:rPr>
                <w:color w:val="auto"/>
                <w:szCs w:val="24"/>
              </w:rPr>
              <w:t>6</w:t>
            </w:r>
            <w:r w:rsidRPr="00B647B3">
              <w:rPr>
                <w:color w:val="auto"/>
                <w:szCs w:val="24"/>
              </w:rPr>
              <w:t>-20</w:t>
            </w:r>
            <w:r w:rsidR="00E14740">
              <w:rPr>
                <w:color w:val="auto"/>
                <w:szCs w:val="24"/>
              </w:rPr>
              <w:t>30</w:t>
            </w:r>
            <w:r w:rsidRPr="00B647B3">
              <w:rPr>
                <w:color w:val="auto"/>
                <w:szCs w:val="24"/>
              </w:rPr>
              <w:t xml:space="preserve"> годы (далее - Программа)</w:t>
            </w:r>
            <w:r w:rsidRPr="00042CCB">
              <w:rPr>
                <w:szCs w:val="24"/>
              </w:rPr>
              <w:t xml:space="preserve"> </w:t>
            </w:r>
          </w:p>
        </w:tc>
      </w:tr>
      <w:tr w:rsidR="00B96E21" w:rsidTr="00562182">
        <w:trPr>
          <w:trHeight w:val="559"/>
        </w:trPr>
        <w:tc>
          <w:tcPr>
            <w:tcW w:w="2165" w:type="dxa"/>
            <w:tcBorders>
              <w:top w:val="single" w:sz="4" w:space="0" w:color="000000"/>
              <w:left w:val="single" w:sz="4" w:space="0" w:color="000000"/>
              <w:bottom w:val="single" w:sz="4" w:space="0" w:color="000000"/>
              <w:right w:val="single" w:sz="4" w:space="0" w:color="000000"/>
            </w:tcBorders>
          </w:tcPr>
          <w:p w:rsidR="00B96E21" w:rsidRPr="00042CCB" w:rsidRDefault="00B96E21" w:rsidP="00592C4E">
            <w:pPr>
              <w:spacing w:after="0" w:line="240" w:lineRule="auto"/>
              <w:ind w:left="0" w:right="0" w:firstLine="0"/>
              <w:jc w:val="left"/>
              <w:rPr>
                <w:szCs w:val="24"/>
              </w:rPr>
            </w:pPr>
            <w:r w:rsidRPr="00042CCB">
              <w:rPr>
                <w:szCs w:val="24"/>
              </w:rPr>
              <w:t xml:space="preserve">Ответственный исполнитель </w:t>
            </w:r>
          </w:p>
        </w:tc>
        <w:tc>
          <w:tcPr>
            <w:tcW w:w="8647" w:type="dxa"/>
            <w:tcBorders>
              <w:top w:val="single" w:sz="4" w:space="0" w:color="000000"/>
              <w:left w:val="single" w:sz="4" w:space="0" w:color="000000"/>
              <w:bottom w:val="single" w:sz="4" w:space="0" w:color="000000"/>
              <w:right w:val="single" w:sz="4" w:space="0" w:color="000000"/>
            </w:tcBorders>
          </w:tcPr>
          <w:p w:rsidR="00B96E21" w:rsidRPr="00B647B3" w:rsidRDefault="00B96E21" w:rsidP="00592C4E">
            <w:pPr>
              <w:spacing w:after="0" w:line="240" w:lineRule="auto"/>
              <w:ind w:left="0" w:right="0" w:firstLine="0"/>
              <w:jc w:val="left"/>
              <w:rPr>
                <w:color w:val="auto"/>
                <w:szCs w:val="24"/>
              </w:rPr>
            </w:pPr>
            <w:r w:rsidRPr="00B647B3">
              <w:rPr>
                <w:color w:val="auto"/>
                <w:szCs w:val="24"/>
              </w:rPr>
              <w:t>Отдел образовани</w:t>
            </w:r>
            <w:r w:rsidR="00A15CD9" w:rsidRPr="00B647B3">
              <w:rPr>
                <w:color w:val="auto"/>
                <w:szCs w:val="24"/>
              </w:rPr>
              <w:t>я</w:t>
            </w:r>
            <w:r w:rsidRPr="00B647B3">
              <w:rPr>
                <w:color w:val="auto"/>
                <w:szCs w:val="24"/>
              </w:rPr>
              <w:t xml:space="preserve"> Администрации </w:t>
            </w:r>
            <w:proofErr w:type="spellStart"/>
            <w:r w:rsidRPr="00B647B3">
              <w:rPr>
                <w:color w:val="auto"/>
                <w:szCs w:val="24"/>
              </w:rPr>
              <w:t>Лебяжьевского</w:t>
            </w:r>
            <w:proofErr w:type="spellEnd"/>
            <w:r w:rsidRPr="00B647B3">
              <w:rPr>
                <w:color w:val="auto"/>
                <w:szCs w:val="24"/>
              </w:rPr>
              <w:t xml:space="preserve"> </w:t>
            </w:r>
            <w:r w:rsidR="00A15CD9" w:rsidRPr="00B647B3">
              <w:rPr>
                <w:color w:val="auto"/>
                <w:szCs w:val="24"/>
              </w:rPr>
              <w:t>муниципального округа</w:t>
            </w:r>
          </w:p>
        </w:tc>
      </w:tr>
      <w:tr w:rsidR="00B96E21" w:rsidTr="00562182">
        <w:trPr>
          <w:trHeight w:val="285"/>
        </w:trPr>
        <w:tc>
          <w:tcPr>
            <w:tcW w:w="2165" w:type="dxa"/>
            <w:tcBorders>
              <w:top w:val="single" w:sz="4" w:space="0" w:color="000000"/>
              <w:left w:val="single" w:sz="4" w:space="0" w:color="000000"/>
              <w:bottom w:val="single" w:sz="4" w:space="0" w:color="000000"/>
              <w:right w:val="single" w:sz="4" w:space="0" w:color="000000"/>
            </w:tcBorders>
          </w:tcPr>
          <w:p w:rsidR="00B96E21" w:rsidRPr="00042CCB" w:rsidRDefault="00B96E21" w:rsidP="00592C4E">
            <w:pPr>
              <w:spacing w:after="0" w:line="240" w:lineRule="auto"/>
              <w:ind w:left="0" w:right="0" w:firstLine="0"/>
              <w:jc w:val="left"/>
              <w:rPr>
                <w:szCs w:val="24"/>
              </w:rPr>
            </w:pPr>
            <w:r w:rsidRPr="00042CCB">
              <w:rPr>
                <w:szCs w:val="24"/>
              </w:rPr>
              <w:t xml:space="preserve">Соисполнители </w:t>
            </w:r>
          </w:p>
        </w:tc>
        <w:tc>
          <w:tcPr>
            <w:tcW w:w="8647" w:type="dxa"/>
            <w:tcBorders>
              <w:top w:val="single" w:sz="4" w:space="0" w:color="000000"/>
              <w:left w:val="single" w:sz="4" w:space="0" w:color="000000"/>
              <w:bottom w:val="single" w:sz="4" w:space="0" w:color="000000"/>
              <w:right w:val="single" w:sz="4" w:space="0" w:color="000000"/>
            </w:tcBorders>
          </w:tcPr>
          <w:p w:rsidR="00CD74BA" w:rsidRPr="00042CCB" w:rsidRDefault="00DF6DD0" w:rsidP="00A54377">
            <w:pPr>
              <w:spacing w:after="0" w:line="240" w:lineRule="auto"/>
              <w:ind w:left="0" w:right="0" w:firstLine="0"/>
              <w:rPr>
                <w:szCs w:val="24"/>
              </w:rPr>
            </w:pPr>
            <w:proofErr w:type="gramStart"/>
            <w:r>
              <w:rPr>
                <w:szCs w:val="24"/>
              </w:rPr>
              <w:t xml:space="preserve">Финансовый отдел </w:t>
            </w:r>
            <w:r w:rsidR="00891BB4" w:rsidRPr="007C5ED7">
              <w:rPr>
                <w:szCs w:val="24"/>
              </w:rPr>
              <w:t xml:space="preserve">Администрации </w:t>
            </w:r>
            <w:proofErr w:type="spellStart"/>
            <w:r w:rsidR="00891BB4" w:rsidRPr="007C5ED7">
              <w:rPr>
                <w:szCs w:val="24"/>
              </w:rPr>
              <w:t>Лебяжьевского</w:t>
            </w:r>
            <w:proofErr w:type="spellEnd"/>
            <w:r w:rsidR="00891BB4" w:rsidRPr="007C5ED7">
              <w:rPr>
                <w:szCs w:val="24"/>
              </w:rPr>
              <w:t xml:space="preserve"> </w:t>
            </w:r>
            <w:r w:rsidR="00891BB4" w:rsidRPr="007C5ED7">
              <w:rPr>
                <w:color w:val="auto"/>
              </w:rPr>
              <w:t>муниципального округа</w:t>
            </w:r>
            <w:r w:rsidR="00891BB4">
              <w:rPr>
                <w:color w:val="auto"/>
              </w:rPr>
              <w:t>,</w:t>
            </w:r>
            <w:r>
              <w:rPr>
                <w:szCs w:val="24"/>
              </w:rPr>
              <w:t xml:space="preserve"> </w:t>
            </w:r>
            <w:r w:rsidR="00CD74BA" w:rsidRPr="007C5ED7">
              <w:rPr>
                <w:szCs w:val="24"/>
              </w:rPr>
              <w:t>О</w:t>
            </w:r>
            <w:r w:rsidR="00B96E21" w:rsidRPr="007C5ED7">
              <w:rPr>
                <w:szCs w:val="24"/>
              </w:rPr>
              <w:t>тдел экономики</w:t>
            </w:r>
            <w:r w:rsidR="00904542" w:rsidRPr="007C5ED7">
              <w:rPr>
                <w:szCs w:val="24"/>
              </w:rPr>
              <w:t xml:space="preserve"> и управления муниципальным имуществом</w:t>
            </w:r>
            <w:r w:rsidR="00B96E21" w:rsidRPr="007C5ED7">
              <w:rPr>
                <w:szCs w:val="24"/>
              </w:rPr>
              <w:t xml:space="preserve"> Администрации </w:t>
            </w:r>
            <w:proofErr w:type="spellStart"/>
            <w:r w:rsidR="00B96E21" w:rsidRPr="007C5ED7">
              <w:rPr>
                <w:szCs w:val="24"/>
              </w:rPr>
              <w:t>Лебяжьевского</w:t>
            </w:r>
            <w:proofErr w:type="spellEnd"/>
            <w:r w:rsidR="00B96E21" w:rsidRPr="007C5ED7">
              <w:rPr>
                <w:szCs w:val="24"/>
              </w:rPr>
              <w:t xml:space="preserve"> </w:t>
            </w:r>
            <w:r w:rsidR="00EB2EF2" w:rsidRPr="007C5ED7">
              <w:rPr>
                <w:color w:val="auto"/>
              </w:rPr>
              <w:t>муниципального округа</w:t>
            </w:r>
            <w:r w:rsidR="00B96E21" w:rsidRPr="007C5ED7">
              <w:rPr>
                <w:color w:val="auto"/>
                <w:szCs w:val="24"/>
              </w:rPr>
              <w:t xml:space="preserve">, Отдел </w:t>
            </w:r>
            <w:r w:rsidR="007C5ED7" w:rsidRPr="007C5ED7">
              <w:rPr>
                <w:color w:val="auto"/>
                <w:szCs w:val="24"/>
              </w:rPr>
              <w:t>социального развития</w:t>
            </w:r>
            <w:r w:rsidR="00B96E21" w:rsidRPr="00B647B3">
              <w:rPr>
                <w:color w:val="auto"/>
                <w:szCs w:val="24"/>
              </w:rPr>
              <w:t xml:space="preserve"> </w:t>
            </w:r>
            <w:proofErr w:type="spellStart"/>
            <w:r w:rsidR="00B96E21" w:rsidRPr="00B647B3">
              <w:rPr>
                <w:color w:val="auto"/>
                <w:szCs w:val="24"/>
              </w:rPr>
              <w:t>Лебяжьевского</w:t>
            </w:r>
            <w:proofErr w:type="spellEnd"/>
            <w:r w:rsidR="00B96E21" w:rsidRPr="00B647B3">
              <w:rPr>
                <w:color w:val="auto"/>
                <w:szCs w:val="24"/>
              </w:rPr>
              <w:t xml:space="preserve"> </w:t>
            </w:r>
            <w:r w:rsidR="00EB2EF2" w:rsidRPr="00B647B3">
              <w:rPr>
                <w:color w:val="auto"/>
              </w:rPr>
              <w:t>муниципального округа</w:t>
            </w:r>
            <w:r w:rsidR="00B96E21" w:rsidRPr="00B647B3">
              <w:rPr>
                <w:color w:val="auto"/>
                <w:szCs w:val="24"/>
              </w:rPr>
              <w:t>, Государственное бюджетное учреждение «</w:t>
            </w:r>
            <w:r w:rsidR="00891BB4">
              <w:rPr>
                <w:color w:val="auto"/>
                <w:szCs w:val="24"/>
              </w:rPr>
              <w:t>Меж</w:t>
            </w:r>
            <w:r w:rsidR="00B96E21" w:rsidRPr="00B647B3">
              <w:rPr>
                <w:color w:val="auto"/>
                <w:szCs w:val="24"/>
              </w:rPr>
              <w:t>районная больница</w:t>
            </w:r>
            <w:r w:rsidR="00891BB4">
              <w:rPr>
                <w:color w:val="auto"/>
                <w:szCs w:val="24"/>
              </w:rPr>
              <w:t xml:space="preserve"> № 2</w:t>
            </w:r>
            <w:r w:rsidR="00B96E21" w:rsidRPr="00B647B3">
              <w:rPr>
                <w:color w:val="auto"/>
                <w:szCs w:val="24"/>
              </w:rPr>
              <w:t>» (по согласованию), Муниципальное бюджетное учреждение дополнительного образования «</w:t>
            </w:r>
            <w:proofErr w:type="spellStart"/>
            <w:r w:rsidR="00B96E21" w:rsidRPr="00B647B3">
              <w:rPr>
                <w:color w:val="auto"/>
                <w:szCs w:val="24"/>
              </w:rPr>
              <w:t>Лебяжьевская</w:t>
            </w:r>
            <w:proofErr w:type="spellEnd"/>
            <w:r w:rsidR="00B96E21" w:rsidRPr="00B647B3">
              <w:rPr>
                <w:color w:val="auto"/>
                <w:szCs w:val="24"/>
              </w:rPr>
              <w:t xml:space="preserve"> детско-юношеская спортивная школа», Муниципальное бюджетное  учреждение дополнительного образования  «</w:t>
            </w:r>
            <w:proofErr w:type="spellStart"/>
            <w:r w:rsidR="00B96E21" w:rsidRPr="00B647B3">
              <w:rPr>
                <w:color w:val="auto"/>
                <w:szCs w:val="24"/>
              </w:rPr>
              <w:t>Лебяжьевский</w:t>
            </w:r>
            <w:proofErr w:type="spellEnd"/>
            <w:r w:rsidR="00B96E21" w:rsidRPr="00B647B3">
              <w:rPr>
                <w:color w:val="auto"/>
                <w:szCs w:val="24"/>
              </w:rPr>
              <w:t xml:space="preserve"> центр дополнительного образования», Государственное бюджетное профессиональное образовательное учреждение «</w:t>
            </w:r>
            <w:proofErr w:type="spellStart"/>
            <w:r w:rsidR="00B96E21" w:rsidRPr="00B647B3">
              <w:rPr>
                <w:color w:val="auto"/>
                <w:szCs w:val="24"/>
              </w:rPr>
              <w:t>Лебяжьевский</w:t>
            </w:r>
            <w:proofErr w:type="spellEnd"/>
            <w:r w:rsidR="00B96E21" w:rsidRPr="00B647B3">
              <w:rPr>
                <w:color w:val="auto"/>
                <w:szCs w:val="24"/>
              </w:rPr>
              <w:t xml:space="preserve"> агропромышленный техникум» (по согласованию), Государственное бюджетное</w:t>
            </w:r>
            <w:proofErr w:type="gramEnd"/>
            <w:r w:rsidR="00B96E21" w:rsidRPr="00B647B3">
              <w:rPr>
                <w:color w:val="auto"/>
                <w:szCs w:val="24"/>
              </w:rPr>
              <w:t xml:space="preserve"> образовательное учреждение «</w:t>
            </w:r>
            <w:proofErr w:type="spellStart"/>
            <w:r w:rsidR="00B96E21" w:rsidRPr="00B647B3">
              <w:rPr>
                <w:color w:val="auto"/>
                <w:szCs w:val="24"/>
              </w:rPr>
              <w:t>Лебяжьевская</w:t>
            </w:r>
            <w:proofErr w:type="spellEnd"/>
            <w:r w:rsidR="00B96E21" w:rsidRPr="00B647B3">
              <w:rPr>
                <w:color w:val="auto"/>
                <w:szCs w:val="24"/>
              </w:rPr>
              <w:t xml:space="preserve"> школа-интернат» (по согласованию), Общеобразовательные организации </w:t>
            </w:r>
            <w:r w:rsidR="00EB2EF2" w:rsidRPr="00B647B3">
              <w:rPr>
                <w:color w:val="auto"/>
              </w:rPr>
              <w:t>муниципального округа</w:t>
            </w:r>
          </w:p>
        </w:tc>
      </w:tr>
      <w:tr w:rsidR="00B96E21" w:rsidTr="00562182">
        <w:trPr>
          <w:trHeight w:val="833"/>
        </w:trPr>
        <w:tc>
          <w:tcPr>
            <w:tcW w:w="2165" w:type="dxa"/>
            <w:tcBorders>
              <w:top w:val="single" w:sz="4" w:space="0" w:color="000000"/>
              <w:left w:val="single" w:sz="4" w:space="0" w:color="000000"/>
              <w:bottom w:val="single" w:sz="4" w:space="0" w:color="000000"/>
              <w:right w:val="single" w:sz="4" w:space="0" w:color="000000"/>
            </w:tcBorders>
          </w:tcPr>
          <w:p w:rsidR="00B96E21" w:rsidRPr="00042CCB" w:rsidRDefault="00D17D9D" w:rsidP="00592C4E">
            <w:pPr>
              <w:spacing w:after="0" w:line="240" w:lineRule="auto"/>
              <w:ind w:left="0" w:right="0" w:firstLine="0"/>
              <w:jc w:val="left"/>
              <w:rPr>
                <w:szCs w:val="24"/>
              </w:rPr>
            </w:pPr>
            <w:r>
              <w:rPr>
                <w:szCs w:val="24"/>
              </w:rPr>
              <w:t>Цель</w:t>
            </w:r>
            <w:r w:rsidR="00B96E21" w:rsidRPr="00042CCB">
              <w:rPr>
                <w:color w:val="FF0000"/>
                <w:szCs w:val="24"/>
              </w:rPr>
              <w:t xml:space="preserve"> </w:t>
            </w:r>
          </w:p>
        </w:tc>
        <w:tc>
          <w:tcPr>
            <w:tcW w:w="8647" w:type="dxa"/>
            <w:tcBorders>
              <w:top w:val="single" w:sz="4" w:space="0" w:color="000000"/>
              <w:left w:val="single" w:sz="4" w:space="0" w:color="000000"/>
              <w:bottom w:val="single" w:sz="4" w:space="0" w:color="000000"/>
              <w:right w:val="single" w:sz="4" w:space="0" w:color="000000"/>
            </w:tcBorders>
          </w:tcPr>
          <w:p w:rsidR="00B96E21" w:rsidRPr="00E36971" w:rsidRDefault="0078157A" w:rsidP="00D17D9D">
            <w:pPr>
              <w:spacing w:after="0" w:line="240" w:lineRule="auto"/>
              <w:ind w:left="0" w:right="0" w:firstLine="0"/>
              <w:rPr>
                <w:color w:val="auto"/>
                <w:szCs w:val="24"/>
              </w:rPr>
            </w:pPr>
            <w:r w:rsidRPr="00E36971">
              <w:rPr>
                <w:color w:val="auto"/>
                <w:szCs w:val="24"/>
                <w:shd w:val="clear" w:color="auto" w:fill="FFFFFF"/>
              </w:rPr>
              <w:t xml:space="preserve">Обеспечение </w:t>
            </w:r>
            <w:r w:rsidR="00D17D9D">
              <w:rPr>
                <w:color w:val="auto"/>
                <w:szCs w:val="24"/>
                <w:shd w:val="clear" w:color="auto" w:fill="FFFFFF"/>
              </w:rPr>
              <w:t>условий получения качественного образования</w:t>
            </w:r>
            <w:r w:rsidR="00A56CD2" w:rsidRPr="00E36971">
              <w:rPr>
                <w:color w:val="auto"/>
                <w:szCs w:val="24"/>
              </w:rPr>
              <w:t>,</w:t>
            </w:r>
            <w:r w:rsidR="00D17D9D">
              <w:rPr>
                <w:color w:val="auto"/>
                <w:szCs w:val="24"/>
              </w:rPr>
              <w:t xml:space="preserve"> отвечающего требованиям современной инновационной экономики, внедрение эффективных </w:t>
            </w:r>
            <w:proofErr w:type="gramStart"/>
            <w:r w:rsidR="00D17D9D">
              <w:rPr>
                <w:color w:val="auto"/>
                <w:szCs w:val="24"/>
              </w:rPr>
              <w:t>экономических механизмов</w:t>
            </w:r>
            <w:proofErr w:type="gramEnd"/>
            <w:r w:rsidR="00D17D9D">
              <w:rPr>
                <w:color w:val="auto"/>
                <w:szCs w:val="24"/>
              </w:rPr>
              <w:t xml:space="preserve"> в сфере образования, формирование социально адаптированной, конкурентоспособной личности, создание условий для ее самореализации</w:t>
            </w:r>
            <w:r w:rsidRPr="00E36971">
              <w:rPr>
                <w:color w:val="auto"/>
                <w:szCs w:val="24"/>
              </w:rPr>
              <w:t xml:space="preserve"> и </w:t>
            </w:r>
            <w:r w:rsidR="00A56CD2" w:rsidRPr="00E36971">
              <w:rPr>
                <w:color w:val="auto"/>
                <w:szCs w:val="24"/>
              </w:rPr>
              <w:t>перспективным задачам</w:t>
            </w:r>
            <w:r w:rsidR="00B96E21" w:rsidRPr="00E36971">
              <w:rPr>
                <w:color w:val="auto"/>
                <w:szCs w:val="24"/>
              </w:rPr>
              <w:t xml:space="preserve"> социально-экономического развития </w:t>
            </w:r>
            <w:proofErr w:type="spellStart"/>
            <w:r w:rsidR="00B96E21" w:rsidRPr="00E36971">
              <w:rPr>
                <w:color w:val="auto"/>
                <w:szCs w:val="24"/>
              </w:rPr>
              <w:t>Лебяжьевского</w:t>
            </w:r>
            <w:proofErr w:type="spellEnd"/>
            <w:r w:rsidR="00B96E21" w:rsidRPr="00E36971">
              <w:rPr>
                <w:color w:val="auto"/>
                <w:szCs w:val="24"/>
              </w:rPr>
              <w:t xml:space="preserve"> </w:t>
            </w:r>
            <w:r w:rsidR="00A15CD9" w:rsidRPr="00E36971">
              <w:rPr>
                <w:color w:val="auto"/>
                <w:szCs w:val="24"/>
              </w:rPr>
              <w:t>муниципального округа</w:t>
            </w:r>
          </w:p>
        </w:tc>
      </w:tr>
      <w:tr w:rsidR="00B96E21" w:rsidTr="0097153F">
        <w:trPr>
          <w:trHeight w:val="675"/>
        </w:trPr>
        <w:tc>
          <w:tcPr>
            <w:tcW w:w="2165" w:type="dxa"/>
            <w:tcBorders>
              <w:top w:val="single" w:sz="4" w:space="0" w:color="000000"/>
              <w:left w:val="single" w:sz="4" w:space="0" w:color="000000"/>
              <w:bottom w:val="single" w:sz="4" w:space="0" w:color="000000"/>
              <w:right w:val="single" w:sz="4" w:space="0" w:color="000000"/>
            </w:tcBorders>
          </w:tcPr>
          <w:p w:rsidR="00B96E21" w:rsidRPr="00042CCB" w:rsidRDefault="00B96E21" w:rsidP="00592C4E">
            <w:pPr>
              <w:spacing w:after="0" w:line="240" w:lineRule="auto"/>
              <w:ind w:left="0" w:right="0" w:firstLine="0"/>
              <w:jc w:val="left"/>
              <w:rPr>
                <w:szCs w:val="24"/>
              </w:rPr>
            </w:pPr>
            <w:r w:rsidRPr="00042CCB">
              <w:rPr>
                <w:szCs w:val="24"/>
              </w:rPr>
              <w:t xml:space="preserve">Задачи </w:t>
            </w:r>
          </w:p>
        </w:tc>
        <w:tc>
          <w:tcPr>
            <w:tcW w:w="8647" w:type="dxa"/>
            <w:tcBorders>
              <w:top w:val="single" w:sz="4" w:space="0" w:color="000000"/>
              <w:left w:val="single" w:sz="4" w:space="0" w:color="000000"/>
              <w:bottom w:val="single" w:sz="4" w:space="0" w:color="000000"/>
              <w:right w:val="single" w:sz="4" w:space="0" w:color="000000"/>
            </w:tcBorders>
          </w:tcPr>
          <w:p w:rsidR="00B96E21" w:rsidRPr="00E36971" w:rsidRDefault="00B96E21" w:rsidP="00592C4E">
            <w:pPr>
              <w:spacing w:after="0" w:line="240" w:lineRule="auto"/>
              <w:rPr>
                <w:color w:val="auto"/>
                <w:szCs w:val="24"/>
              </w:rPr>
            </w:pPr>
            <w:r w:rsidRPr="00E36971">
              <w:rPr>
                <w:color w:val="auto"/>
                <w:szCs w:val="24"/>
              </w:rPr>
              <w:t>- Формирование образовательной сети и финансово-</w:t>
            </w:r>
            <w:proofErr w:type="gramStart"/>
            <w:r w:rsidRPr="00E36971">
              <w:rPr>
                <w:color w:val="auto"/>
                <w:szCs w:val="24"/>
              </w:rPr>
              <w:t>экономических механизмов</w:t>
            </w:r>
            <w:proofErr w:type="gramEnd"/>
            <w:r w:rsidRPr="00E36971">
              <w:rPr>
                <w:color w:val="auto"/>
                <w:szCs w:val="24"/>
              </w:rPr>
              <w:t xml:space="preserve">, обеспечивающих равный доступ населения </w:t>
            </w:r>
            <w:proofErr w:type="spellStart"/>
            <w:r w:rsidRPr="00E36971">
              <w:rPr>
                <w:color w:val="auto"/>
                <w:szCs w:val="24"/>
              </w:rPr>
              <w:t>Лебяжьевского</w:t>
            </w:r>
            <w:proofErr w:type="spellEnd"/>
            <w:r w:rsidRPr="00E36971">
              <w:rPr>
                <w:color w:val="auto"/>
                <w:szCs w:val="24"/>
              </w:rPr>
              <w:t xml:space="preserve"> </w:t>
            </w:r>
            <w:r w:rsidR="00BD35E0" w:rsidRPr="00E36971">
              <w:rPr>
                <w:color w:val="auto"/>
                <w:szCs w:val="24"/>
              </w:rPr>
              <w:t>муниципального округа</w:t>
            </w:r>
            <w:r w:rsidRPr="00E36971">
              <w:rPr>
                <w:color w:val="auto"/>
                <w:szCs w:val="24"/>
              </w:rPr>
              <w:t xml:space="preserve"> к услугам общего образования, создание современной инфраструктуры</w:t>
            </w:r>
            <w:r w:rsidR="000F0D3B">
              <w:rPr>
                <w:color w:val="auto"/>
                <w:szCs w:val="24"/>
              </w:rPr>
              <w:t>.</w:t>
            </w:r>
            <w:r w:rsidRPr="00E36971">
              <w:rPr>
                <w:color w:val="auto"/>
                <w:szCs w:val="24"/>
              </w:rPr>
              <w:t xml:space="preserve"> </w:t>
            </w:r>
          </w:p>
          <w:p w:rsidR="00B96E21" w:rsidRPr="00E36971" w:rsidRDefault="00B96E21" w:rsidP="00592C4E">
            <w:pPr>
              <w:spacing w:after="0" w:line="240" w:lineRule="auto"/>
              <w:rPr>
                <w:rFonts w:eastAsia="ArialMT"/>
                <w:color w:val="auto"/>
                <w:szCs w:val="24"/>
              </w:rPr>
            </w:pPr>
            <w:r w:rsidRPr="00E36971">
              <w:rPr>
                <w:color w:val="auto"/>
                <w:szCs w:val="24"/>
              </w:rPr>
              <w:t xml:space="preserve">- Повышение качества общего образования </w:t>
            </w:r>
            <w:r w:rsidRPr="00E36971">
              <w:rPr>
                <w:rFonts w:eastAsia="ArialMT"/>
                <w:color w:val="auto"/>
                <w:szCs w:val="24"/>
              </w:rPr>
              <w:t xml:space="preserve">посредством обновления содержания образования и внедрения эффективных технологий преподавания общеобразовательных, </w:t>
            </w:r>
            <w:proofErr w:type="spellStart"/>
            <w:r w:rsidRPr="00E36971">
              <w:rPr>
                <w:rFonts w:eastAsia="ArialMT"/>
                <w:color w:val="auto"/>
                <w:szCs w:val="24"/>
              </w:rPr>
              <w:t>общеразвивающих</w:t>
            </w:r>
            <w:proofErr w:type="spellEnd"/>
            <w:r w:rsidRPr="00E36971">
              <w:rPr>
                <w:rFonts w:eastAsia="ArialMT"/>
                <w:color w:val="auto"/>
                <w:szCs w:val="24"/>
              </w:rPr>
              <w:t xml:space="preserve"> программ</w:t>
            </w:r>
            <w:r w:rsidR="000F0D3B">
              <w:rPr>
                <w:rFonts w:eastAsia="ArialMT"/>
                <w:color w:val="auto"/>
                <w:szCs w:val="24"/>
              </w:rPr>
              <w:t>.</w:t>
            </w:r>
          </w:p>
          <w:p w:rsidR="001C2BEB" w:rsidRPr="00E36971" w:rsidRDefault="00B73AF7" w:rsidP="00592C4E">
            <w:pPr>
              <w:spacing w:after="0" w:line="240" w:lineRule="auto"/>
              <w:rPr>
                <w:color w:val="auto"/>
                <w:szCs w:val="24"/>
                <w:shd w:val="clear" w:color="auto" w:fill="FFFFFF"/>
              </w:rPr>
            </w:pPr>
            <w:r w:rsidRPr="00E36971">
              <w:rPr>
                <w:color w:val="auto"/>
                <w:szCs w:val="24"/>
                <w:shd w:val="clear" w:color="auto" w:fill="FFFFFF"/>
              </w:rPr>
              <w:t>- О</w:t>
            </w:r>
            <w:r w:rsidR="001C2BEB" w:rsidRPr="00E36971">
              <w:rPr>
                <w:color w:val="auto"/>
                <w:szCs w:val="24"/>
                <w:shd w:val="clear" w:color="auto" w:fill="FFFFFF"/>
              </w:rPr>
              <w:t>беспечение равных прав доступа детей с ограниченными возможностями здоровья (далее - ОВЗ) к услугам в сфере образования и воспитания</w:t>
            </w:r>
            <w:r w:rsidR="000F0D3B">
              <w:rPr>
                <w:color w:val="auto"/>
                <w:szCs w:val="24"/>
                <w:shd w:val="clear" w:color="auto" w:fill="FFFFFF"/>
              </w:rPr>
              <w:t>.</w:t>
            </w:r>
          </w:p>
          <w:p w:rsidR="00A71BCA" w:rsidRPr="00E36971" w:rsidRDefault="00A71BCA" w:rsidP="00524130">
            <w:pPr>
              <w:spacing w:after="0" w:line="240" w:lineRule="auto"/>
              <w:rPr>
                <w:color w:val="auto"/>
                <w:szCs w:val="24"/>
                <w:shd w:val="clear" w:color="auto" w:fill="FFFFFF"/>
              </w:rPr>
            </w:pPr>
            <w:r w:rsidRPr="00E36971">
              <w:rPr>
                <w:rFonts w:ascii="Arial" w:hAnsi="Arial" w:cs="Arial"/>
                <w:color w:val="auto"/>
                <w:sz w:val="20"/>
                <w:szCs w:val="20"/>
                <w:shd w:val="clear" w:color="auto" w:fill="FFFFFF"/>
              </w:rPr>
              <w:t>-</w:t>
            </w:r>
            <w:r w:rsidRPr="00E36971">
              <w:rPr>
                <w:rFonts w:cs="Arial"/>
                <w:color w:val="auto"/>
                <w:szCs w:val="20"/>
                <w:shd w:val="clear" w:color="auto" w:fill="FFFFFF"/>
              </w:rPr>
              <w:t>Ф</w:t>
            </w:r>
            <w:r w:rsidRPr="00E36971">
              <w:rPr>
                <w:color w:val="auto"/>
                <w:szCs w:val="24"/>
                <w:shd w:val="clear" w:color="auto" w:fill="FFFFFF"/>
              </w:rPr>
              <w:t>ормирование востребованной муниципальной системы оценки качества общего образования и образовательных результатов</w:t>
            </w:r>
            <w:r w:rsidR="000F0D3B">
              <w:rPr>
                <w:color w:val="auto"/>
                <w:szCs w:val="24"/>
                <w:shd w:val="clear" w:color="auto" w:fill="FFFFFF"/>
              </w:rPr>
              <w:t>.</w:t>
            </w:r>
          </w:p>
          <w:p w:rsidR="00B96E21" w:rsidRPr="00E36971" w:rsidRDefault="00B96E21" w:rsidP="00592C4E">
            <w:pPr>
              <w:spacing w:after="0" w:line="240" w:lineRule="auto"/>
              <w:rPr>
                <w:color w:val="auto"/>
                <w:szCs w:val="24"/>
              </w:rPr>
            </w:pPr>
            <w:r w:rsidRPr="00E36971">
              <w:rPr>
                <w:color w:val="auto"/>
                <w:szCs w:val="24"/>
              </w:rPr>
              <w:t xml:space="preserve">- </w:t>
            </w:r>
            <w:r w:rsidR="00BD35E0" w:rsidRPr="00E36971">
              <w:rPr>
                <w:color w:val="auto"/>
                <w:szCs w:val="24"/>
              </w:rPr>
              <w:t>Создание условий по д</w:t>
            </w:r>
            <w:r w:rsidRPr="00E36971">
              <w:rPr>
                <w:color w:val="auto"/>
                <w:szCs w:val="24"/>
              </w:rPr>
              <w:t>оступност</w:t>
            </w:r>
            <w:r w:rsidR="00BD35E0" w:rsidRPr="00E36971">
              <w:rPr>
                <w:color w:val="auto"/>
                <w:szCs w:val="24"/>
              </w:rPr>
              <w:t>и</w:t>
            </w:r>
            <w:r w:rsidRPr="00E36971">
              <w:rPr>
                <w:color w:val="auto"/>
                <w:szCs w:val="24"/>
              </w:rPr>
              <w:t xml:space="preserve"> дошкольного образования для детей в возрасте до 3</w:t>
            </w:r>
            <w:r w:rsidR="000F0D3B">
              <w:rPr>
                <w:color w:val="auto"/>
                <w:szCs w:val="24"/>
              </w:rPr>
              <w:t>-х</w:t>
            </w:r>
            <w:r w:rsidRPr="00E36971">
              <w:rPr>
                <w:color w:val="auto"/>
                <w:szCs w:val="24"/>
              </w:rPr>
              <w:t xml:space="preserve"> лет, от 3</w:t>
            </w:r>
            <w:r w:rsidR="000F0D3B">
              <w:rPr>
                <w:color w:val="auto"/>
                <w:szCs w:val="24"/>
              </w:rPr>
              <w:t>-х</w:t>
            </w:r>
            <w:r w:rsidRPr="00E36971">
              <w:rPr>
                <w:color w:val="auto"/>
                <w:szCs w:val="24"/>
              </w:rPr>
              <w:t xml:space="preserve"> до 7</w:t>
            </w:r>
            <w:r w:rsidR="000F0D3B">
              <w:rPr>
                <w:color w:val="auto"/>
                <w:szCs w:val="24"/>
              </w:rPr>
              <w:t>-и</w:t>
            </w:r>
            <w:r w:rsidRPr="00E36971">
              <w:rPr>
                <w:color w:val="auto"/>
                <w:szCs w:val="24"/>
              </w:rPr>
              <w:t xml:space="preserve"> лет, с сохранением мест и обеспечением потребностей</w:t>
            </w:r>
            <w:r w:rsidR="000F0D3B">
              <w:rPr>
                <w:color w:val="auto"/>
                <w:szCs w:val="24"/>
              </w:rPr>
              <w:t>.</w:t>
            </w:r>
            <w:r w:rsidRPr="00E36971">
              <w:rPr>
                <w:color w:val="auto"/>
                <w:szCs w:val="24"/>
              </w:rPr>
              <w:t xml:space="preserve"> </w:t>
            </w:r>
          </w:p>
          <w:p w:rsidR="00B96E21" w:rsidRPr="00E36971" w:rsidRDefault="00B96E21" w:rsidP="00592C4E">
            <w:pPr>
              <w:spacing w:after="0" w:line="240" w:lineRule="auto"/>
              <w:rPr>
                <w:color w:val="auto"/>
                <w:szCs w:val="24"/>
              </w:rPr>
            </w:pPr>
            <w:r w:rsidRPr="00E36971">
              <w:rPr>
                <w:color w:val="auto"/>
                <w:szCs w:val="24"/>
              </w:rPr>
              <w:t>- Увеличение охвата детей и молодежи в возрасте от 5 до 18 лет программами дополнительного образования (в 202</w:t>
            </w:r>
            <w:r w:rsidR="00FA70BD" w:rsidRPr="00E36971">
              <w:rPr>
                <w:color w:val="auto"/>
                <w:szCs w:val="24"/>
              </w:rPr>
              <w:t>2</w:t>
            </w:r>
            <w:r w:rsidR="00773608" w:rsidRPr="00E36971">
              <w:rPr>
                <w:color w:val="auto"/>
                <w:szCs w:val="24"/>
              </w:rPr>
              <w:t xml:space="preserve"> - 202</w:t>
            </w:r>
            <w:r w:rsidR="007C5ED7">
              <w:rPr>
                <w:color w:val="auto"/>
                <w:szCs w:val="24"/>
              </w:rPr>
              <w:t>6</w:t>
            </w:r>
            <w:r w:rsidRPr="00E36971">
              <w:rPr>
                <w:color w:val="auto"/>
                <w:szCs w:val="24"/>
              </w:rPr>
              <w:t xml:space="preserve"> годах - не менее </w:t>
            </w:r>
            <w:r w:rsidR="00524130" w:rsidRPr="00E36971">
              <w:rPr>
                <w:color w:val="auto"/>
                <w:szCs w:val="24"/>
              </w:rPr>
              <w:t>80</w:t>
            </w:r>
            <w:r w:rsidRPr="00E36971">
              <w:rPr>
                <w:color w:val="auto"/>
                <w:szCs w:val="24"/>
              </w:rPr>
              <w:t xml:space="preserve"> %) </w:t>
            </w:r>
          </w:p>
          <w:p w:rsidR="0097153F" w:rsidRDefault="00FA70BD" w:rsidP="0097153F">
            <w:pPr>
              <w:ind w:left="-15" w:right="70"/>
            </w:pPr>
            <w:r w:rsidRPr="00E36971">
              <w:rPr>
                <w:rFonts w:eastAsia="ArialMT"/>
                <w:color w:val="auto"/>
                <w:szCs w:val="24"/>
              </w:rPr>
              <w:t>-</w:t>
            </w:r>
            <w:r w:rsidR="0097153F">
              <w:t xml:space="preserve"> Достижение целевых показателей, определенных п. 3 Указа Президента от 07.05.2024 № 309 «О национальных целях развития Российской Федерации на </w:t>
            </w:r>
            <w:r w:rsidR="0097153F">
              <w:lastRenderedPageBreak/>
              <w:t>период до 2030 го</w:t>
            </w:r>
            <w:r w:rsidR="00E14740">
              <w:t xml:space="preserve">да и на перспективу до </w:t>
            </w:r>
            <w:r w:rsidR="0097153F">
              <w:t xml:space="preserve">2036 года»: </w:t>
            </w:r>
          </w:p>
          <w:p w:rsidR="0097153F" w:rsidRDefault="0097153F" w:rsidP="0097153F">
            <w:pPr>
              <w:numPr>
                <w:ilvl w:val="0"/>
                <w:numId w:val="28"/>
              </w:numPr>
              <w:spacing w:after="13" w:line="269" w:lineRule="auto"/>
              <w:ind w:right="70" w:firstLine="701"/>
            </w:pPr>
            <w:r>
              <w:t xml:space="preserve">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 </w:t>
            </w:r>
          </w:p>
          <w:p w:rsidR="0097153F" w:rsidRDefault="0097153F" w:rsidP="0097153F">
            <w:pPr>
              <w:numPr>
                <w:ilvl w:val="0"/>
                <w:numId w:val="28"/>
              </w:numPr>
              <w:spacing w:after="13" w:line="269" w:lineRule="auto"/>
              <w:ind w:right="70" w:firstLine="701"/>
            </w:pPr>
            <w:r>
              <w:t xml:space="preserve">увеличение к 2030 году доли молодых людей, участвующих в проектах и программах, направленных на профессиональное, личностное развитие и патриотическое воспитание, не менее чем до 75 процентов; </w:t>
            </w:r>
          </w:p>
          <w:p w:rsidR="0097153F" w:rsidRDefault="0097153F" w:rsidP="0097153F">
            <w:pPr>
              <w:numPr>
                <w:ilvl w:val="0"/>
                <w:numId w:val="28"/>
              </w:numPr>
              <w:spacing w:after="13" w:line="269" w:lineRule="auto"/>
              <w:ind w:right="70" w:firstLine="701"/>
            </w:pPr>
            <w:r>
              <w:t xml:space="preserve">увеличение к 2030 году доли молодых людей, верящих в возможности самореализации в России, не менее чем до 85 процентов; </w:t>
            </w:r>
          </w:p>
          <w:p w:rsidR="0097153F" w:rsidRDefault="0097153F" w:rsidP="0097153F">
            <w:pPr>
              <w:numPr>
                <w:ilvl w:val="0"/>
                <w:numId w:val="28"/>
              </w:numPr>
              <w:spacing w:after="13" w:line="269" w:lineRule="auto"/>
              <w:ind w:right="70" w:firstLine="701"/>
            </w:pPr>
            <w:r>
              <w:t xml:space="preserve">увеличение к 2030 году доли молодых людей, вовлеченных в добровольческую и общественную деятельность, не менее чем до 45 процентов; </w:t>
            </w:r>
          </w:p>
          <w:p w:rsidR="0097153F" w:rsidRDefault="0097153F" w:rsidP="0097153F">
            <w:pPr>
              <w:numPr>
                <w:ilvl w:val="0"/>
                <w:numId w:val="28"/>
              </w:numPr>
              <w:spacing w:after="13" w:line="269" w:lineRule="auto"/>
              <w:ind w:right="70" w:firstLine="701"/>
            </w:pPr>
            <w:r>
              <w:t xml:space="preserve">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 </w:t>
            </w:r>
          </w:p>
          <w:p w:rsidR="0097153F" w:rsidRDefault="0097153F" w:rsidP="0097153F">
            <w:pPr>
              <w:numPr>
                <w:ilvl w:val="0"/>
                <w:numId w:val="28"/>
              </w:numPr>
              <w:spacing w:after="13" w:line="269" w:lineRule="auto"/>
              <w:ind w:right="70" w:firstLine="701"/>
            </w:pPr>
            <w:r>
              <w:t xml:space="preserve">формирование к 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 </w:t>
            </w:r>
          </w:p>
          <w:p w:rsidR="0097153F" w:rsidRDefault="0097153F" w:rsidP="0097153F">
            <w:pPr>
              <w:ind w:left="-15" w:right="70"/>
            </w:pPr>
            <w:r>
              <w:t xml:space="preserve">- Реализация мероприятий по исполнению </w:t>
            </w:r>
            <w:proofErr w:type="spellStart"/>
            <w:r>
              <w:t>пп</w:t>
            </w:r>
            <w:proofErr w:type="spellEnd"/>
            <w:r>
              <w:t xml:space="preserve">. 2, 4, 5 Перечня поручений по реализации Послания Президента Федеральному Собранию (утв. Президентом Российской Федерации 30 марта 2024 г. № Пр-616): </w:t>
            </w:r>
          </w:p>
          <w:p w:rsidR="0097153F" w:rsidRDefault="0097153F" w:rsidP="0097153F">
            <w:pPr>
              <w:numPr>
                <w:ilvl w:val="0"/>
                <w:numId w:val="29"/>
              </w:numPr>
              <w:spacing w:after="13" w:line="269" w:lineRule="auto"/>
              <w:ind w:right="70" w:firstLine="701"/>
            </w:pPr>
            <w:proofErr w:type="gramStart"/>
            <w:r>
              <w:t xml:space="preserve">обеспечение капитального ремонта дошкольных образовательных организаций на условиях </w:t>
            </w:r>
            <w:proofErr w:type="spellStart"/>
            <w:r>
              <w:t>софинансирования</w:t>
            </w:r>
            <w:proofErr w:type="spellEnd"/>
            <w:r>
              <w:t xml:space="preserve"> начиная</w:t>
            </w:r>
            <w:proofErr w:type="gramEnd"/>
            <w:r>
              <w:t xml:space="preserve"> с 2025 года; </w:t>
            </w:r>
          </w:p>
          <w:p w:rsidR="0097153F" w:rsidRDefault="0097153F" w:rsidP="0097153F">
            <w:pPr>
              <w:numPr>
                <w:ilvl w:val="0"/>
                <w:numId w:val="29"/>
              </w:numPr>
              <w:spacing w:after="13" w:line="269" w:lineRule="auto"/>
              <w:ind w:right="70" w:firstLine="701"/>
            </w:pPr>
            <w:r>
              <w:t xml:space="preserve">обновление инфраструктуры общеобразовательных организаций, предназначенной для занятий физической культурой и спортом, актовых залов, библиотек, кабинетов для организации воспитательной работы и дополнительного образования детей, создание школьных творческих и волонтерских центров, художественных мастерских, материально-техническое оснащение кабинетов для реализации образовательных программ основного общего и среднего общего образования по учебным предметам «Основы </w:t>
            </w:r>
          </w:p>
          <w:p w:rsidR="0097153F" w:rsidRDefault="0097153F" w:rsidP="0097153F">
            <w:pPr>
              <w:ind w:left="-15" w:right="70" w:firstLine="0"/>
            </w:pPr>
            <w:r>
              <w:t xml:space="preserve">безопасности и защиты Родины», «Труд (Технология)»; </w:t>
            </w:r>
          </w:p>
          <w:p w:rsidR="0097153F" w:rsidRDefault="0097153F" w:rsidP="0097153F">
            <w:pPr>
              <w:numPr>
                <w:ilvl w:val="0"/>
                <w:numId w:val="29"/>
              </w:numPr>
              <w:spacing w:after="13" w:line="269" w:lineRule="auto"/>
              <w:ind w:right="70" w:firstLine="701"/>
            </w:pPr>
            <w:r>
              <w:t xml:space="preserve">обновление </w:t>
            </w:r>
            <w:proofErr w:type="spellStart"/>
            <w:r>
              <w:t>внутришкольного</w:t>
            </w:r>
            <w:proofErr w:type="spellEnd"/>
            <w:r>
              <w:t xml:space="preserve"> пространства в целях создания комфортных условий для пребывания обучающихся; </w:t>
            </w:r>
          </w:p>
          <w:p w:rsidR="0097153F" w:rsidRDefault="0097153F" w:rsidP="0097153F">
            <w:pPr>
              <w:numPr>
                <w:ilvl w:val="0"/>
                <w:numId w:val="29"/>
              </w:numPr>
              <w:spacing w:after="24" w:line="259" w:lineRule="auto"/>
              <w:ind w:right="70" w:firstLine="701"/>
            </w:pPr>
            <w:r>
              <w:t xml:space="preserve">открытие </w:t>
            </w:r>
            <w:r>
              <w:tab/>
              <w:t xml:space="preserve">или </w:t>
            </w:r>
            <w:r>
              <w:tab/>
              <w:t xml:space="preserve">обновление </w:t>
            </w:r>
            <w:r>
              <w:tab/>
              <w:t xml:space="preserve">медицинских </w:t>
            </w:r>
            <w:r>
              <w:tab/>
              <w:t xml:space="preserve">кабинетов в общеобразовательных организациях при наличии такой потребности; </w:t>
            </w:r>
          </w:p>
          <w:p w:rsidR="0097153F" w:rsidRDefault="00C64833" w:rsidP="0097153F">
            <w:pPr>
              <w:numPr>
                <w:ilvl w:val="0"/>
                <w:numId w:val="29"/>
              </w:numPr>
              <w:spacing w:after="13" w:line="269" w:lineRule="auto"/>
              <w:ind w:right="70" w:firstLine="701"/>
            </w:pPr>
            <w:r>
              <w:t>выявление, поддержка и развитие способностей и талантов, основанной на принципах ответственности, справедливости, всеобщности и направленной на самоопределение и профессиональную ориентацию</w:t>
            </w:r>
            <w:r w:rsidR="0097153F">
              <w:t xml:space="preserve">. </w:t>
            </w:r>
          </w:p>
          <w:p w:rsidR="00B96E21" w:rsidRPr="00E36971" w:rsidRDefault="00B96E21" w:rsidP="00BE2BC1">
            <w:pPr>
              <w:spacing w:after="0" w:line="240" w:lineRule="auto"/>
              <w:ind w:left="0" w:firstLine="0"/>
              <w:rPr>
                <w:color w:val="auto"/>
                <w:szCs w:val="24"/>
              </w:rPr>
            </w:pPr>
            <w:r w:rsidRPr="00E36971">
              <w:rPr>
                <w:color w:val="auto"/>
                <w:szCs w:val="24"/>
              </w:rPr>
              <w:t>- Обеспечение условий для развития и интеграции в общество детей-сирот и детей, оставшихся без попечения родителей, развитие семейных форм устройства детей</w:t>
            </w:r>
            <w:r w:rsidR="000F0D3B">
              <w:rPr>
                <w:color w:val="auto"/>
                <w:szCs w:val="24"/>
              </w:rPr>
              <w:t>.</w:t>
            </w:r>
          </w:p>
          <w:p w:rsidR="00920F50" w:rsidRPr="00E36971" w:rsidRDefault="00920F50" w:rsidP="00920F50">
            <w:pPr>
              <w:spacing w:after="0" w:line="240" w:lineRule="auto"/>
              <w:rPr>
                <w:rFonts w:eastAsia="ArialMT"/>
                <w:color w:val="auto"/>
                <w:szCs w:val="24"/>
              </w:rPr>
            </w:pPr>
            <w:r w:rsidRPr="00E36971">
              <w:rPr>
                <w:rFonts w:eastAsia="ArialMT"/>
                <w:color w:val="auto"/>
                <w:szCs w:val="24"/>
              </w:rPr>
              <w:lastRenderedPageBreak/>
              <w:t>-</w:t>
            </w:r>
            <w:r w:rsidR="000F0D3B">
              <w:rPr>
                <w:rFonts w:eastAsia="ArialMT"/>
                <w:color w:val="auto"/>
                <w:szCs w:val="24"/>
              </w:rPr>
              <w:t xml:space="preserve"> </w:t>
            </w:r>
            <w:r w:rsidRPr="00E36971">
              <w:rPr>
                <w:rFonts w:eastAsia="ArialMT"/>
                <w:color w:val="auto"/>
                <w:szCs w:val="24"/>
              </w:rPr>
              <w:t>Поддержка семей и детей, находящихся в сложной жизненной ситуации</w:t>
            </w:r>
            <w:r w:rsidR="000F0D3B">
              <w:rPr>
                <w:rFonts w:eastAsia="ArialMT"/>
                <w:color w:val="auto"/>
                <w:szCs w:val="24"/>
              </w:rPr>
              <w:t>.</w:t>
            </w:r>
          </w:p>
          <w:p w:rsidR="00920F50" w:rsidRPr="00E36971" w:rsidRDefault="00920F50" w:rsidP="00920F50">
            <w:pPr>
              <w:spacing w:after="0" w:line="240" w:lineRule="auto"/>
              <w:rPr>
                <w:rFonts w:eastAsia="ArialMT"/>
                <w:color w:val="auto"/>
                <w:szCs w:val="24"/>
              </w:rPr>
            </w:pPr>
            <w:r w:rsidRPr="00E36971">
              <w:rPr>
                <w:rFonts w:eastAsia="ArialMT"/>
                <w:color w:val="auto"/>
                <w:szCs w:val="24"/>
              </w:rPr>
              <w:t>-</w:t>
            </w:r>
            <w:r w:rsidR="000F0D3B">
              <w:rPr>
                <w:rFonts w:eastAsia="ArialMT"/>
                <w:color w:val="auto"/>
                <w:szCs w:val="24"/>
              </w:rPr>
              <w:t xml:space="preserve"> </w:t>
            </w:r>
            <w:r w:rsidRPr="00E36971">
              <w:rPr>
                <w:rFonts w:eastAsia="ArialMT"/>
                <w:color w:val="auto"/>
                <w:szCs w:val="24"/>
              </w:rPr>
              <w:t>Профилактика безнадзорности и правонарушени</w:t>
            </w:r>
            <w:r w:rsidR="000F0D3B">
              <w:rPr>
                <w:rFonts w:eastAsia="ArialMT"/>
                <w:color w:val="auto"/>
                <w:szCs w:val="24"/>
              </w:rPr>
              <w:t>й несовершеннолетних.</w:t>
            </w:r>
          </w:p>
          <w:p w:rsidR="008B025D" w:rsidRPr="0097153F" w:rsidRDefault="00920F50" w:rsidP="0097153F">
            <w:pPr>
              <w:spacing w:after="0" w:line="240" w:lineRule="auto"/>
              <w:rPr>
                <w:rFonts w:eastAsia="ArialMT"/>
                <w:szCs w:val="24"/>
              </w:rPr>
            </w:pPr>
            <w:r w:rsidRPr="00E36971">
              <w:rPr>
                <w:rFonts w:eastAsia="ArialMT"/>
                <w:color w:val="auto"/>
                <w:szCs w:val="24"/>
              </w:rPr>
              <w:t>- Создание условий, обеспечивающих охрану жизни и укрепления и развития здоровья детей</w:t>
            </w:r>
            <w:r w:rsidR="000F0D3B">
              <w:rPr>
                <w:rFonts w:eastAsia="ArialMT"/>
                <w:color w:val="auto"/>
                <w:szCs w:val="24"/>
              </w:rPr>
              <w:t>.</w:t>
            </w:r>
          </w:p>
        </w:tc>
      </w:tr>
      <w:tr w:rsidR="00B96E21" w:rsidTr="00562182">
        <w:trPr>
          <w:trHeight w:val="1242"/>
        </w:trPr>
        <w:tc>
          <w:tcPr>
            <w:tcW w:w="2165" w:type="dxa"/>
            <w:tcBorders>
              <w:top w:val="single" w:sz="4" w:space="0" w:color="auto"/>
              <w:left w:val="single" w:sz="4" w:space="0" w:color="000000"/>
              <w:bottom w:val="single" w:sz="4" w:space="0" w:color="auto"/>
              <w:right w:val="single" w:sz="4" w:space="0" w:color="000000"/>
            </w:tcBorders>
          </w:tcPr>
          <w:p w:rsidR="00B96E21" w:rsidRDefault="00B96E21" w:rsidP="00592C4E">
            <w:pPr>
              <w:spacing w:after="0" w:line="240" w:lineRule="auto"/>
              <w:ind w:left="0" w:right="0"/>
              <w:jc w:val="left"/>
            </w:pPr>
            <w:r>
              <w:lastRenderedPageBreak/>
              <w:t>Целевые индикаторы</w:t>
            </w:r>
          </w:p>
        </w:tc>
        <w:tc>
          <w:tcPr>
            <w:tcW w:w="8647" w:type="dxa"/>
            <w:tcBorders>
              <w:top w:val="single" w:sz="4" w:space="0" w:color="auto"/>
              <w:left w:val="single" w:sz="4" w:space="0" w:color="000000"/>
              <w:bottom w:val="single" w:sz="4" w:space="0" w:color="auto"/>
              <w:right w:val="single" w:sz="4" w:space="0" w:color="000000"/>
            </w:tcBorders>
          </w:tcPr>
          <w:p w:rsidR="008146A7" w:rsidRPr="00E36971" w:rsidRDefault="008146A7" w:rsidP="008146A7">
            <w:pPr>
              <w:snapToGrid w:val="0"/>
              <w:ind w:left="57"/>
              <w:rPr>
                <w:szCs w:val="24"/>
              </w:rPr>
            </w:pPr>
            <w:r w:rsidRPr="00E36971">
              <w:rPr>
                <w:szCs w:val="24"/>
              </w:rPr>
              <w:t>-Доля детей до 3</w:t>
            </w:r>
            <w:r w:rsidR="000F0D3B">
              <w:rPr>
                <w:szCs w:val="24"/>
              </w:rPr>
              <w:t>-х</w:t>
            </w:r>
            <w:r w:rsidRPr="00E36971">
              <w:rPr>
                <w:szCs w:val="24"/>
              </w:rPr>
              <w:t xml:space="preserve"> лет, охваченных различными формами дошкольного образования</w:t>
            </w:r>
            <w:proofErr w:type="gramStart"/>
            <w:r w:rsidRPr="00E36971">
              <w:rPr>
                <w:szCs w:val="24"/>
              </w:rPr>
              <w:t xml:space="preserve"> (%)</w:t>
            </w:r>
            <w:proofErr w:type="gramEnd"/>
          </w:p>
          <w:p w:rsidR="008146A7" w:rsidRPr="00E36971" w:rsidRDefault="008146A7" w:rsidP="008146A7">
            <w:pPr>
              <w:snapToGrid w:val="0"/>
              <w:ind w:left="57"/>
              <w:rPr>
                <w:szCs w:val="24"/>
              </w:rPr>
            </w:pPr>
            <w:r w:rsidRPr="00E36971">
              <w:rPr>
                <w:szCs w:val="24"/>
              </w:rPr>
              <w:t>-Доля детей в возрасте от 3</w:t>
            </w:r>
            <w:r w:rsidR="000F0D3B">
              <w:rPr>
                <w:szCs w:val="24"/>
              </w:rPr>
              <w:t>-х</w:t>
            </w:r>
            <w:r w:rsidRPr="00E36971">
              <w:rPr>
                <w:szCs w:val="24"/>
              </w:rPr>
              <w:t xml:space="preserve"> до 7</w:t>
            </w:r>
            <w:r w:rsidR="000F0D3B">
              <w:rPr>
                <w:szCs w:val="24"/>
              </w:rPr>
              <w:t>-и</w:t>
            </w:r>
            <w:r w:rsidRPr="00E36971">
              <w:rPr>
                <w:szCs w:val="24"/>
              </w:rPr>
              <w:t xml:space="preserve"> лет, проживающих на территории района, которым предоставляются </w:t>
            </w:r>
            <w:r w:rsidRPr="00E36971">
              <w:rPr>
                <w:bCs/>
                <w:szCs w:val="24"/>
              </w:rPr>
              <w:t>услуги в сфере дошкольного образования,</w:t>
            </w:r>
            <w:r w:rsidRPr="00E36971">
              <w:rPr>
                <w:b/>
                <w:szCs w:val="24"/>
              </w:rPr>
              <w:t xml:space="preserve"> </w:t>
            </w:r>
            <w:r w:rsidRPr="00E36971">
              <w:rPr>
                <w:szCs w:val="24"/>
              </w:rPr>
              <w:t>в общей численности детей в возрасте 3-7 лет, стоящих в очереди на предоставлении места в ДОО</w:t>
            </w:r>
            <w:proofErr w:type="gramStart"/>
            <w:r w:rsidR="00E21960" w:rsidRPr="00E36971">
              <w:rPr>
                <w:szCs w:val="24"/>
              </w:rPr>
              <w:t xml:space="preserve"> </w:t>
            </w:r>
            <w:r w:rsidRPr="00E36971">
              <w:rPr>
                <w:szCs w:val="24"/>
              </w:rPr>
              <w:t>(%)</w:t>
            </w:r>
            <w:r w:rsidR="000F0D3B">
              <w:rPr>
                <w:szCs w:val="24"/>
              </w:rPr>
              <w:t>.</w:t>
            </w:r>
            <w:proofErr w:type="gramEnd"/>
          </w:p>
          <w:p w:rsidR="008146A7" w:rsidRPr="00E36971" w:rsidRDefault="008146A7" w:rsidP="008146A7">
            <w:pPr>
              <w:snapToGrid w:val="0"/>
              <w:ind w:left="57"/>
              <w:rPr>
                <w:color w:val="auto"/>
                <w:szCs w:val="24"/>
              </w:rPr>
            </w:pPr>
            <w:r w:rsidRPr="00E36971">
              <w:rPr>
                <w:color w:val="auto"/>
                <w:szCs w:val="24"/>
              </w:rPr>
              <w:t>-Доля детей дошкольного возраста, для которых созданы условия для обучения по ФГОС дошкольного общего образования</w:t>
            </w:r>
            <w:proofErr w:type="gramStart"/>
            <w:r w:rsidRPr="00E36971">
              <w:rPr>
                <w:color w:val="auto"/>
                <w:szCs w:val="24"/>
              </w:rPr>
              <w:t xml:space="preserve"> (%)</w:t>
            </w:r>
            <w:r w:rsidR="000F0D3B">
              <w:rPr>
                <w:color w:val="auto"/>
                <w:szCs w:val="24"/>
              </w:rPr>
              <w:t>.</w:t>
            </w:r>
            <w:proofErr w:type="gramEnd"/>
          </w:p>
          <w:p w:rsidR="008146A7" w:rsidRPr="00E36971" w:rsidRDefault="008146A7" w:rsidP="008146A7">
            <w:pPr>
              <w:snapToGrid w:val="0"/>
              <w:ind w:left="57"/>
              <w:rPr>
                <w:color w:val="auto"/>
                <w:szCs w:val="24"/>
              </w:rPr>
            </w:pPr>
            <w:r w:rsidRPr="00E36971">
              <w:rPr>
                <w:color w:val="auto"/>
                <w:szCs w:val="24"/>
              </w:rPr>
              <w:t>-Доля школьников, для которых созданы условия для обучения по ФГОС начального образования</w:t>
            </w:r>
            <w:proofErr w:type="gramStart"/>
            <w:r w:rsidRPr="00E36971">
              <w:rPr>
                <w:color w:val="auto"/>
                <w:szCs w:val="24"/>
              </w:rPr>
              <w:t xml:space="preserve"> (%)</w:t>
            </w:r>
            <w:r w:rsidR="000F0D3B">
              <w:rPr>
                <w:color w:val="auto"/>
                <w:szCs w:val="24"/>
              </w:rPr>
              <w:t>.</w:t>
            </w:r>
            <w:proofErr w:type="gramEnd"/>
          </w:p>
          <w:p w:rsidR="008146A7" w:rsidRPr="00E36971" w:rsidRDefault="008146A7" w:rsidP="008146A7">
            <w:pPr>
              <w:snapToGrid w:val="0"/>
              <w:ind w:left="57"/>
              <w:rPr>
                <w:color w:val="auto"/>
                <w:szCs w:val="24"/>
              </w:rPr>
            </w:pPr>
            <w:proofErr w:type="gramStart"/>
            <w:r w:rsidRPr="00E36971">
              <w:rPr>
                <w:color w:val="auto"/>
                <w:szCs w:val="24"/>
              </w:rPr>
              <w:t>-Доля школьников, для которых созданы условия для обучающихся по ФГОС основного общего   образования (%)</w:t>
            </w:r>
            <w:r w:rsidR="000F0D3B">
              <w:rPr>
                <w:color w:val="auto"/>
                <w:szCs w:val="24"/>
              </w:rPr>
              <w:t>.</w:t>
            </w:r>
            <w:proofErr w:type="gramEnd"/>
          </w:p>
          <w:p w:rsidR="008146A7" w:rsidRPr="00E36971" w:rsidRDefault="008146A7" w:rsidP="008146A7">
            <w:pPr>
              <w:snapToGrid w:val="0"/>
              <w:ind w:left="57"/>
              <w:rPr>
                <w:color w:val="auto"/>
                <w:szCs w:val="24"/>
              </w:rPr>
            </w:pPr>
            <w:proofErr w:type="gramStart"/>
            <w:r w:rsidRPr="00E36971">
              <w:rPr>
                <w:color w:val="auto"/>
                <w:szCs w:val="24"/>
              </w:rPr>
              <w:t>-Доля школьников, для которых созданы условия для обучающихся по ФГОС среднего основного общего   образования (%)</w:t>
            </w:r>
            <w:r w:rsidR="000F0D3B">
              <w:rPr>
                <w:color w:val="auto"/>
                <w:szCs w:val="24"/>
              </w:rPr>
              <w:t>.</w:t>
            </w:r>
            <w:proofErr w:type="gramEnd"/>
          </w:p>
          <w:p w:rsidR="008146A7" w:rsidRPr="00E36971" w:rsidRDefault="008146A7" w:rsidP="008146A7">
            <w:pPr>
              <w:snapToGrid w:val="0"/>
              <w:ind w:left="57"/>
              <w:rPr>
                <w:color w:val="auto"/>
                <w:szCs w:val="24"/>
              </w:rPr>
            </w:pPr>
            <w:r w:rsidRPr="00E36971">
              <w:rPr>
                <w:color w:val="auto"/>
                <w:szCs w:val="24"/>
              </w:rPr>
              <w:t xml:space="preserve">-Доля </w:t>
            </w:r>
            <w:r w:rsidR="000F0D3B" w:rsidRPr="00E36971">
              <w:rPr>
                <w:color w:val="auto"/>
                <w:szCs w:val="24"/>
              </w:rPr>
              <w:t>школьников,</w:t>
            </w:r>
            <w:r w:rsidRPr="00E36971">
              <w:rPr>
                <w:color w:val="auto"/>
                <w:szCs w:val="24"/>
              </w:rPr>
              <w:t xml:space="preserve"> имеющих статус ОВЗ, ребенок </w:t>
            </w:r>
            <w:proofErr w:type="gramStart"/>
            <w:r w:rsidRPr="00E36971">
              <w:rPr>
                <w:color w:val="auto"/>
                <w:szCs w:val="24"/>
              </w:rPr>
              <w:t>-и</w:t>
            </w:r>
            <w:proofErr w:type="gramEnd"/>
            <w:r w:rsidRPr="00E36971">
              <w:rPr>
                <w:color w:val="auto"/>
                <w:szCs w:val="24"/>
              </w:rPr>
              <w:t>нвалид, для которых созданы условия для обучающихся по ФГОС для детей с ОВЗ</w:t>
            </w:r>
            <w:r w:rsidR="000F0D3B">
              <w:rPr>
                <w:color w:val="auto"/>
                <w:szCs w:val="24"/>
              </w:rPr>
              <w:t>.</w:t>
            </w:r>
          </w:p>
          <w:p w:rsidR="008146A7" w:rsidRPr="00E36971" w:rsidRDefault="008146A7" w:rsidP="008146A7">
            <w:pPr>
              <w:snapToGrid w:val="0"/>
              <w:ind w:left="57"/>
              <w:rPr>
                <w:szCs w:val="24"/>
              </w:rPr>
            </w:pPr>
            <w:r w:rsidRPr="00E36971">
              <w:rPr>
                <w:szCs w:val="24"/>
              </w:rPr>
              <w:t>-Доля старшеклассников, для которых созданы условия для обучения по профильным программам</w:t>
            </w:r>
            <w:proofErr w:type="gramStart"/>
            <w:r w:rsidRPr="00E36971">
              <w:rPr>
                <w:szCs w:val="24"/>
              </w:rPr>
              <w:t xml:space="preserve"> (%)</w:t>
            </w:r>
            <w:r w:rsidR="000F0D3B">
              <w:rPr>
                <w:szCs w:val="24"/>
              </w:rPr>
              <w:t>.</w:t>
            </w:r>
            <w:proofErr w:type="gramEnd"/>
          </w:p>
          <w:p w:rsidR="008146A7" w:rsidRPr="00E36971" w:rsidRDefault="008146A7" w:rsidP="008146A7">
            <w:pPr>
              <w:snapToGrid w:val="0"/>
              <w:ind w:left="57"/>
              <w:rPr>
                <w:bCs/>
                <w:szCs w:val="24"/>
              </w:rPr>
            </w:pPr>
            <w:r w:rsidRPr="00E36971">
              <w:rPr>
                <w:szCs w:val="24"/>
              </w:rPr>
              <w:t xml:space="preserve">-Доля детей и подростков в возрасте 5-18 лет, </w:t>
            </w:r>
            <w:r w:rsidR="00363AB3">
              <w:rPr>
                <w:szCs w:val="24"/>
              </w:rPr>
              <w:t xml:space="preserve">охваченных </w:t>
            </w:r>
            <w:r w:rsidR="00363AB3" w:rsidRPr="00E36971">
              <w:rPr>
                <w:szCs w:val="24"/>
              </w:rPr>
              <w:t>дополнительным</w:t>
            </w:r>
            <w:r w:rsidR="00363AB3">
              <w:rPr>
                <w:bCs/>
                <w:szCs w:val="24"/>
              </w:rPr>
              <w:t xml:space="preserve"> образованием</w:t>
            </w:r>
            <w:r w:rsidRPr="00E36971">
              <w:rPr>
                <w:bCs/>
                <w:szCs w:val="24"/>
              </w:rPr>
              <w:t xml:space="preserve"> детей, в общей численности детей и подростков в возрасте 5-18 лет</w:t>
            </w:r>
            <w:proofErr w:type="gramStart"/>
            <w:r w:rsidR="00E21960" w:rsidRPr="00E36971">
              <w:rPr>
                <w:bCs/>
                <w:szCs w:val="24"/>
              </w:rPr>
              <w:t xml:space="preserve"> </w:t>
            </w:r>
            <w:r w:rsidRPr="00E36971">
              <w:rPr>
                <w:bCs/>
                <w:szCs w:val="24"/>
              </w:rPr>
              <w:t>(%)</w:t>
            </w:r>
            <w:r w:rsidR="000F0D3B">
              <w:rPr>
                <w:bCs/>
                <w:szCs w:val="24"/>
              </w:rPr>
              <w:t>.</w:t>
            </w:r>
            <w:r w:rsidRPr="00E36971">
              <w:rPr>
                <w:bCs/>
                <w:szCs w:val="24"/>
              </w:rPr>
              <w:t xml:space="preserve"> </w:t>
            </w:r>
            <w:proofErr w:type="gramEnd"/>
          </w:p>
          <w:p w:rsidR="008146A7" w:rsidRPr="00E36971" w:rsidRDefault="008146A7" w:rsidP="008146A7">
            <w:pPr>
              <w:snapToGrid w:val="0"/>
              <w:ind w:left="57"/>
              <w:rPr>
                <w:bCs/>
                <w:szCs w:val="24"/>
              </w:rPr>
            </w:pPr>
            <w:r w:rsidRPr="00E36971">
              <w:rPr>
                <w:bCs/>
                <w:szCs w:val="24"/>
              </w:rPr>
              <w:t xml:space="preserve">-Доля обучающихся общеобразовательных учреждений, получивших аттестат о среднем общее образовании, в общей численности </w:t>
            </w:r>
            <w:r w:rsidR="000F0D3B" w:rsidRPr="00E36971">
              <w:rPr>
                <w:bCs/>
                <w:szCs w:val="24"/>
              </w:rPr>
              <w:t>выпускников,</w:t>
            </w:r>
            <w:r w:rsidRPr="00E36971">
              <w:rPr>
                <w:bCs/>
                <w:szCs w:val="24"/>
              </w:rPr>
              <w:t xml:space="preserve"> сдававших ГИА</w:t>
            </w:r>
            <w:r w:rsidR="000F0D3B">
              <w:rPr>
                <w:bCs/>
                <w:szCs w:val="24"/>
              </w:rPr>
              <w:t>.</w:t>
            </w:r>
          </w:p>
          <w:p w:rsidR="008146A7" w:rsidRPr="00E36971" w:rsidRDefault="008146A7" w:rsidP="008146A7">
            <w:pPr>
              <w:snapToGrid w:val="0"/>
              <w:ind w:left="57"/>
              <w:rPr>
                <w:bCs/>
                <w:szCs w:val="24"/>
              </w:rPr>
            </w:pPr>
            <w:r w:rsidRPr="00E36971">
              <w:rPr>
                <w:bCs/>
                <w:szCs w:val="24"/>
              </w:rPr>
              <w:t>-Доля молодых специалистов до 35 лет в общем количестве педагогических работников образовательных учреждений, расположенных на территории района</w:t>
            </w:r>
            <w:proofErr w:type="gramStart"/>
            <w:r w:rsidRPr="00E36971">
              <w:rPr>
                <w:bCs/>
                <w:szCs w:val="24"/>
              </w:rPr>
              <w:t xml:space="preserve"> (%)</w:t>
            </w:r>
            <w:r w:rsidR="000F0D3B">
              <w:rPr>
                <w:bCs/>
                <w:szCs w:val="24"/>
              </w:rPr>
              <w:t>.</w:t>
            </w:r>
            <w:proofErr w:type="gramEnd"/>
          </w:p>
          <w:p w:rsidR="008146A7" w:rsidRPr="00EE6C06" w:rsidRDefault="008146A7" w:rsidP="00EE6C06">
            <w:pPr>
              <w:spacing w:after="13" w:line="269" w:lineRule="auto"/>
              <w:ind w:right="70"/>
            </w:pPr>
            <w:proofErr w:type="gramStart"/>
            <w:r w:rsidRPr="00EE6C06">
              <w:rPr>
                <w:rFonts w:eastAsia="ArialMT"/>
                <w:szCs w:val="24"/>
              </w:rPr>
              <w:t xml:space="preserve">-Доля </w:t>
            </w:r>
            <w:r w:rsidR="00EE6C06">
              <w:t xml:space="preserve">общеобразовательных организаций, предназначенной для занятий физической культурой и спортом, актовых залов, библиотек, кабинетов для организации воспитательной работы и дополнительного образования детей, создание школьных творческих и волонтерских центров, художественных мастерских, материально-техническое оснащение кабинетов для реализации образовательных программ основного общего и среднего общего образования по учебным предметам «Основы безопасности и защиты Родины», «Труд (Технология)» </w:t>
            </w:r>
            <w:r w:rsidRPr="00EE6C06">
              <w:rPr>
                <w:rFonts w:eastAsia="ArialMT"/>
                <w:szCs w:val="24"/>
              </w:rPr>
              <w:t>(%)</w:t>
            </w:r>
            <w:r w:rsidR="000F0D3B" w:rsidRPr="00EE6C06">
              <w:rPr>
                <w:rFonts w:eastAsia="ArialMT"/>
                <w:szCs w:val="24"/>
              </w:rPr>
              <w:t>.</w:t>
            </w:r>
            <w:proofErr w:type="gramEnd"/>
          </w:p>
          <w:p w:rsidR="008146A7" w:rsidRPr="00E36971" w:rsidRDefault="008541A5" w:rsidP="008146A7">
            <w:pPr>
              <w:autoSpaceDE w:val="0"/>
              <w:autoSpaceDN w:val="0"/>
              <w:adjustRightInd w:val="0"/>
              <w:rPr>
                <w:rFonts w:eastAsia="ArialMT"/>
                <w:szCs w:val="24"/>
              </w:rPr>
            </w:pPr>
            <w:proofErr w:type="gramStart"/>
            <w:r w:rsidRPr="00E36971">
              <w:rPr>
                <w:rFonts w:eastAsia="ArialMT"/>
                <w:szCs w:val="24"/>
              </w:rPr>
              <w:t>-</w:t>
            </w:r>
            <w:r w:rsidR="008146A7" w:rsidRPr="00E36971">
              <w:rPr>
                <w:rFonts w:eastAsia="ArialMT"/>
                <w:szCs w:val="24"/>
              </w:rPr>
              <w:t xml:space="preserve">Численность обучающихся ОО района, охваченных основными и дополнительными общеобразовательными программами цифрового, </w:t>
            </w:r>
            <w:proofErr w:type="spellStart"/>
            <w:r w:rsidR="008146A7" w:rsidRPr="00E36971">
              <w:rPr>
                <w:rFonts w:eastAsia="ArialMT"/>
                <w:szCs w:val="24"/>
              </w:rPr>
              <w:t>естественно-научного</w:t>
            </w:r>
            <w:proofErr w:type="spellEnd"/>
            <w:r w:rsidR="008146A7" w:rsidRPr="00E36971">
              <w:rPr>
                <w:rFonts w:eastAsia="ArialMT"/>
                <w:szCs w:val="24"/>
              </w:rPr>
              <w:t xml:space="preserve"> и гуманитарного профилей (человек)</w:t>
            </w:r>
            <w:r w:rsidR="00530450">
              <w:rPr>
                <w:rFonts w:eastAsia="ArialMT"/>
                <w:szCs w:val="24"/>
              </w:rPr>
              <w:t>.</w:t>
            </w:r>
            <w:proofErr w:type="gramEnd"/>
          </w:p>
          <w:p w:rsidR="008146A7" w:rsidRPr="00E36971" w:rsidRDefault="008541A5" w:rsidP="008146A7">
            <w:pPr>
              <w:autoSpaceDE w:val="0"/>
              <w:autoSpaceDN w:val="0"/>
              <w:adjustRightInd w:val="0"/>
              <w:rPr>
                <w:rFonts w:eastAsia="ArialMT"/>
                <w:szCs w:val="24"/>
              </w:rPr>
            </w:pPr>
            <w:r w:rsidRPr="00E36971">
              <w:rPr>
                <w:rFonts w:eastAsia="ArialMT"/>
                <w:szCs w:val="24"/>
              </w:rPr>
              <w:t>-</w:t>
            </w:r>
            <w:r w:rsidR="008146A7" w:rsidRPr="00E36971">
              <w:rPr>
                <w:rFonts w:eastAsia="ArialMT"/>
                <w:szCs w:val="24"/>
              </w:rPr>
              <w:t>Доля обучающихся образовательных организаций района, реализующих общеобразовательные программы и вовлеченных в различные формы сопровождения и наставничества</w:t>
            </w:r>
            <w:r w:rsidR="00530450">
              <w:rPr>
                <w:rFonts w:eastAsia="ArialMT"/>
                <w:szCs w:val="24"/>
              </w:rPr>
              <w:t>.</w:t>
            </w:r>
          </w:p>
          <w:p w:rsidR="008146A7" w:rsidRPr="00E36971" w:rsidRDefault="008146A7" w:rsidP="008146A7">
            <w:pPr>
              <w:autoSpaceDE w:val="0"/>
              <w:autoSpaceDN w:val="0"/>
              <w:adjustRightInd w:val="0"/>
              <w:rPr>
                <w:rFonts w:eastAsia="ArialMT"/>
                <w:szCs w:val="24"/>
              </w:rPr>
            </w:pPr>
            <w:r w:rsidRPr="00E36971">
              <w:rPr>
                <w:rFonts w:eastAsia="ArialMT"/>
                <w:szCs w:val="24"/>
              </w:rPr>
              <w:t xml:space="preserve"> </w:t>
            </w:r>
            <w:r w:rsidR="008541A5" w:rsidRPr="00E36971">
              <w:rPr>
                <w:rFonts w:eastAsia="ArialMT"/>
                <w:szCs w:val="24"/>
              </w:rPr>
              <w:t>-</w:t>
            </w:r>
            <w:r w:rsidR="00E21960" w:rsidRPr="00E36971">
              <w:rPr>
                <w:rFonts w:eastAsia="ArialMT"/>
                <w:szCs w:val="24"/>
              </w:rPr>
              <w:t>Доля общеобразовательных организаций,</w:t>
            </w:r>
            <w:r w:rsidRPr="00E36971">
              <w:rPr>
                <w:rFonts w:eastAsia="ArialMT"/>
                <w:szCs w:val="24"/>
              </w:rPr>
              <w:t xml:space="preserve"> вовлеченных в проведение оценки качества общего образования на основе практики международных исследований </w:t>
            </w:r>
            <w:r w:rsidRPr="00E36971">
              <w:rPr>
                <w:rFonts w:eastAsia="ArialMT"/>
                <w:szCs w:val="24"/>
              </w:rPr>
              <w:lastRenderedPageBreak/>
              <w:t>качества подготовки обучающихся в общеобразовательных организациях</w:t>
            </w:r>
            <w:r w:rsidR="00530450">
              <w:rPr>
                <w:rFonts w:eastAsia="ArialMT"/>
                <w:szCs w:val="24"/>
              </w:rPr>
              <w:t>.</w:t>
            </w:r>
          </w:p>
          <w:p w:rsidR="008146A7" w:rsidRPr="00E36971" w:rsidRDefault="008541A5" w:rsidP="008146A7">
            <w:pPr>
              <w:autoSpaceDE w:val="0"/>
              <w:autoSpaceDN w:val="0"/>
              <w:adjustRightInd w:val="0"/>
              <w:rPr>
                <w:rFonts w:eastAsia="ArialMT"/>
                <w:szCs w:val="24"/>
              </w:rPr>
            </w:pPr>
            <w:r w:rsidRPr="00E36971">
              <w:rPr>
                <w:rFonts w:eastAsia="ArialMT"/>
                <w:szCs w:val="24"/>
              </w:rPr>
              <w:t>-</w:t>
            </w:r>
            <w:r w:rsidR="008146A7" w:rsidRPr="00C43438">
              <w:rPr>
                <w:rFonts w:eastAsia="ArialMT"/>
                <w:szCs w:val="24"/>
              </w:rPr>
              <w:t xml:space="preserve">Доля обучающихся ОО района, вовлеченных в </w:t>
            </w:r>
            <w:r w:rsidR="00C43438" w:rsidRPr="00C43438">
              <w:rPr>
                <w:rFonts w:eastAsia="ArialMT"/>
                <w:szCs w:val="24"/>
              </w:rPr>
              <w:t>проведение мероприятий профессионального выбора в рамках реализации проекта «</w:t>
            </w:r>
            <w:proofErr w:type="spellStart"/>
            <w:r w:rsidR="00C43438" w:rsidRPr="00C43438">
              <w:rPr>
                <w:rFonts w:eastAsia="ArialMT"/>
                <w:szCs w:val="24"/>
              </w:rPr>
              <w:t>Профминимум</w:t>
            </w:r>
            <w:proofErr w:type="spellEnd"/>
            <w:r w:rsidR="00C43438" w:rsidRPr="00C43438">
              <w:rPr>
                <w:rFonts w:eastAsia="ArialMT"/>
                <w:szCs w:val="24"/>
              </w:rPr>
              <w:t>»</w:t>
            </w:r>
            <w:r w:rsidR="0027090B" w:rsidRPr="00C43438">
              <w:rPr>
                <w:rFonts w:eastAsia="ArialMT"/>
                <w:szCs w:val="24"/>
              </w:rPr>
              <w:t>, в том числе детей с ОВЗ</w:t>
            </w:r>
            <w:r w:rsidR="00C43438">
              <w:rPr>
                <w:rFonts w:eastAsia="ArialMT"/>
                <w:szCs w:val="24"/>
              </w:rPr>
              <w:t>.</w:t>
            </w:r>
            <w:r w:rsidR="008146A7" w:rsidRPr="00E36971">
              <w:rPr>
                <w:rFonts w:eastAsia="ArialMT"/>
                <w:szCs w:val="24"/>
              </w:rPr>
              <w:t xml:space="preserve"> </w:t>
            </w:r>
          </w:p>
          <w:p w:rsidR="008146A7" w:rsidRPr="00E36971" w:rsidRDefault="008541A5" w:rsidP="008146A7">
            <w:pPr>
              <w:autoSpaceDE w:val="0"/>
              <w:autoSpaceDN w:val="0"/>
              <w:adjustRightInd w:val="0"/>
              <w:rPr>
                <w:rFonts w:eastAsia="ArialMT"/>
                <w:szCs w:val="24"/>
              </w:rPr>
            </w:pPr>
            <w:r w:rsidRPr="00E36971">
              <w:rPr>
                <w:rFonts w:eastAsia="ArialMT"/>
                <w:szCs w:val="24"/>
              </w:rPr>
              <w:t>-</w:t>
            </w:r>
            <w:r w:rsidR="008146A7" w:rsidRPr="00E36971">
              <w:rPr>
                <w:rFonts w:eastAsia="ArialMT"/>
                <w:szCs w:val="24"/>
              </w:rPr>
              <w:t>Доля школьников, которые обучаются по обновленным программам по предмету "Физическая культура", а также дополнительным общеобразовательным программам, реализуемых во внеурочное время</w:t>
            </w:r>
            <w:proofErr w:type="gramStart"/>
            <w:r w:rsidR="008146A7" w:rsidRPr="00E36971">
              <w:rPr>
                <w:rFonts w:eastAsia="ArialMT"/>
                <w:szCs w:val="24"/>
              </w:rPr>
              <w:t xml:space="preserve"> (%)</w:t>
            </w:r>
            <w:r w:rsidR="00530450">
              <w:rPr>
                <w:rFonts w:eastAsia="ArialMT"/>
                <w:szCs w:val="24"/>
              </w:rPr>
              <w:t>.</w:t>
            </w:r>
            <w:proofErr w:type="gramEnd"/>
          </w:p>
          <w:p w:rsidR="008146A7" w:rsidRPr="00E36971" w:rsidRDefault="008541A5" w:rsidP="008146A7">
            <w:pPr>
              <w:autoSpaceDE w:val="0"/>
              <w:autoSpaceDN w:val="0"/>
              <w:adjustRightInd w:val="0"/>
              <w:rPr>
                <w:rFonts w:eastAsia="ArialMT"/>
                <w:szCs w:val="24"/>
              </w:rPr>
            </w:pPr>
            <w:r w:rsidRPr="00E36971">
              <w:rPr>
                <w:rFonts w:eastAsia="ArialMT"/>
                <w:szCs w:val="24"/>
              </w:rPr>
              <w:t>-</w:t>
            </w:r>
            <w:r w:rsidR="008146A7" w:rsidRPr="00E36971">
              <w:rPr>
                <w:rFonts w:eastAsia="ArialMT"/>
                <w:szCs w:val="24"/>
              </w:rPr>
              <w:t>Доля детей с ограниченными возможностями здоровья обучаются по дополнительным общеобразовательным программам, в том числе с использованием дистанционных технологий</w:t>
            </w:r>
            <w:proofErr w:type="gramStart"/>
            <w:r w:rsidR="00E21960" w:rsidRPr="00E36971">
              <w:rPr>
                <w:rFonts w:eastAsia="ArialMT"/>
                <w:szCs w:val="24"/>
              </w:rPr>
              <w:t xml:space="preserve"> </w:t>
            </w:r>
            <w:r w:rsidR="008146A7" w:rsidRPr="00E36971">
              <w:rPr>
                <w:rFonts w:eastAsia="ArialMT"/>
                <w:szCs w:val="24"/>
              </w:rPr>
              <w:t>(%)</w:t>
            </w:r>
            <w:r w:rsidR="00530450">
              <w:rPr>
                <w:rFonts w:eastAsia="ArialMT"/>
                <w:szCs w:val="24"/>
              </w:rPr>
              <w:t>.</w:t>
            </w:r>
            <w:proofErr w:type="gramEnd"/>
          </w:p>
          <w:p w:rsidR="008146A7" w:rsidRPr="00E36971" w:rsidRDefault="008541A5" w:rsidP="008146A7">
            <w:pPr>
              <w:autoSpaceDE w:val="0"/>
              <w:autoSpaceDN w:val="0"/>
              <w:adjustRightInd w:val="0"/>
              <w:rPr>
                <w:rFonts w:eastAsia="ArialMT"/>
                <w:szCs w:val="24"/>
              </w:rPr>
            </w:pPr>
            <w:r w:rsidRPr="00E36971">
              <w:rPr>
                <w:rFonts w:eastAsia="ArialMT"/>
                <w:szCs w:val="24"/>
              </w:rPr>
              <w:t>-</w:t>
            </w:r>
            <w:r w:rsidR="008146A7" w:rsidRPr="00E36971">
              <w:rPr>
                <w:rFonts w:eastAsia="ArialMT"/>
                <w:szCs w:val="24"/>
              </w:rPr>
              <w:t>Доля образовательных организаций района обеспеченных Интернет- соединением со скоростью соединения не менее 50 Мб/с – для образовательных организаций, расположенных в сельской местности и поселках городского типа, а также гарантированным Интерне</w:t>
            </w:r>
            <w:proofErr w:type="gramStart"/>
            <w:r w:rsidR="008146A7" w:rsidRPr="00E36971">
              <w:rPr>
                <w:rFonts w:eastAsia="ArialMT"/>
                <w:szCs w:val="24"/>
              </w:rPr>
              <w:t>т-</w:t>
            </w:r>
            <w:proofErr w:type="gramEnd"/>
            <w:r w:rsidR="008146A7" w:rsidRPr="00E36971">
              <w:rPr>
                <w:rFonts w:eastAsia="ArialMT"/>
                <w:szCs w:val="24"/>
              </w:rPr>
              <w:t xml:space="preserve"> трафиком</w:t>
            </w:r>
            <w:r w:rsidR="00530450">
              <w:rPr>
                <w:rFonts w:eastAsia="ArialMT"/>
                <w:szCs w:val="24"/>
              </w:rPr>
              <w:t>.</w:t>
            </w:r>
          </w:p>
          <w:p w:rsidR="008146A7" w:rsidRPr="00E36971" w:rsidRDefault="00C05E2C" w:rsidP="008146A7">
            <w:pPr>
              <w:autoSpaceDE w:val="0"/>
              <w:autoSpaceDN w:val="0"/>
              <w:adjustRightInd w:val="0"/>
              <w:rPr>
                <w:rFonts w:eastAsia="ArialMT"/>
                <w:szCs w:val="24"/>
              </w:rPr>
            </w:pPr>
            <w:r w:rsidRPr="00E36971">
              <w:rPr>
                <w:rFonts w:eastAsia="ArialMT"/>
                <w:szCs w:val="24"/>
              </w:rPr>
              <w:t xml:space="preserve"> </w:t>
            </w:r>
            <w:r w:rsidR="008541A5" w:rsidRPr="00E36971">
              <w:rPr>
                <w:rFonts w:eastAsia="ArialMT"/>
                <w:szCs w:val="24"/>
              </w:rPr>
              <w:t>-</w:t>
            </w:r>
            <w:r w:rsidR="0027090B">
              <w:rPr>
                <w:rFonts w:eastAsia="ArialMT"/>
                <w:szCs w:val="24"/>
              </w:rPr>
              <w:t xml:space="preserve"> Доля детей,</w:t>
            </w:r>
            <w:r w:rsidR="0027090B" w:rsidRPr="0027090B">
              <w:rPr>
                <w:rFonts w:eastAsia="ArialMT"/>
                <w:szCs w:val="24"/>
              </w:rPr>
              <w:t xml:space="preserve"> </w:t>
            </w:r>
            <w:r w:rsidR="0027090B">
              <w:rPr>
                <w:rFonts w:eastAsia="ArialMT"/>
                <w:szCs w:val="24"/>
              </w:rPr>
              <w:t>систематически являющихся участниками</w:t>
            </w:r>
            <w:r w:rsidR="0027090B" w:rsidRPr="0027090B">
              <w:rPr>
                <w:rFonts w:eastAsia="ArialMT"/>
                <w:szCs w:val="24"/>
              </w:rPr>
              <w:t xml:space="preserve"> </w:t>
            </w:r>
            <w:r w:rsidR="0027090B">
              <w:rPr>
                <w:rFonts w:eastAsia="ArialMT"/>
                <w:szCs w:val="24"/>
              </w:rPr>
              <w:t>интеллектуальных игр, творческих конкурсов, предметных олимпиад</w:t>
            </w:r>
            <w:r w:rsidR="0027090B" w:rsidRPr="0027090B">
              <w:rPr>
                <w:rFonts w:eastAsia="ArialMT"/>
                <w:szCs w:val="24"/>
              </w:rPr>
              <w:t xml:space="preserve">, </w:t>
            </w:r>
            <w:r w:rsidR="0027090B">
              <w:rPr>
                <w:rFonts w:eastAsia="ArialMT"/>
                <w:szCs w:val="24"/>
              </w:rPr>
              <w:t>научно-практических конференций, в том числе детей инвалидов и детей с ОВЗ</w:t>
            </w:r>
            <w:proofErr w:type="gramStart"/>
            <w:r w:rsidR="0027090B">
              <w:rPr>
                <w:rFonts w:eastAsia="ArialMT"/>
                <w:szCs w:val="24"/>
              </w:rPr>
              <w:t xml:space="preserve"> (%).</w:t>
            </w:r>
            <w:proofErr w:type="gramEnd"/>
          </w:p>
          <w:p w:rsidR="008146A7" w:rsidRPr="00E36971" w:rsidRDefault="008541A5" w:rsidP="008146A7">
            <w:pPr>
              <w:autoSpaceDE w:val="0"/>
              <w:autoSpaceDN w:val="0"/>
              <w:adjustRightInd w:val="0"/>
              <w:rPr>
                <w:rFonts w:eastAsia="ArialMT"/>
                <w:szCs w:val="24"/>
              </w:rPr>
            </w:pPr>
            <w:r w:rsidRPr="00E36971">
              <w:rPr>
                <w:rFonts w:eastAsia="ArialMT"/>
                <w:szCs w:val="24"/>
              </w:rPr>
              <w:t>-</w:t>
            </w:r>
            <w:r w:rsidR="008146A7" w:rsidRPr="00E36971">
              <w:rPr>
                <w:rFonts w:eastAsia="ArialMT"/>
                <w:szCs w:val="24"/>
              </w:rPr>
              <w:t>Доля учителей общеобразовательных организаций, вовлеченных в национальную систему профессионального роста педагогических работников</w:t>
            </w:r>
            <w:proofErr w:type="gramStart"/>
            <w:r w:rsidR="008146A7" w:rsidRPr="00E36971">
              <w:rPr>
                <w:rFonts w:eastAsia="ArialMT"/>
                <w:szCs w:val="24"/>
              </w:rPr>
              <w:t xml:space="preserve"> (%)</w:t>
            </w:r>
            <w:r w:rsidR="00530450">
              <w:rPr>
                <w:rFonts w:eastAsia="ArialMT"/>
                <w:szCs w:val="24"/>
              </w:rPr>
              <w:t>.</w:t>
            </w:r>
            <w:proofErr w:type="gramEnd"/>
          </w:p>
          <w:p w:rsidR="008146A7" w:rsidRPr="00E36971" w:rsidRDefault="008541A5" w:rsidP="008146A7">
            <w:pPr>
              <w:autoSpaceDE w:val="0"/>
              <w:autoSpaceDN w:val="0"/>
              <w:adjustRightInd w:val="0"/>
              <w:rPr>
                <w:rFonts w:eastAsia="ArialMT"/>
                <w:szCs w:val="24"/>
              </w:rPr>
            </w:pPr>
            <w:r w:rsidRPr="00E36971">
              <w:rPr>
                <w:rFonts w:eastAsia="ArialMT"/>
                <w:szCs w:val="24"/>
              </w:rPr>
              <w:t>-</w:t>
            </w:r>
            <w:r w:rsidR="008146A7" w:rsidRPr="00E36971">
              <w:rPr>
                <w:rFonts w:eastAsia="ArialMT"/>
                <w:szCs w:val="24"/>
              </w:rPr>
              <w:t>Доля педагогических работников   района, прошедших добровольную независимую оценку профессиональной квалификации</w:t>
            </w:r>
            <w:proofErr w:type="gramStart"/>
            <w:r w:rsidR="008146A7" w:rsidRPr="00E36971">
              <w:rPr>
                <w:rFonts w:eastAsia="ArialMT"/>
                <w:szCs w:val="24"/>
              </w:rPr>
              <w:t xml:space="preserve"> (%)</w:t>
            </w:r>
            <w:r w:rsidR="00530450">
              <w:rPr>
                <w:rFonts w:eastAsia="ArialMT"/>
                <w:szCs w:val="24"/>
              </w:rPr>
              <w:t>.</w:t>
            </w:r>
            <w:proofErr w:type="gramEnd"/>
          </w:p>
          <w:p w:rsidR="008146A7" w:rsidRPr="00E36971" w:rsidRDefault="008541A5" w:rsidP="008146A7">
            <w:pPr>
              <w:autoSpaceDE w:val="0"/>
              <w:autoSpaceDN w:val="0"/>
              <w:adjustRightInd w:val="0"/>
              <w:rPr>
                <w:rFonts w:eastAsia="ArialMT"/>
                <w:szCs w:val="24"/>
              </w:rPr>
            </w:pPr>
            <w:r w:rsidRPr="00E36971">
              <w:rPr>
                <w:rFonts w:eastAsia="ArialMT"/>
                <w:szCs w:val="24"/>
              </w:rPr>
              <w:t>-</w:t>
            </w:r>
            <w:r w:rsidR="008146A7" w:rsidRPr="00E36971">
              <w:rPr>
                <w:rFonts w:eastAsia="ArialMT"/>
                <w:szCs w:val="24"/>
              </w:rPr>
              <w:t xml:space="preserve">Доля педагогических работников образовательных организаций в возрасте </w:t>
            </w:r>
            <w:r w:rsidR="00B647B3" w:rsidRPr="00E36971">
              <w:rPr>
                <w:rFonts w:eastAsia="ArialMT"/>
                <w:szCs w:val="24"/>
              </w:rPr>
              <w:t>до 35 лет,</w:t>
            </w:r>
            <w:r w:rsidR="008146A7" w:rsidRPr="00E36971">
              <w:rPr>
                <w:rFonts w:eastAsia="ArialMT"/>
                <w:szCs w:val="24"/>
              </w:rPr>
              <w:t xml:space="preserve"> вовлеченных в различные формы поддержки и сопровождения, в том числе наставничества, в первые три года</w:t>
            </w:r>
            <w:proofErr w:type="gramStart"/>
            <w:r w:rsidR="002E748A" w:rsidRPr="00E36971">
              <w:rPr>
                <w:rFonts w:eastAsia="ArialMT"/>
                <w:szCs w:val="24"/>
              </w:rPr>
              <w:t xml:space="preserve"> </w:t>
            </w:r>
            <w:r w:rsidR="008146A7" w:rsidRPr="00E36971">
              <w:rPr>
                <w:rFonts w:eastAsia="ArialMT"/>
                <w:szCs w:val="24"/>
              </w:rPr>
              <w:t>(%)</w:t>
            </w:r>
            <w:r w:rsidR="00530450">
              <w:rPr>
                <w:rFonts w:eastAsia="ArialMT"/>
                <w:szCs w:val="24"/>
              </w:rPr>
              <w:t>.</w:t>
            </w:r>
            <w:proofErr w:type="gramEnd"/>
          </w:p>
          <w:p w:rsidR="008146A7" w:rsidRPr="00E36971" w:rsidRDefault="008541A5" w:rsidP="008146A7">
            <w:pPr>
              <w:snapToGrid w:val="0"/>
              <w:ind w:left="57"/>
              <w:rPr>
                <w:szCs w:val="24"/>
              </w:rPr>
            </w:pPr>
            <w:r w:rsidRPr="00E36971">
              <w:rPr>
                <w:szCs w:val="24"/>
              </w:rPr>
              <w:t>-</w:t>
            </w:r>
            <w:r w:rsidR="008146A7" w:rsidRPr="00E36971">
              <w:rPr>
                <w:szCs w:val="24"/>
              </w:rPr>
              <w:t>Доля детей-сирот и детей, оставшихся без попечения родителей, устроенных в замещающие семьи от общей численности дете</w:t>
            </w:r>
            <w:proofErr w:type="gramStart"/>
            <w:r w:rsidR="008146A7" w:rsidRPr="00E36971">
              <w:rPr>
                <w:szCs w:val="24"/>
              </w:rPr>
              <w:t>й-</w:t>
            </w:r>
            <w:proofErr w:type="gramEnd"/>
            <w:r w:rsidR="008146A7" w:rsidRPr="00E36971">
              <w:rPr>
                <w:szCs w:val="24"/>
              </w:rPr>
              <w:t xml:space="preserve"> сирот и детей, оставшихся без попечения родителей (%)</w:t>
            </w:r>
            <w:r w:rsidR="00530450">
              <w:rPr>
                <w:szCs w:val="24"/>
              </w:rPr>
              <w:t>.</w:t>
            </w:r>
          </w:p>
          <w:p w:rsidR="008146A7" w:rsidRPr="00E36971" w:rsidRDefault="008541A5" w:rsidP="008146A7">
            <w:pPr>
              <w:snapToGrid w:val="0"/>
              <w:ind w:left="57"/>
              <w:rPr>
                <w:szCs w:val="24"/>
              </w:rPr>
            </w:pPr>
            <w:r w:rsidRPr="00E36971">
              <w:rPr>
                <w:szCs w:val="24"/>
              </w:rPr>
              <w:t>-</w:t>
            </w:r>
            <w:r w:rsidR="008146A7" w:rsidRPr="00E36971">
              <w:rPr>
                <w:szCs w:val="24"/>
              </w:rPr>
              <w:t>Доля детей по категориям места жительства, социального и имущественного статуса, состояния здоровья, охваченных моделями и программами социализации в общем количестве детей по указанным категориям</w:t>
            </w:r>
            <w:r w:rsidR="00530450">
              <w:rPr>
                <w:szCs w:val="24"/>
              </w:rPr>
              <w:t>.</w:t>
            </w:r>
            <w:r w:rsidR="008146A7" w:rsidRPr="00E36971">
              <w:rPr>
                <w:szCs w:val="24"/>
              </w:rPr>
              <w:t xml:space="preserve"> в том числе доля детей – сирот и </w:t>
            </w:r>
            <w:proofErr w:type="gramStart"/>
            <w:r w:rsidR="008146A7" w:rsidRPr="00E36971">
              <w:rPr>
                <w:szCs w:val="24"/>
              </w:rPr>
              <w:t>детей</w:t>
            </w:r>
            <w:proofErr w:type="gramEnd"/>
            <w:r w:rsidR="008146A7" w:rsidRPr="00E36971">
              <w:rPr>
                <w:szCs w:val="24"/>
              </w:rPr>
              <w:t xml:space="preserve"> оставшихся без попечения родителей, охваченных программами психолого-педагогического и медико-социального сопровождения (%)</w:t>
            </w:r>
            <w:r w:rsidR="00530450">
              <w:rPr>
                <w:szCs w:val="24"/>
              </w:rPr>
              <w:t>.</w:t>
            </w:r>
            <w:r w:rsidR="008146A7" w:rsidRPr="00E36971">
              <w:rPr>
                <w:szCs w:val="24"/>
              </w:rPr>
              <w:t xml:space="preserve"> </w:t>
            </w:r>
          </w:p>
          <w:p w:rsidR="008146A7" w:rsidRPr="00E36971" w:rsidRDefault="008541A5" w:rsidP="008146A7">
            <w:pPr>
              <w:snapToGrid w:val="0"/>
              <w:ind w:left="57"/>
              <w:rPr>
                <w:szCs w:val="24"/>
              </w:rPr>
            </w:pPr>
            <w:r w:rsidRPr="00E36971">
              <w:rPr>
                <w:szCs w:val="24"/>
              </w:rPr>
              <w:t>-</w:t>
            </w:r>
            <w:r w:rsidR="008146A7" w:rsidRPr="00E36971">
              <w:rPr>
                <w:szCs w:val="24"/>
              </w:rPr>
              <w:t>Доля детей-сирот, детей оставшихся без попечения родителей, которым предоставлены жилые помещения по договорам найма специализированных жилых помещений от общего числа детей данной категории</w:t>
            </w:r>
            <w:proofErr w:type="gramStart"/>
            <w:r w:rsidR="008146A7" w:rsidRPr="00E36971">
              <w:rPr>
                <w:szCs w:val="24"/>
              </w:rPr>
              <w:t xml:space="preserve"> (%)</w:t>
            </w:r>
            <w:r w:rsidR="00530450">
              <w:rPr>
                <w:szCs w:val="24"/>
              </w:rPr>
              <w:t>.</w:t>
            </w:r>
            <w:proofErr w:type="gramEnd"/>
          </w:p>
          <w:p w:rsidR="008146A7" w:rsidRPr="00E36971" w:rsidRDefault="008541A5" w:rsidP="008146A7">
            <w:pPr>
              <w:snapToGrid w:val="0"/>
              <w:ind w:left="0"/>
              <w:rPr>
                <w:color w:val="auto"/>
                <w:szCs w:val="24"/>
                <w:shd w:val="clear" w:color="auto" w:fill="FFFFFF"/>
              </w:rPr>
            </w:pPr>
            <w:r w:rsidRPr="00E36971">
              <w:rPr>
                <w:color w:val="auto"/>
                <w:szCs w:val="24"/>
                <w:shd w:val="clear" w:color="auto" w:fill="FFFFFF"/>
              </w:rPr>
              <w:t>-</w:t>
            </w:r>
            <w:r w:rsidR="008146A7" w:rsidRPr="00E36971">
              <w:rPr>
                <w:color w:val="auto"/>
                <w:szCs w:val="24"/>
                <w:shd w:val="clear" w:color="auto" w:fill="FFFFFF"/>
              </w:rPr>
              <w:t>Доля обучающихся в классах с углубленным изучением отдельных предметов, профильных (</w:t>
            </w:r>
            <w:proofErr w:type="spellStart"/>
            <w:r w:rsidR="008146A7" w:rsidRPr="00E36971">
              <w:rPr>
                <w:color w:val="auto"/>
                <w:szCs w:val="24"/>
                <w:shd w:val="clear" w:color="auto" w:fill="FFFFFF"/>
              </w:rPr>
              <w:t>предпрофильных</w:t>
            </w:r>
            <w:proofErr w:type="spellEnd"/>
            <w:r w:rsidR="008146A7" w:rsidRPr="00E36971">
              <w:rPr>
                <w:color w:val="auto"/>
                <w:szCs w:val="24"/>
                <w:shd w:val="clear" w:color="auto" w:fill="FFFFFF"/>
              </w:rPr>
              <w:t>) классах</w:t>
            </w:r>
            <w:r w:rsidR="00530450">
              <w:rPr>
                <w:color w:val="auto"/>
                <w:szCs w:val="24"/>
                <w:shd w:val="clear" w:color="auto" w:fill="FFFFFF"/>
              </w:rPr>
              <w:t>.</w:t>
            </w:r>
          </w:p>
          <w:p w:rsidR="004778FA" w:rsidRPr="00E36971" w:rsidRDefault="008146A7" w:rsidP="0027090B">
            <w:pPr>
              <w:spacing w:after="0" w:line="240" w:lineRule="auto"/>
              <w:rPr>
                <w:color w:val="00B050"/>
                <w:szCs w:val="24"/>
              </w:rPr>
            </w:pPr>
            <w:r w:rsidRPr="00E36971">
              <w:rPr>
                <w:color w:val="FF0000"/>
                <w:szCs w:val="24"/>
              </w:rPr>
              <w:t xml:space="preserve"> </w:t>
            </w:r>
          </w:p>
        </w:tc>
      </w:tr>
      <w:tr w:rsidR="00B96E21" w:rsidTr="00562182">
        <w:trPr>
          <w:trHeight w:val="285"/>
        </w:trPr>
        <w:tc>
          <w:tcPr>
            <w:tcW w:w="2165" w:type="dxa"/>
            <w:tcBorders>
              <w:top w:val="single" w:sz="4" w:space="0" w:color="000000"/>
              <w:left w:val="single" w:sz="4" w:space="0" w:color="000000"/>
              <w:bottom w:val="single" w:sz="4" w:space="0" w:color="000000"/>
              <w:right w:val="single" w:sz="4" w:space="0" w:color="000000"/>
            </w:tcBorders>
          </w:tcPr>
          <w:p w:rsidR="00B96E21" w:rsidRDefault="00B96E21" w:rsidP="00592C4E">
            <w:pPr>
              <w:spacing w:after="0" w:line="240" w:lineRule="auto"/>
              <w:ind w:left="0" w:right="0" w:firstLine="0"/>
              <w:jc w:val="left"/>
            </w:pPr>
            <w:r>
              <w:lastRenderedPageBreak/>
              <w:t xml:space="preserve">Сроки реализации </w:t>
            </w:r>
          </w:p>
        </w:tc>
        <w:tc>
          <w:tcPr>
            <w:tcW w:w="8647" w:type="dxa"/>
            <w:tcBorders>
              <w:top w:val="single" w:sz="4" w:space="0" w:color="000000"/>
              <w:left w:val="single" w:sz="4" w:space="0" w:color="000000"/>
              <w:bottom w:val="single" w:sz="4" w:space="0" w:color="000000"/>
              <w:right w:val="single" w:sz="4" w:space="0" w:color="000000"/>
            </w:tcBorders>
          </w:tcPr>
          <w:p w:rsidR="00B96E21" w:rsidRPr="00B647B3" w:rsidRDefault="00B96E21" w:rsidP="0019429B">
            <w:pPr>
              <w:spacing w:after="0" w:line="240" w:lineRule="auto"/>
              <w:ind w:left="0" w:right="0" w:firstLine="0"/>
              <w:jc w:val="left"/>
              <w:rPr>
                <w:color w:val="auto"/>
                <w:szCs w:val="24"/>
              </w:rPr>
            </w:pPr>
            <w:r w:rsidRPr="00B647B3">
              <w:rPr>
                <w:color w:val="auto"/>
                <w:szCs w:val="24"/>
              </w:rPr>
              <w:t>202</w:t>
            </w:r>
            <w:r w:rsidR="00D02F5B">
              <w:rPr>
                <w:color w:val="auto"/>
                <w:szCs w:val="24"/>
              </w:rPr>
              <w:t>6</w:t>
            </w:r>
            <w:r w:rsidRPr="00B647B3">
              <w:rPr>
                <w:color w:val="auto"/>
                <w:szCs w:val="24"/>
              </w:rPr>
              <w:t>-20</w:t>
            </w:r>
            <w:r w:rsidR="0019429B">
              <w:rPr>
                <w:color w:val="auto"/>
                <w:szCs w:val="24"/>
              </w:rPr>
              <w:t>30</w:t>
            </w:r>
            <w:r w:rsidRPr="00B647B3">
              <w:rPr>
                <w:color w:val="auto"/>
                <w:szCs w:val="24"/>
              </w:rPr>
              <w:t xml:space="preserve"> годы </w:t>
            </w:r>
          </w:p>
        </w:tc>
      </w:tr>
      <w:tr w:rsidR="00B96E21" w:rsidTr="00E36971">
        <w:trPr>
          <w:trHeight w:val="392"/>
        </w:trPr>
        <w:tc>
          <w:tcPr>
            <w:tcW w:w="2165" w:type="dxa"/>
            <w:tcBorders>
              <w:top w:val="single" w:sz="4" w:space="0" w:color="000000"/>
              <w:left w:val="single" w:sz="4" w:space="0" w:color="000000"/>
              <w:bottom w:val="single" w:sz="4" w:space="0" w:color="000000"/>
              <w:right w:val="single" w:sz="4" w:space="0" w:color="000000"/>
            </w:tcBorders>
          </w:tcPr>
          <w:p w:rsidR="00B96E21" w:rsidRDefault="00B96E21" w:rsidP="00592C4E">
            <w:pPr>
              <w:spacing w:after="0" w:line="240" w:lineRule="auto"/>
              <w:ind w:left="0" w:right="0" w:firstLine="0"/>
              <w:jc w:val="left"/>
            </w:pPr>
            <w:r>
              <w:t xml:space="preserve">Объем бюджетных ассигнований </w:t>
            </w:r>
          </w:p>
        </w:tc>
        <w:tc>
          <w:tcPr>
            <w:tcW w:w="8647" w:type="dxa"/>
            <w:tcBorders>
              <w:top w:val="single" w:sz="4" w:space="0" w:color="000000"/>
              <w:left w:val="single" w:sz="4" w:space="0" w:color="000000"/>
              <w:bottom w:val="single" w:sz="4" w:space="0" w:color="000000"/>
              <w:right w:val="single" w:sz="4" w:space="0" w:color="000000"/>
            </w:tcBorders>
          </w:tcPr>
          <w:p w:rsidR="00B96E21" w:rsidRDefault="00B96E21" w:rsidP="00592C4E">
            <w:pPr>
              <w:spacing w:after="0" w:line="240" w:lineRule="auto"/>
              <w:ind w:left="0" w:right="0" w:firstLine="0"/>
              <w:jc w:val="left"/>
              <w:rPr>
                <w:color w:val="auto"/>
              </w:rPr>
            </w:pPr>
            <w:r w:rsidRPr="00B647B3">
              <w:rPr>
                <w:color w:val="auto"/>
              </w:rPr>
              <w:t xml:space="preserve">Планируемый объем </w:t>
            </w:r>
            <w:r w:rsidR="00530450">
              <w:rPr>
                <w:color w:val="auto"/>
              </w:rPr>
              <w:t xml:space="preserve">финансовых затрат из бюджета округа на реализацию </w:t>
            </w:r>
            <w:r w:rsidRPr="00B647B3">
              <w:rPr>
                <w:color w:val="auto"/>
              </w:rPr>
              <w:t>Программы</w:t>
            </w:r>
            <w:r w:rsidR="00530450">
              <w:rPr>
                <w:color w:val="auto"/>
              </w:rPr>
              <w:t xml:space="preserve"> составляет</w:t>
            </w:r>
            <w:r w:rsidRPr="00B647B3">
              <w:rPr>
                <w:color w:val="auto"/>
              </w:rPr>
              <w:t xml:space="preserve"> </w:t>
            </w:r>
            <w:r w:rsidR="00010CB7">
              <w:rPr>
                <w:color w:val="auto"/>
              </w:rPr>
              <w:t>1843545</w:t>
            </w:r>
            <w:r w:rsidR="00530450" w:rsidRPr="000044AB">
              <w:rPr>
                <w:color w:val="auto"/>
              </w:rPr>
              <w:t xml:space="preserve"> тыс</w:t>
            </w:r>
            <w:proofErr w:type="gramStart"/>
            <w:r w:rsidR="00530450" w:rsidRPr="000044AB">
              <w:rPr>
                <w:color w:val="auto"/>
              </w:rPr>
              <w:t>.р</w:t>
            </w:r>
            <w:proofErr w:type="gramEnd"/>
            <w:r w:rsidR="00530450" w:rsidRPr="000044AB">
              <w:rPr>
                <w:color w:val="auto"/>
              </w:rPr>
              <w:t>уб.</w:t>
            </w:r>
            <w:r w:rsidR="00530450">
              <w:rPr>
                <w:color w:val="auto"/>
              </w:rPr>
              <w:t xml:space="preserve"> в том числе по годам</w:t>
            </w:r>
            <w:r w:rsidRPr="00B647B3">
              <w:rPr>
                <w:color w:val="auto"/>
              </w:rPr>
              <w:t xml:space="preserve">: </w:t>
            </w:r>
          </w:p>
          <w:p w:rsidR="00286C42" w:rsidRPr="00010CB7" w:rsidRDefault="00286C42" w:rsidP="00286C42">
            <w:pPr>
              <w:spacing w:after="0" w:line="240" w:lineRule="auto"/>
              <w:ind w:left="0" w:right="0" w:firstLine="0"/>
              <w:jc w:val="left"/>
              <w:rPr>
                <w:color w:val="auto"/>
              </w:rPr>
            </w:pPr>
            <w:r w:rsidRPr="00530450">
              <w:rPr>
                <w:color w:val="auto"/>
              </w:rPr>
              <w:t>202</w:t>
            </w:r>
            <w:r w:rsidR="00D02F5B">
              <w:rPr>
                <w:color w:val="auto"/>
              </w:rPr>
              <w:t>6</w:t>
            </w:r>
            <w:r>
              <w:rPr>
                <w:color w:val="auto"/>
              </w:rPr>
              <w:t xml:space="preserve"> год </w:t>
            </w:r>
            <w:r w:rsidR="00016CBB">
              <w:rPr>
                <w:color w:val="auto"/>
              </w:rPr>
              <w:t>–</w:t>
            </w:r>
            <w:r>
              <w:rPr>
                <w:color w:val="auto"/>
              </w:rPr>
              <w:t xml:space="preserve"> </w:t>
            </w:r>
            <w:r w:rsidR="00016CBB" w:rsidRPr="00010CB7">
              <w:rPr>
                <w:szCs w:val="24"/>
              </w:rPr>
              <w:t>52757</w:t>
            </w:r>
            <w:r w:rsidR="00010CB7" w:rsidRPr="00010CB7">
              <w:rPr>
                <w:szCs w:val="24"/>
              </w:rPr>
              <w:t>5</w:t>
            </w:r>
            <w:r w:rsidRPr="00010CB7">
              <w:t xml:space="preserve"> тыс</w:t>
            </w:r>
            <w:proofErr w:type="gramStart"/>
            <w:r w:rsidRPr="00010CB7">
              <w:t>.р</w:t>
            </w:r>
            <w:proofErr w:type="gramEnd"/>
            <w:r w:rsidRPr="00010CB7">
              <w:t>уб.</w:t>
            </w:r>
          </w:p>
          <w:p w:rsidR="00286C42" w:rsidRPr="00010CB7" w:rsidRDefault="00286C42" w:rsidP="00286C42">
            <w:pPr>
              <w:spacing w:after="0" w:line="240" w:lineRule="auto"/>
              <w:ind w:left="0" w:right="0" w:firstLine="0"/>
              <w:jc w:val="left"/>
              <w:rPr>
                <w:color w:val="auto"/>
              </w:rPr>
            </w:pPr>
            <w:r w:rsidRPr="00010CB7">
              <w:rPr>
                <w:color w:val="auto"/>
              </w:rPr>
              <w:t>202</w:t>
            </w:r>
            <w:r w:rsidR="00D02F5B" w:rsidRPr="00010CB7">
              <w:rPr>
                <w:color w:val="auto"/>
              </w:rPr>
              <w:t>7</w:t>
            </w:r>
            <w:r w:rsidRPr="00010CB7">
              <w:rPr>
                <w:color w:val="auto"/>
              </w:rPr>
              <w:t xml:space="preserve"> год </w:t>
            </w:r>
            <w:r w:rsidR="00016CBB" w:rsidRPr="00010CB7">
              <w:rPr>
                <w:color w:val="auto"/>
              </w:rPr>
              <w:t>–</w:t>
            </w:r>
            <w:r w:rsidRPr="00010CB7">
              <w:rPr>
                <w:color w:val="auto"/>
              </w:rPr>
              <w:t xml:space="preserve"> </w:t>
            </w:r>
            <w:r w:rsidR="00016CBB" w:rsidRPr="00010CB7">
              <w:rPr>
                <w:szCs w:val="24"/>
              </w:rPr>
              <w:t>32848</w:t>
            </w:r>
            <w:r w:rsidR="00010CB7" w:rsidRPr="00010CB7">
              <w:rPr>
                <w:szCs w:val="24"/>
              </w:rPr>
              <w:t>4</w:t>
            </w:r>
            <w:r w:rsidRPr="00010CB7">
              <w:rPr>
                <w:color w:val="auto"/>
                <w:szCs w:val="24"/>
              </w:rPr>
              <w:t xml:space="preserve"> </w:t>
            </w:r>
            <w:r w:rsidRPr="00010CB7">
              <w:t>тыс</w:t>
            </w:r>
            <w:proofErr w:type="gramStart"/>
            <w:r w:rsidRPr="00010CB7">
              <w:t>.р</w:t>
            </w:r>
            <w:proofErr w:type="gramEnd"/>
            <w:r w:rsidRPr="00010CB7">
              <w:t>уб.</w:t>
            </w:r>
            <w:r w:rsidRPr="00010CB7">
              <w:rPr>
                <w:color w:val="auto"/>
              </w:rPr>
              <w:t xml:space="preserve">    </w:t>
            </w:r>
          </w:p>
          <w:p w:rsidR="007853F6" w:rsidRDefault="00286C42" w:rsidP="00286C42">
            <w:pPr>
              <w:spacing w:after="0" w:line="240" w:lineRule="auto"/>
              <w:ind w:left="0" w:right="0" w:firstLine="0"/>
              <w:jc w:val="left"/>
            </w:pPr>
            <w:r w:rsidRPr="00010CB7">
              <w:rPr>
                <w:color w:val="auto"/>
              </w:rPr>
              <w:t>202</w:t>
            </w:r>
            <w:r w:rsidR="00D02F5B" w:rsidRPr="00010CB7">
              <w:rPr>
                <w:color w:val="auto"/>
              </w:rPr>
              <w:t>8</w:t>
            </w:r>
            <w:r w:rsidRPr="00010CB7">
              <w:rPr>
                <w:color w:val="auto"/>
              </w:rPr>
              <w:t xml:space="preserve"> год </w:t>
            </w:r>
            <w:r w:rsidR="00016CBB" w:rsidRPr="00010CB7">
              <w:rPr>
                <w:color w:val="auto"/>
              </w:rPr>
              <w:t>–</w:t>
            </w:r>
            <w:r w:rsidRPr="00010CB7">
              <w:rPr>
                <w:color w:val="auto"/>
              </w:rPr>
              <w:t xml:space="preserve"> </w:t>
            </w:r>
            <w:r w:rsidR="00016CBB" w:rsidRPr="00010CB7">
              <w:rPr>
                <w:szCs w:val="24"/>
              </w:rPr>
              <w:t>32916</w:t>
            </w:r>
            <w:r w:rsidR="00010CB7" w:rsidRPr="00010CB7">
              <w:rPr>
                <w:szCs w:val="24"/>
              </w:rPr>
              <w:t>2</w:t>
            </w:r>
            <w:r w:rsidR="00016CBB" w:rsidRPr="00010CB7">
              <w:rPr>
                <w:szCs w:val="24"/>
              </w:rPr>
              <w:t xml:space="preserve"> </w:t>
            </w:r>
            <w:r w:rsidRPr="00010CB7">
              <w:t>тыс</w:t>
            </w:r>
            <w:proofErr w:type="gramStart"/>
            <w:r w:rsidRPr="00010CB7">
              <w:t>.р</w:t>
            </w:r>
            <w:proofErr w:type="gramEnd"/>
            <w:r w:rsidRPr="00010CB7">
              <w:t>уб.</w:t>
            </w:r>
          </w:p>
          <w:p w:rsidR="007853F6" w:rsidRDefault="007853F6" w:rsidP="00286C42">
            <w:pPr>
              <w:spacing w:after="0" w:line="240" w:lineRule="auto"/>
              <w:ind w:left="0" w:right="0" w:firstLine="0"/>
              <w:jc w:val="left"/>
            </w:pPr>
            <w:r>
              <w:t>2029 год –</w:t>
            </w:r>
            <w:r w:rsidR="00010CB7">
              <w:t xml:space="preserve"> 329162 </w:t>
            </w:r>
            <w:proofErr w:type="spellStart"/>
            <w:r w:rsidR="00010CB7">
              <w:t>тыс</w:t>
            </w:r>
            <w:proofErr w:type="gramStart"/>
            <w:r w:rsidR="00010CB7">
              <w:t>.р</w:t>
            </w:r>
            <w:proofErr w:type="gramEnd"/>
            <w:r w:rsidR="00010CB7">
              <w:t>уб</w:t>
            </w:r>
            <w:proofErr w:type="spellEnd"/>
          </w:p>
          <w:p w:rsidR="00B96E21" w:rsidRPr="00B647B3" w:rsidRDefault="007853F6" w:rsidP="00286C42">
            <w:pPr>
              <w:spacing w:after="0" w:line="240" w:lineRule="auto"/>
              <w:ind w:left="0" w:right="0" w:firstLine="0"/>
              <w:jc w:val="left"/>
              <w:rPr>
                <w:color w:val="auto"/>
              </w:rPr>
            </w:pPr>
            <w:r>
              <w:t xml:space="preserve">2030 год - </w:t>
            </w:r>
            <w:r w:rsidR="00D02F5B">
              <w:rPr>
                <w:color w:val="auto"/>
              </w:rPr>
              <w:t xml:space="preserve"> </w:t>
            </w:r>
            <w:r w:rsidR="00010CB7">
              <w:rPr>
                <w:color w:val="auto"/>
              </w:rPr>
              <w:t xml:space="preserve">329162 </w:t>
            </w:r>
            <w:proofErr w:type="spellStart"/>
            <w:r w:rsidR="00010CB7">
              <w:rPr>
                <w:color w:val="auto"/>
              </w:rPr>
              <w:t>тыс</w:t>
            </w:r>
            <w:proofErr w:type="gramStart"/>
            <w:r w:rsidR="00010CB7">
              <w:rPr>
                <w:color w:val="auto"/>
              </w:rPr>
              <w:t>.р</w:t>
            </w:r>
            <w:proofErr w:type="gramEnd"/>
            <w:r w:rsidR="00010CB7">
              <w:rPr>
                <w:color w:val="auto"/>
              </w:rPr>
              <w:t>уб</w:t>
            </w:r>
            <w:proofErr w:type="spellEnd"/>
            <w:r w:rsidR="00D02F5B">
              <w:rPr>
                <w:color w:val="auto"/>
              </w:rPr>
              <w:t xml:space="preserve">   </w:t>
            </w:r>
          </w:p>
        </w:tc>
      </w:tr>
      <w:tr w:rsidR="00B96E21" w:rsidTr="00363AB3">
        <w:trPr>
          <w:trHeight w:val="1667"/>
        </w:trPr>
        <w:tc>
          <w:tcPr>
            <w:tcW w:w="2165" w:type="dxa"/>
            <w:tcBorders>
              <w:top w:val="single" w:sz="4" w:space="0" w:color="000000"/>
              <w:left w:val="single" w:sz="4" w:space="0" w:color="000000"/>
              <w:bottom w:val="single" w:sz="4" w:space="0" w:color="000000"/>
              <w:right w:val="single" w:sz="4" w:space="0" w:color="000000"/>
            </w:tcBorders>
          </w:tcPr>
          <w:p w:rsidR="00B96E21" w:rsidRDefault="00B96E21" w:rsidP="00363AB3">
            <w:pPr>
              <w:spacing w:after="0" w:line="240" w:lineRule="auto"/>
            </w:pPr>
            <w:r>
              <w:lastRenderedPageBreak/>
              <w:t xml:space="preserve">Ожидаемые результаты реализации </w:t>
            </w:r>
          </w:p>
        </w:tc>
        <w:tc>
          <w:tcPr>
            <w:tcW w:w="8647" w:type="dxa"/>
            <w:tcBorders>
              <w:top w:val="single" w:sz="4" w:space="0" w:color="000000"/>
              <w:left w:val="single" w:sz="4" w:space="0" w:color="000000"/>
              <w:bottom w:val="single" w:sz="4" w:space="0" w:color="000000"/>
              <w:right w:val="single" w:sz="4" w:space="0" w:color="000000"/>
            </w:tcBorders>
          </w:tcPr>
          <w:p w:rsidR="00A278FE" w:rsidRPr="00245CAF" w:rsidRDefault="00A278FE" w:rsidP="00592C4E">
            <w:pPr>
              <w:spacing w:after="0" w:line="240" w:lineRule="auto"/>
              <w:rPr>
                <w:color w:val="auto"/>
                <w:szCs w:val="24"/>
                <w:shd w:val="clear" w:color="auto" w:fill="FFFFFF"/>
              </w:rPr>
            </w:pPr>
            <w:r>
              <w:rPr>
                <w:rFonts w:ascii="Arial" w:hAnsi="Arial" w:cs="Arial"/>
                <w:color w:val="444444"/>
                <w:sz w:val="20"/>
                <w:szCs w:val="20"/>
                <w:shd w:val="clear" w:color="auto" w:fill="FFFFFF"/>
              </w:rPr>
              <w:t>-</w:t>
            </w:r>
            <w:r w:rsidRPr="00245CAF">
              <w:rPr>
                <w:color w:val="auto"/>
                <w:szCs w:val="24"/>
                <w:shd w:val="clear" w:color="auto" w:fill="FFFFFF"/>
              </w:rPr>
              <w:t>Обеспечение доступности качественного дошкольного и общего образования, позитивной социализации детей посредством обновления и модернизации содержания, технологий обучения и материально-технической базы, создания дополнительных мест</w:t>
            </w:r>
            <w:r w:rsidR="00363AB3">
              <w:rPr>
                <w:color w:val="auto"/>
                <w:szCs w:val="24"/>
                <w:shd w:val="clear" w:color="auto" w:fill="FFFFFF"/>
              </w:rPr>
              <w:t>.</w:t>
            </w:r>
          </w:p>
          <w:p w:rsidR="00944DB7" w:rsidRPr="00245CAF" w:rsidRDefault="00944DB7" w:rsidP="00592C4E">
            <w:pPr>
              <w:spacing w:after="0" w:line="240" w:lineRule="auto"/>
              <w:rPr>
                <w:color w:val="auto"/>
                <w:szCs w:val="24"/>
                <w:shd w:val="clear" w:color="auto" w:fill="FFFFFF"/>
              </w:rPr>
            </w:pPr>
            <w:r w:rsidRPr="00245CAF">
              <w:rPr>
                <w:color w:val="auto"/>
                <w:szCs w:val="24"/>
                <w:shd w:val="clear" w:color="auto" w:fill="FFFFFF"/>
              </w:rPr>
              <w:t>-</w:t>
            </w:r>
            <w:r w:rsidR="007C4BC5" w:rsidRPr="00245CAF">
              <w:rPr>
                <w:color w:val="auto"/>
                <w:szCs w:val="24"/>
                <w:shd w:val="clear" w:color="auto" w:fill="FFFFFF"/>
              </w:rPr>
              <w:t>О</w:t>
            </w:r>
            <w:r w:rsidRPr="00245CAF">
              <w:rPr>
                <w:color w:val="auto"/>
                <w:szCs w:val="24"/>
                <w:shd w:val="clear" w:color="auto" w:fill="FFFFFF"/>
              </w:rPr>
              <w:t>беспечение доступности для всех категорий детей качественного дополнительного образования, способствующего удовлетворению их индивидуальных потребностей, развитию творческих способностей, а также вовлечение детей и молодежи в позитивную социальную деятельность и повышение их социальной активности</w:t>
            </w:r>
            <w:r w:rsidR="00363AB3">
              <w:rPr>
                <w:color w:val="auto"/>
                <w:szCs w:val="24"/>
                <w:shd w:val="clear" w:color="auto" w:fill="FFFFFF"/>
              </w:rPr>
              <w:t>.</w:t>
            </w:r>
          </w:p>
          <w:p w:rsidR="00B96E21" w:rsidRPr="00245CAF" w:rsidRDefault="00B96E21" w:rsidP="00592C4E">
            <w:pPr>
              <w:spacing w:after="0" w:line="240" w:lineRule="auto"/>
              <w:rPr>
                <w:color w:val="auto"/>
              </w:rPr>
            </w:pPr>
            <w:r w:rsidRPr="00245CAF">
              <w:rPr>
                <w:color w:val="auto"/>
              </w:rPr>
              <w:t xml:space="preserve">- </w:t>
            </w:r>
            <w:r w:rsidR="007C4BC5" w:rsidRPr="00245CAF">
              <w:rPr>
                <w:color w:val="auto"/>
              </w:rPr>
              <w:t>С</w:t>
            </w:r>
            <w:r w:rsidRPr="00245CAF">
              <w:rPr>
                <w:color w:val="auto"/>
              </w:rPr>
              <w:t xml:space="preserve">охранение доступности дошкольного образования для детей в возрасте от </w:t>
            </w:r>
            <w:r w:rsidR="006A552D">
              <w:rPr>
                <w:color w:val="auto"/>
              </w:rPr>
              <w:t>0</w:t>
            </w:r>
            <w:r w:rsidRPr="00245CAF">
              <w:rPr>
                <w:color w:val="auto"/>
              </w:rPr>
              <w:t xml:space="preserve"> до 7</w:t>
            </w:r>
            <w:r w:rsidR="00363AB3">
              <w:rPr>
                <w:color w:val="auto"/>
              </w:rPr>
              <w:t>-и</w:t>
            </w:r>
            <w:r w:rsidRPr="00245CAF">
              <w:rPr>
                <w:color w:val="auto"/>
              </w:rPr>
              <w:t xml:space="preserve"> лет</w:t>
            </w:r>
            <w:r w:rsidR="00363AB3">
              <w:rPr>
                <w:color w:val="auto"/>
              </w:rPr>
              <w:t>.</w:t>
            </w:r>
          </w:p>
          <w:p w:rsidR="007C4BC5" w:rsidRPr="00245CAF" w:rsidRDefault="007C4BC5" w:rsidP="00592C4E">
            <w:pPr>
              <w:spacing w:after="0" w:line="240" w:lineRule="auto"/>
              <w:rPr>
                <w:color w:val="auto"/>
              </w:rPr>
            </w:pPr>
            <w:r w:rsidRPr="00245CAF">
              <w:rPr>
                <w:color w:val="auto"/>
              </w:rPr>
              <w:t>-</w:t>
            </w:r>
            <w:r w:rsidR="00E07CBA" w:rsidRPr="00245CAF">
              <w:rPr>
                <w:color w:val="auto"/>
              </w:rPr>
              <w:t>В</w:t>
            </w:r>
            <w:r w:rsidRPr="00245CAF">
              <w:rPr>
                <w:color w:val="auto"/>
              </w:rPr>
              <w:t>недрение современных моделей поддержки общеобразовательных организаций с низкими результатами обучения и функционирующих в сложных социальных условиях</w:t>
            </w:r>
            <w:r w:rsidR="00363AB3">
              <w:rPr>
                <w:color w:val="auto"/>
              </w:rPr>
              <w:t>.</w:t>
            </w:r>
          </w:p>
          <w:p w:rsidR="00E07CBA" w:rsidRPr="00245CAF" w:rsidRDefault="00E07CBA" w:rsidP="00592C4E">
            <w:pPr>
              <w:spacing w:after="0" w:line="240" w:lineRule="auto"/>
              <w:rPr>
                <w:color w:val="auto"/>
              </w:rPr>
            </w:pPr>
            <w:proofErr w:type="gramStart"/>
            <w:r w:rsidRPr="00245CAF">
              <w:rPr>
                <w:color w:val="auto"/>
              </w:rPr>
              <w:t xml:space="preserve">-Обеспечение обучающихся, получающих начальное общее образование в образовательных организациях, </w:t>
            </w:r>
            <w:r w:rsidR="006A552D">
              <w:rPr>
                <w:color w:val="auto"/>
              </w:rPr>
              <w:t xml:space="preserve">качественным </w:t>
            </w:r>
            <w:r w:rsidRPr="00245CAF">
              <w:rPr>
                <w:color w:val="auto"/>
              </w:rPr>
              <w:t>бесплатным горячим питанием</w:t>
            </w:r>
            <w:r w:rsidR="00363AB3">
              <w:rPr>
                <w:color w:val="auto"/>
              </w:rPr>
              <w:t>.</w:t>
            </w:r>
            <w:proofErr w:type="gramEnd"/>
          </w:p>
          <w:p w:rsidR="00CB6741" w:rsidRPr="00245CAF" w:rsidRDefault="00CB6741" w:rsidP="00592C4E">
            <w:pPr>
              <w:spacing w:after="0" w:line="240" w:lineRule="auto"/>
              <w:rPr>
                <w:color w:val="auto"/>
              </w:rPr>
            </w:pPr>
            <w:r w:rsidRPr="00245CAF">
              <w:rPr>
                <w:color w:val="auto"/>
              </w:rPr>
              <w:t xml:space="preserve">- Создание условий для внедрения на уровнях начального общего, основного общего и (или) среднего общего образования новых методов обучения и воспитания, образовательных технологий, обеспечивающих освоение </w:t>
            </w:r>
            <w:proofErr w:type="gramStart"/>
            <w:r w:rsidRPr="00245CAF">
              <w:rPr>
                <w:color w:val="auto"/>
              </w:rPr>
              <w:t>обучающимися</w:t>
            </w:r>
            <w:proofErr w:type="gramEnd"/>
            <w:r w:rsidRPr="00245CAF">
              <w:rPr>
                <w:color w:val="auto"/>
              </w:rPr>
              <w:t xml:space="preserve"> основных и дополнительных общеобразовательных программ цифрового, </w:t>
            </w:r>
            <w:proofErr w:type="spellStart"/>
            <w:r w:rsidRPr="00245CAF">
              <w:rPr>
                <w:color w:val="auto"/>
              </w:rPr>
              <w:t>естественно-научного</w:t>
            </w:r>
            <w:proofErr w:type="spellEnd"/>
            <w:r w:rsidRPr="00245CAF">
              <w:rPr>
                <w:color w:val="auto"/>
              </w:rPr>
              <w:t>, технического и гуманитарного профилей</w:t>
            </w:r>
            <w:r w:rsidR="00363AB3">
              <w:rPr>
                <w:color w:val="auto"/>
              </w:rPr>
              <w:t>.</w:t>
            </w:r>
          </w:p>
          <w:p w:rsidR="00C6304A" w:rsidRPr="00FC5F6C" w:rsidRDefault="00B96E21" w:rsidP="00C6304A">
            <w:pPr>
              <w:spacing w:after="0" w:line="240" w:lineRule="auto"/>
            </w:pPr>
            <w:r>
              <w:t>-</w:t>
            </w:r>
            <w:r w:rsidR="009A759A">
              <w:t>С</w:t>
            </w:r>
            <w:r>
              <w:t xml:space="preserve">оздание современных условий реализации образовательных программ, </w:t>
            </w:r>
            <w:r w:rsidRPr="00FC5F6C">
              <w:t>соответств</w:t>
            </w:r>
            <w:r w:rsidR="00363AB3">
              <w:t xml:space="preserve">ующих </w:t>
            </w:r>
            <w:r w:rsidR="00363AB3">
              <w:tab/>
              <w:t xml:space="preserve">требованиям </w:t>
            </w:r>
            <w:r w:rsidR="00363AB3">
              <w:tab/>
              <w:t xml:space="preserve">федеральных </w:t>
            </w:r>
            <w:r w:rsidRPr="00FC5F6C">
              <w:t>государственных образовательных стандартов (д</w:t>
            </w:r>
            <w:r w:rsidR="00363AB3">
              <w:t>алее - ФГОС) общего образования.</w:t>
            </w:r>
          </w:p>
          <w:p w:rsidR="00B96E21" w:rsidRPr="00245CAF" w:rsidRDefault="00B96E21" w:rsidP="009A7ACA">
            <w:pPr>
              <w:spacing w:after="0" w:line="240" w:lineRule="auto"/>
              <w:rPr>
                <w:color w:val="auto"/>
              </w:rPr>
            </w:pPr>
            <w:r w:rsidRPr="00245CAF">
              <w:rPr>
                <w:color w:val="auto"/>
              </w:rPr>
              <w:t xml:space="preserve">- </w:t>
            </w:r>
            <w:r w:rsidR="009A759A" w:rsidRPr="00245CAF">
              <w:rPr>
                <w:color w:val="auto"/>
              </w:rPr>
              <w:t>О</w:t>
            </w:r>
            <w:r w:rsidRPr="00245CAF">
              <w:rPr>
                <w:color w:val="auto"/>
              </w:rPr>
              <w:t xml:space="preserve">бновление кадрового состава и закрепление молодых специалистов в системе образования </w:t>
            </w:r>
            <w:proofErr w:type="spellStart"/>
            <w:r w:rsidRPr="00245CAF">
              <w:rPr>
                <w:color w:val="auto"/>
              </w:rPr>
              <w:t>Лебяжьевского</w:t>
            </w:r>
            <w:proofErr w:type="spellEnd"/>
            <w:r w:rsidRPr="00245CAF">
              <w:rPr>
                <w:color w:val="auto"/>
              </w:rPr>
              <w:t xml:space="preserve"> </w:t>
            </w:r>
            <w:r w:rsidR="00640DBD" w:rsidRPr="00245CAF">
              <w:rPr>
                <w:color w:val="auto"/>
              </w:rPr>
              <w:t>муниципального округа</w:t>
            </w:r>
            <w:r w:rsidR="00363AB3">
              <w:rPr>
                <w:color w:val="auto"/>
              </w:rPr>
              <w:t>.</w:t>
            </w:r>
            <w:r w:rsidRPr="00245CAF">
              <w:rPr>
                <w:color w:val="auto"/>
              </w:rPr>
              <w:t xml:space="preserve"> </w:t>
            </w:r>
          </w:p>
          <w:p w:rsidR="00B96E21" w:rsidRPr="00245CAF" w:rsidRDefault="00B96E21" w:rsidP="00592C4E">
            <w:pPr>
              <w:spacing w:after="0" w:line="240" w:lineRule="auto"/>
              <w:rPr>
                <w:color w:val="auto"/>
              </w:rPr>
            </w:pPr>
            <w:r w:rsidRPr="00245CAF">
              <w:rPr>
                <w:color w:val="auto"/>
              </w:rPr>
              <w:t xml:space="preserve">- </w:t>
            </w:r>
            <w:r w:rsidR="009A759A" w:rsidRPr="00245CAF">
              <w:rPr>
                <w:color w:val="auto"/>
              </w:rPr>
              <w:t>П</w:t>
            </w:r>
            <w:r w:rsidRPr="00245CAF">
              <w:rPr>
                <w:color w:val="auto"/>
              </w:rPr>
              <w:t xml:space="preserve">овышение уровня профессиональной </w:t>
            </w:r>
            <w:r w:rsidRPr="00245CAF">
              <w:rPr>
                <w:color w:val="auto"/>
              </w:rPr>
              <w:tab/>
              <w:t>компетентности</w:t>
            </w:r>
            <w:r w:rsidR="00C6304A" w:rsidRPr="00245CAF">
              <w:rPr>
                <w:color w:val="auto"/>
              </w:rPr>
              <w:t xml:space="preserve"> </w:t>
            </w:r>
            <w:r w:rsidRPr="00245CAF">
              <w:rPr>
                <w:color w:val="auto"/>
              </w:rPr>
              <w:t>педагогических и руководящих работников</w:t>
            </w:r>
            <w:r w:rsidR="00363AB3">
              <w:rPr>
                <w:color w:val="auto"/>
              </w:rPr>
              <w:t>.</w:t>
            </w:r>
            <w:r w:rsidRPr="00245CAF">
              <w:rPr>
                <w:color w:val="auto"/>
              </w:rPr>
              <w:t xml:space="preserve"> </w:t>
            </w:r>
          </w:p>
          <w:p w:rsidR="00B96E21" w:rsidRPr="00245CAF" w:rsidRDefault="00B96E21" w:rsidP="00592C4E">
            <w:pPr>
              <w:spacing w:after="0" w:line="240" w:lineRule="auto"/>
              <w:rPr>
                <w:color w:val="auto"/>
              </w:rPr>
            </w:pPr>
            <w:r w:rsidRPr="00245CAF">
              <w:rPr>
                <w:color w:val="auto"/>
              </w:rPr>
              <w:t>-</w:t>
            </w:r>
            <w:r w:rsidR="009A759A" w:rsidRPr="00245CAF">
              <w:rPr>
                <w:color w:val="auto"/>
              </w:rPr>
              <w:t>О</w:t>
            </w:r>
            <w:r w:rsidRPr="00245CAF">
              <w:rPr>
                <w:color w:val="auto"/>
              </w:rPr>
              <w:t>беспечение условий профессионального становления и развития педагогических работников доступность для всех категорий детей качественного воспитания, способствующего удовлетворению их индивидуальных потребностей, развитию творческих способностей</w:t>
            </w:r>
            <w:r w:rsidR="00363AB3">
              <w:rPr>
                <w:color w:val="auto"/>
              </w:rPr>
              <w:t>.</w:t>
            </w:r>
            <w:r w:rsidRPr="00245CAF">
              <w:rPr>
                <w:color w:val="auto"/>
              </w:rPr>
              <w:t xml:space="preserve"> </w:t>
            </w:r>
          </w:p>
          <w:p w:rsidR="008E31A5" w:rsidRPr="00245CAF" w:rsidRDefault="008E31A5" w:rsidP="00592C4E">
            <w:pPr>
              <w:spacing w:after="0" w:line="240" w:lineRule="auto"/>
              <w:rPr>
                <w:color w:val="auto"/>
              </w:rPr>
            </w:pPr>
            <w:r w:rsidRPr="00245CAF">
              <w:rPr>
                <w:color w:val="auto"/>
              </w:rPr>
              <w:t>-</w:t>
            </w:r>
            <w:r w:rsidR="009A759A" w:rsidRPr="00245CAF">
              <w:rPr>
                <w:color w:val="auto"/>
              </w:rPr>
              <w:t>С</w:t>
            </w:r>
            <w:r w:rsidRPr="00245CAF">
              <w:rPr>
                <w:color w:val="auto"/>
              </w:rPr>
              <w:t>оздание в образовательных организациях условий, необходимых для получения более качественного образования лицами с ОВЗ и инвалидностью;</w:t>
            </w:r>
          </w:p>
          <w:p w:rsidR="008E31A5" w:rsidRPr="00245CAF" w:rsidRDefault="008E31A5" w:rsidP="008D77C8">
            <w:pPr>
              <w:pStyle w:val="formattext"/>
              <w:shd w:val="clear" w:color="auto" w:fill="FFFFFF"/>
              <w:spacing w:before="0" w:beforeAutospacing="0" w:after="0" w:afterAutospacing="0"/>
              <w:textAlignment w:val="baseline"/>
            </w:pPr>
            <w:r w:rsidRPr="00245CAF">
              <w:t xml:space="preserve">- </w:t>
            </w:r>
            <w:r w:rsidR="009A759A" w:rsidRPr="00245CAF">
              <w:t>О</w:t>
            </w:r>
            <w:r w:rsidRPr="00245CAF">
              <w:t xml:space="preserve">беспечение </w:t>
            </w:r>
            <w:proofErr w:type="gramStart"/>
            <w:r w:rsidRPr="00245CAF">
              <w:t>формирования востребованной муниципальной системы оценки качества общего образования</w:t>
            </w:r>
            <w:proofErr w:type="gramEnd"/>
            <w:r w:rsidR="00363AB3">
              <w:t>.</w:t>
            </w:r>
          </w:p>
          <w:p w:rsidR="00B96E21" w:rsidRDefault="00B96E21" w:rsidP="00592C4E">
            <w:pPr>
              <w:spacing w:after="0" w:line="240" w:lineRule="auto"/>
            </w:pPr>
            <w:r>
              <w:t xml:space="preserve">- </w:t>
            </w:r>
            <w:r w:rsidR="008D77C8">
              <w:t>С</w:t>
            </w:r>
            <w:r>
              <w:t>овершенствование организационно-правовых, управленческих условий для реализации дополнительного образования</w:t>
            </w:r>
            <w:r w:rsidR="00363AB3">
              <w:t>.</w:t>
            </w:r>
            <w:r>
              <w:t xml:space="preserve"> </w:t>
            </w:r>
          </w:p>
          <w:p w:rsidR="00B96E21" w:rsidRDefault="00B96E21" w:rsidP="00592C4E">
            <w:pPr>
              <w:spacing w:after="0" w:line="240" w:lineRule="auto"/>
            </w:pPr>
            <w:r>
              <w:t>-</w:t>
            </w:r>
            <w:r w:rsidR="008D77C8">
              <w:t>Р</w:t>
            </w:r>
            <w:r>
              <w:t>азвитие современных механизмов и методов управления в системе образования</w:t>
            </w:r>
            <w:r w:rsidR="00363AB3">
              <w:t>.</w:t>
            </w:r>
          </w:p>
          <w:p w:rsidR="009A7ACA" w:rsidRPr="00363AB3" w:rsidRDefault="00F16034" w:rsidP="00363AB3">
            <w:pPr>
              <w:spacing w:after="0" w:line="240" w:lineRule="auto"/>
              <w:rPr>
                <w:color w:val="auto"/>
              </w:rPr>
            </w:pPr>
            <w:r>
              <w:t>-</w:t>
            </w:r>
            <w:r w:rsidR="008D77C8">
              <w:t>Н</w:t>
            </w:r>
            <w:r w:rsidR="00FF159A" w:rsidRPr="00C6304A">
              <w:rPr>
                <w:color w:val="auto"/>
              </w:rPr>
              <w:t>аличие</w:t>
            </w:r>
            <w:r w:rsidRPr="00C6304A">
              <w:rPr>
                <w:color w:val="auto"/>
              </w:rPr>
              <w:t xml:space="preserve"> и применение </w:t>
            </w:r>
            <w:r w:rsidR="00FF159A" w:rsidRPr="00C6304A">
              <w:rPr>
                <w:color w:val="auto"/>
              </w:rPr>
              <w:t>адресных методиче</w:t>
            </w:r>
            <w:r w:rsidRPr="00C6304A">
              <w:rPr>
                <w:color w:val="auto"/>
              </w:rPr>
              <w:t xml:space="preserve">ских рекомендаций, </w:t>
            </w:r>
            <w:r w:rsidR="00FF159A" w:rsidRPr="00C6304A">
              <w:rPr>
                <w:color w:val="auto"/>
              </w:rPr>
              <w:t xml:space="preserve">по использованию успешных </w:t>
            </w:r>
            <w:r w:rsidR="008C0823" w:rsidRPr="00C6304A">
              <w:rPr>
                <w:color w:val="auto"/>
              </w:rPr>
              <w:t>практик и</w:t>
            </w:r>
            <w:r w:rsidR="00FF159A" w:rsidRPr="00C6304A">
              <w:rPr>
                <w:color w:val="auto"/>
              </w:rPr>
              <w:t xml:space="preserve"> </w:t>
            </w:r>
            <w:r w:rsidR="008C0823" w:rsidRPr="00C6304A">
              <w:rPr>
                <w:color w:val="auto"/>
              </w:rPr>
              <w:t>иных материалов,</w:t>
            </w:r>
            <w:r w:rsidR="00FF159A" w:rsidRPr="00C6304A">
              <w:rPr>
                <w:color w:val="auto"/>
              </w:rPr>
              <w:t xml:space="preserve"> разработанных с учетом анализа результатов мониторинга показателей</w:t>
            </w:r>
            <w:r w:rsidR="00363AB3">
              <w:rPr>
                <w:color w:val="auto"/>
              </w:rPr>
              <w:t>.</w:t>
            </w:r>
          </w:p>
          <w:p w:rsidR="009A7ACA" w:rsidRPr="00C6304A" w:rsidRDefault="009A7ACA" w:rsidP="009A7ACA">
            <w:pPr>
              <w:spacing w:after="0" w:line="240" w:lineRule="auto"/>
              <w:ind w:left="0" w:right="0" w:firstLine="0"/>
              <w:jc w:val="left"/>
              <w:rPr>
                <w:color w:val="auto"/>
                <w:szCs w:val="24"/>
              </w:rPr>
            </w:pPr>
            <w:r w:rsidRPr="00C6304A">
              <w:rPr>
                <w:color w:val="auto"/>
                <w:szCs w:val="24"/>
              </w:rPr>
              <w:t xml:space="preserve">- </w:t>
            </w:r>
            <w:r w:rsidR="008D77C8">
              <w:rPr>
                <w:color w:val="auto"/>
                <w:szCs w:val="24"/>
              </w:rPr>
              <w:t>П</w:t>
            </w:r>
            <w:r w:rsidRPr="00C6304A">
              <w:rPr>
                <w:color w:val="auto"/>
                <w:szCs w:val="24"/>
              </w:rPr>
              <w:t>овы</w:t>
            </w:r>
            <w:r w:rsidR="008C0823" w:rsidRPr="00C6304A">
              <w:rPr>
                <w:color w:val="auto"/>
                <w:szCs w:val="24"/>
              </w:rPr>
              <w:t>шение</w:t>
            </w:r>
            <w:r w:rsidR="00363AB3">
              <w:rPr>
                <w:color w:val="auto"/>
                <w:szCs w:val="24"/>
              </w:rPr>
              <w:t xml:space="preserve"> профессионального мастерства</w:t>
            </w:r>
            <w:r w:rsidRPr="00C6304A">
              <w:rPr>
                <w:color w:val="auto"/>
                <w:szCs w:val="24"/>
              </w:rPr>
              <w:t xml:space="preserve"> педагогических работников</w:t>
            </w:r>
            <w:r w:rsidR="00363AB3">
              <w:rPr>
                <w:color w:val="auto"/>
                <w:szCs w:val="24"/>
              </w:rPr>
              <w:t>.</w:t>
            </w:r>
          </w:p>
          <w:p w:rsidR="009A7ACA" w:rsidRPr="00C6304A" w:rsidRDefault="009A7ACA" w:rsidP="009A7ACA">
            <w:pPr>
              <w:spacing w:after="0" w:line="240" w:lineRule="auto"/>
              <w:ind w:left="0" w:right="0" w:firstLine="0"/>
              <w:jc w:val="left"/>
              <w:rPr>
                <w:color w:val="auto"/>
                <w:szCs w:val="24"/>
              </w:rPr>
            </w:pPr>
            <w:r w:rsidRPr="00C6304A">
              <w:rPr>
                <w:color w:val="auto"/>
                <w:szCs w:val="24"/>
              </w:rPr>
              <w:t>-</w:t>
            </w:r>
            <w:r w:rsidR="008C0823" w:rsidRPr="00C6304A">
              <w:rPr>
                <w:color w:val="auto"/>
              </w:rPr>
              <w:t xml:space="preserve"> </w:t>
            </w:r>
            <w:r w:rsidR="008D77C8">
              <w:rPr>
                <w:color w:val="auto"/>
              </w:rPr>
              <w:t>О</w:t>
            </w:r>
            <w:r w:rsidR="008C0823" w:rsidRPr="00C6304A">
              <w:rPr>
                <w:color w:val="auto"/>
              </w:rPr>
              <w:t>беспечение</w:t>
            </w:r>
            <w:r w:rsidRPr="00C6304A">
              <w:rPr>
                <w:color w:val="auto"/>
                <w:szCs w:val="24"/>
              </w:rPr>
              <w:t xml:space="preserve"> поддержк</w:t>
            </w:r>
            <w:r w:rsidR="008C0823" w:rsidRPr="00C6304A">
              <w:rPr>
                <w:color w:val="auto"/>
                <w:szCs w:val="24"/>
              </w:rPr>
              <w:t>и</w:t>
            </w:r>
            <w:r w:rsidRPr="00C6304A">
              <w:rPr>
                <w:color w:val="auto"/>
                <w:szCs w:val="24"/>
              </w:rPr>
              <w:t xml:space="preserve"> молодых педагогов</w:t>
            </w:r>
            <w:r w:rsidR="00363AB3">
              <w:rPr>
                <w:color w:val="auto"/>
                <w:szCs w:val="24"/>
              </w:rPr>
              <w:t>.</w:t>
            </w:r>
          </w:p>
          <w:p w:rsidR="009A7ACA" w:rsidRPr="00C6304A" w:rsidRDefault="009A7ACA" w:rsidP="009A7ACA">
            <w:pPr>
              <w:spacing w:after="0" w:line="240" w:lineRule="auto"/>
              <w:ind w:left="0" w:right="0" w:firstLine="0"/>
              <w:jc w:val="left"/>
              <w:rPr>
                <w:color w:val="auto"/>
                <w:szCs w:val="24"/>
              </w:rPr>
            </w:pPr>
            <w:r w:rsidRPr="00C6304A">
              <w:rPr>
                <w:color w:val="auto"/>
                <w:szCs w:val="24"/>
              </w:rPr>
              <w:t>-</w:t>
            </w:r>
            <w:r w:rsidR="008C0823" w:rsidRPr="00C6304A">
              <w:rPr>
                <w:color w:val="auto"/>
              </w:rPr>
              <w:t xml:space="preserve"> </w:t>
            </w:r>
            <w:r w:rsidR="008D77C8">
              <w:rPr>
                <w:color w:val="auto"/>
              </w:rPr>
              <w:t>О</w:t>
            </w:r>
            <w:r w:rsidR="008C0823" w:rsidRPr="00C6304A">
              <w:rPr>
                <w:color w:val="auto"/>
              </w:rPr>
              <w:t>беспечение</w:t>
            </w:r>
            <w:r w:rsidRPr="00C6304A">
              <w:rPr>
                <w:color w:val="auto"/>
                <w:szCs w:val="24"/>
              </w:rPr>
              <w:t xml:space="preserve"> сетево</w:t>
            </w:r>
            <w:r w:rsidR="008C0823" w:rsidRPr="00C6304A">
              <w:rPr>
                <w:color w:val="auto"/>
                <w:szCs w:val="24"/>
              </w:rPr>
              <w:t>го</w:t>
            </w:r>
            <w:r w:rsidRPr="00C6304A">
              <w:rPr>
                <w:color w:val="auto"/>
                <w:szCs w:val="24"/>
              </w:rPr>
              <w:t xml:space="preserve"> взаимодействи</w:t>
            </w:r>
            <w:r w:rsidR="008C0823" w:rsidRPr="00C6304A">
              <w:rPr>
                <w:color w:val="auto"/>
                <w:szCs w:val="24"/>
              </w:rPr>
              <w:t>я</w:t>
            </w:r>
            <w:r w:rsidRPr="00C6304A">
              <w:rPr>
                <w:color w:val="auto"/>
                <w:szCs w:val="24"/>
              </w:rPr>
              <w:t xml:space="preserve"> педагогов (методических объединений, профессиональных сообществ педагогов) на муниципальном уровне</w:t>
            </w:r>
            <w:r w:rsidR="00363AB3">
              <w:rPr>
                <w:color w:val="auto"/>
                <w:szCs w:val="24"/>
              </w:rPr>
              <w:t>.</w:t>
            </w:r>
          </w:p>
          <w:p w:rsidR="00F17381" w:rsidRPr="00C6304A" w:rsidRDefault="00F17381" w:rsidP="00F17381">
            <w:pPr>
              <w:spacing w:after="0" w:line="240" w:lineRule="auto"/>
              <w:rPr>
                <w:color w:val="auto"/>
              </w:rPr>
            </w:pPr>
            <w:r w:rsidRPr="00C6304A">
              <w:rPr>
                <w:color w:val="auto"/>
              </w:rPr>
              <w:t xml:space="preserve">- </w:t>
            </w:r>
            <w:r w:rsidR="005177FF">
              <w:rPr>
                <w:color w:val="auto"/>
              </w:rPr>
              <w:t xml:space="preserve">Повышение охвата участников </w:t>
            </w:r>
            <w:r w:rsidRPr="00C6304A">
              <w:rPr>
                <w:color w:val="auto"/>
              </w:rPr>
              <w:t>де</w:t>
            </w:r>
            <w:r w:rsidR="005177FF">
              <w:rPr>
                <w:color w:val="auto"/>
              </w:rPr>
              <w:t xml:space="preserve">тских общественных объединений. </w:t>
            </w:r>
          </w:p>
          <w:p w:rsidR="00F17381" w:rsidRPr="00C6304A" w:rsidRDefault="00F17381" w:rsidP="00F17381">
            <w:pPr>
              <w:spacing w:after="0" w:line="240" w:lineRule="auto"/>
              <w:rPr>
                <w:color w:val="auto"/>
              </w:rPr>
            </w:pPr>
            <w:r w:rsidRPr="00C6304A">
              <w:rPr>
                <w:color w:val="auto"/>
              </w:rPr>
              <w:t>-</w:t>
            </w:r>
            <w:r w:rsidR="004C14BD" w:rsidRPr="00C6304A">
              <w:rPr>
                <w:color w:val="auto"/>
              </w:rPr>
              <w:t xml:space="preserve"> </w:t>
            </w:r>
            <w:r w:rsidR="00245CAF">
              <w:rPr>
                <w:color w:val="auto"/>
              </w:rPr>
              <w:t>О</w:t>
            </w:r>
            <w:r w:rsidR="004C14BD" w:rsidRPr="00C6304A">
              <w:rPr>
                <w:color w:val="auto"/>
              </w:rPr>
              <w:t>хват</w:t>
            </w:r>
            <w:r w:rsidRPr="00C6304A">
              <w:rPr>
                <w:color w:val="auto"/>
              </w:rPr>
              <w:t xml:space="preserve"> несовершеннолетних обучающихся</w:t>
            </w:r>
            <w:r w:rsidR="004C14BD" w:rsidRPr="00C6304A">
              <w:rPr>
                <w:color w:val="auto"/>
              </w:rPr>
              <w:t xml:space="preserve"> </w:t>
            </w:r>
            <w:r w:rsidRPr="00C6304A">
              <w:rPr>
                <w:color w:val="auto"/>
              </w:rPr>
              <w:t xml:space="preserve">различными формами </w:t>
            </w:r>
            <w:r w:rsidR="005177FF">
              <w:rPr>
                <w:color w:val="auto"/>
              </w:rPr>
              <w:t xml:space="preserve">трудовой </w:t>
            </w:r>
            <w:r w:rsidRPr="00C6304A">
              <w:rPr>
                <w:color w:val="auto"/>
              </w:rPr>
              <w:t xml:space="preserve">деятельности </w:t>
            </w:r>
            <w:r w:rsidR="005177FF">
              <w:rPr>
                <w:color w:val="auto"/>
              </w:rPr>
              <w:t>и занятости</w:t>
            </w:r>
            <w:r w:rsidR="00363AB3">
              <w:rPr>
                <w:color w:val="auto"/>
              </w:rPr>
              <w:t>.</w:t>
            </w:r>
          </w:p>
          <w:p w:rsidR="007C4BC5" w:rsidRPr="008E31A5" w:rsidRDefault="00F17381" w:rsidP="008E31A5">
            <w:pPr>
              <w:spacing w:after="0" w:line="240" w:lineRule="auto"/>
              <w:rPr>
                <w:color w:val="FF0000"/>
              </w:rPr>
            </w:pPr>
            <w:r w:rsidRPr="00C6304A">
              <w:rPr>
                <w:color w:val="auto"/>
              </w:rPr>
              <w:t>-</w:t>
            </w:r>
            <w:r w:rsidR="00245CAF">
              <w:rPr>
                <w:color w:val="auto"/>
              </w:rPr>
              <w:t>О</w:t>
            </w:r>
            <w:r w:rsidRPr="00C6304A">
              <w:rPr>
                <w:color w:val="auto"/>
              </w:rPr>
              <w:t xml:space="preserve">бновление воспитательного процесса с учетом современных достижений науки и на основе отечественных   традиций (гражданское воспитание, патриотическое воспитание и формирование российской идентичности, </w:t>
            </w:r>
            <w:r w:rsidRPr="00C6304A">
              <w:rPr>
                <w:color w:val="auto"/>
              </w:rPr>
              <w:lastRenderedPageBreak/>
              <w:t>духовное и нравственное воспитание детей на основе российских традиционных ценностей и т.д.)</w:t>
            </w:r>
          </w:p>
        </w:tc>
      </w:tr>
    </w:tbl>
    <w:p w:rsidR="00B96E21" w:rsidRDefault="00B96E21" w:rsidP="00592C4E">
      <w:pPr>
        <w:spacing w:after="0" w:line="240" w:lineRule="auto"/>
        <w:ind w:left="0" w:right="0" w:firstLine="0"/>
        <w:jc w:val="left"/>
      </w:pPr>
      <w:r>
        <w:lastRenderedPageBreak/>
        <w:t xml:space="preserve"> </w:t>
      </w:r>
    </w:p>
    <w:p w:rsidR="007853F6" w:rsidRDefault="007853F6" w:rsidP="00592C4E">
      <w:pPr>
        <w:spacing w:after="0" w:line="240" w:lineRule="auto"/>
        <w:ind w:left="0" w:right="0" w:firstLine="0"/>
        <w:jc w:val="left"/>
      </w:pPr>
    </w:p>
    <w:p w:rsidR="00B96E21" w:rsidRDefault="00B96E21" w:rsidP="00592C4E">
      <w:pPr>
        <w:spacing w:after="0" w:line="240" w:lineRule="auto"/>
        <w:ind w:left="0" w:right="0" w:firstLine="0"/>
        <w:jc w:val="left"/>
      </w:pPr>
      <w:r>
        <w:t xml:space="preserve">  </w:t>
      </w:r>
    </w:p>
    <w:p w:rsidR="000F26EE" w:rsidRPr="001019B1" w:rsidRDefault="00B96E21" w:rsidP="00042586">
      <w:pPr>
        <w:pStyle w:val="2"/>
        <w:spacing w:line="240" w:lineRule="auto"/>
        <w:ind w:right="0"/>
        <w:rPr>
          <w:color w:val="auto"/>
          <w:sz w:val="24"/>
          <w:szCs w:val="24"/>
        </w:rPr>
      </w:pPr>
      <w:r w:rsidRPr="001019B1">
        <w:rPr>
          <w:sz w:val="24"/>
          <w:szCs w:val="24"/>
        </w:rPr>
        <w:t xml:space="preserve">Раздел II.  Характеристика текущего состояния в системе образования </w:t>
      </w:r>
      <w:proofErr w:type="spellStart"/>
      <w:r w:rsidRPr="001019B1">
        <w:rPr>
          <w:sz w:val="24"/>
          <w:szCs w:val="24"/>
        </w:rPr>
        <w:t>Лебяжьевского</w:t>
      </w:r>
      <w:proofErr w:type="spellEnd"/>
      <w:r w:rsidRPr="001019B1">
        <w:rPr>
          <w:sz w:val="24"/>
          <w:szCs w:val="24"/>
        </w:rPr>
        <w:t xml:space="preserve"> </w:t>
      </w:r>
      <w:r w:rsidR="005A0DF9" w:rsidRPr="001019B1">
        <w:rPr>
          <w:color w:val="auto"/>
          <w:sz w:val="24"/>
          <w:szCs w:val="24"/>
        </w:rPr>
        <w:t>муниципального округа</w:t>
      </w:r>
    </w:p>
    <w:p w:rsidR="00B04815" w:rsidRPr="001019B1" w:rsidRDefault="00B04815" w:rsidP="00B04815">
      <w:pPr>
        <w:rPr>
          <w:color w:val="auto"/>
          <w:szCs w:val="24"/>
        </w:rPr>
      </w:pPr>
    </w:p>
    <w:p w:rsidR="000F26EE" w:rsidRPr="001019B1" w:rsidRDefault="00D30562" w:rsidP="000F26EE">
      <w:pPr>
        <w:pStyle w:val="a3"/>
        <w:jc w:val="both"/>
        <w:rPr>
          <w:rFonts w:ascii="Times New Roman" w:hAnsi="Times New Roman"/>
          <w:sz w:val="24"/>
          <w:szCs w:val="24"/>
        </w:rPr>
      </w:pPr>
      <w:r w:rsidRPr="001019B1">
        <w:rPr>
          <w:rFonts w:ascii="Times New Roman" w:hAnsi="Times New Roman"/>
          <w:sz w:val="24"/>
          <w:szCs w:val="24"/>
        </w:rPr>
        <w:t xml:space="preserve">  В 202</w:t>
      </w:r>
      <w:r w:rsidR="00F82C2D" w:rsidRPr="001019B1">
        <w:rPr>
          <w:rFonts w:ascii="Times New Roman" w:hAnsi="Times New Roman"/>
          <w:sz w:val="24"/>
          <w:szCs w:val="24"/>
        </w:rPr>
        <w:t>5</w:t>
      </w:r>
      <w:r w:rsidR="000F26EE" w:rsidRPr="001019B1">
        <w:rPr>
          <w:rFonts w:ascii="Times New Roman" w:hAnsi="Times New Roman"/>
          <w:sz w:val="24"/>
          <w:szCs w:val="24"/>
        </w:rPr>
        <w:t xml:space="preserve"> году функционирует 1</w:t>
      </w:r>
      <w:r w:rsidR="00F82C2D" w:rsidRPr="001019B1">
        <w:rPr>
          <w:rFonts w:ascii="Times New Roman" w:hAnsi="Times New Roman"/>
          <w:sz w:val="24"/>
          <w:szCs w:val="24"/>
        </w:rPr>
        <w:t>0</w:t>
      </w:r>
      <w:r w:rsidR="000F26EE" w:rsidRPr="001019B1">
        <w:rPr>
          <w:rFonts w:ascii="Times New Roman" w:hAnsi="Times New Roman"/>
          <w:sz w:val="24"/>
          <w:szCs w:val="24"/>
        </w:rPr>
        <w:t xml:space="preserve"> общеобразовательных учреждений, из них </w:t>
      </w:r>
      <w:r w:rsidR="00F82C2D" w:rsidRPr="001019B1">
        <w:rPr>
          <w:rFonts w:ascii="Times New Roman" w:hAnsi="Times New Roman"/>
          <w:sz w:val="24"/>
          <w:szCs w:val="24"/>
        </w:rPr>
        <w:t>5</w:t>
      </w:r>
      <w:r w:rsidRPr="001019B1">
        <w:rPr>
          <w:rFonts w:ascii="Times New Roman" w:hAnsi="Times New Roman"/>
          <w:sz w:val="24"/>
          <w:szCs w:val="24"/>
        </w:rPr>
        <w:t xml:space="preserve"> юридические лица, </w:t>
      </w:r>
      <w:r w:rsidR="00F82C2D" w:rsidRPr="001019B1">
        <w:rPr>
          <w:rFonts w:ascii="Times New Roman" w:hAnsi="Times New Roman"/>
          <w:sz w:val="24"/>
          <w:szCs w:val="24"/>
        </w:rPr>
        <w:t>5</w:t>
      </w:r>
      <w:r w:rsidR="000F26EE" w:rsidRPr="001019B1">
        <w:rPr>
          <w:rFonts w:ascii="Times New Roman" w:hAnsi="Times New Roman"/>
          <w:sz w:val="24"/>
          <w:szCs w:val="24"/>
        </w:rPr>
        <w:t xml:space="preserve"> филиалы</w:t>
      </w:r>
      <w:r w:rsidR="00F82C2D" w:rsidRPr="001019B1">
        <w:rPr>
          <w:rFonts w:ascii="Times New Roman" w:hAnsi="Times New Roman"/>
          <w:sz w:val="24"/>
          <w:szCs w:val="24"/>
        </w:rPr>
        <w:t xml:space="preserve"> (МБОУ «</w:t>
      </w:r>
      <w:proofErr w:type="spellStart"/>
      <w:r w:rsidR="00F82C2D" w:rsidRPr="001019B1">
        <w:rPr>
          <w:rFonts w:ascii="Times New Roman" w:hAnsi="Times New Roman"/>
          <w:sz w:val="24"/>
          <w:szCs w:val="24"/>
        </w:rPr>
        <w:t>Лебяжьевская</w:t>
      </w:r>
      <w:proofErr w:type="spellEnd"/>
      <w:r w:rsidR="00F82C2D" w:rsidRPr="001019B1">
        <w:rPr>
          <w:rFonts w:ascii="Times New Roman" w:hAnsi="Times New Roman"/>
          <w:sz w:val="24"/>
          <w:szCs w:val="24"/>
        </w:rPr>
        <w:t xml:space="preserve"> средняя общеобразовательная школа», МКОУ «Лопатинская средняя общеобразовательная школа», МКОУ «</w:t>
      </w:r>
      <w:proofErr w:type="spellStart"/>
      <w:r w:rsidR="00F82C2D" w:rsidRPr="001019B1">
        <w:rPr>
          <w:rFonts w:ascii="Times New Roman" w:hAnsi="Times New Roman"/>
          <w:sz w:val="24"/>
          <w:szCs w:val="24"/>
        </w:rPr>
        <w:t>Лисьевская</w:t>
      </w:r>
      <w:proofErr w:type="spellEnd"/>
      <w:r w:rsidR="00F82C2D" w:rsidRPr="001019B1">
        <w:rPr>
          <w:rFonts w:ascii="Times New Roman" w:hAnsi="Times New Roman"/>
          <w:sz w:val="24"/>
          <w:szCs w:val="24"/>
        </w:rPr>
        <w:t xml:space="preserve"> средняя общеобразовательная школа», МБОУ «</w:t>
      </w:r>
      <w:proofErr w:type="spellStart"/>
      <w:r w:rsidR="00F82C2D" w:rsidRPr="001019B1">
        <w:rPr>
          <w:rFonts w:ascii="Times New Roman" w:hAnsi="Times New Roman"/>
          <w:sz w:val="24"/>
          <w:szCs w:val="24"/>
        </w:rPr>
        <w:t>Елошанская</w:t>
      </w:r>
      <w:proofErr w:type="spellEnd"/>
      <w:r w:rsidR="00F82C2D" w:rsidRPr="001019B1">
        <w:rPr>
          <w:rFonts w:ascii="Times New Roman" w:hAnsi="Times New Roman"/>
          <w:sz w:val="24"/>
          <w:szCs w:val="24"/>
        </w:rPr>
        <w:t xml:space="preserve"> средняя общеобразовательная школа», МКОУ «</w:t>
      </w:r>
      <w:proofErr w:type="spellStart"/>
      <w:r w:rsidR="00F82C2D" w:rsidRPr="001019B1">
        <w:rPr>
          <w:rFonts w:ascii="Times New Roman" w:hAnsi="Times New Roman"/>
          <w:sz w:val="24"/>
          <w:szCs w:val="24"/>
        </w:rPr>
        <w:t>Арлагульская</w:t>
      </w:r>
      <w:proofErr w:type="spellEnd"/>
      <w:r w:rsidR="00F82C2D" w:rsidRPr="001019B1">
        <w:rPr>
          <w:rFonts w:ascii="Times New Roman" w:hAnsi="Times New Roman"/>
          <w:sz w:val="24"/>
          <w:szCs w:val="24"/>
        </w:rPr>
        <w:t xml:space="preserve"> средняя общеобразовательная школа»)</w:t>
      </w:r>
      <w:r w:rsidR="000F26EE" w:rsidRPr="001019B1">
        <w:rPr>
          <w:rFonts w:ascii="Times New Roman" w:hAnsi="Times New Roman"/>
          <w:sz w:val="24"/>
          <w:szCs w:val="24"/>
        </w:rPr>
        <w:t>. Дош</w:t>
      </w:r>
      <w:r w:rsidRPr="001019B1">
        <w:rPr>
          <w:rFonts w:ascii="Times New Roman" w:hAnsi="Times New Roman"/>
          <w:sz w:val="24"/>
          <w:szCs w:val="24"/>
        </w:rPr>
        <w:t>кольных учреждений 1</w:t>
      </w:r>
      <w:r w:rsidR="000F26EE" w:rsidRPr="001019B1">
        <w:rPr>
          <w:rFonts w:ascii="Times New Roman" w:hAnsi="Times New Roman"/>
          <w:sz w:val="24"/>
          <w:szCs w:val="24"/>
        </w:rPr>
        <w:t xml:space="preserve"> юридическое лицо </w:t>
      </w:r>
      <w:r w:rsidR="00F82C2D" w:rsidRPr="001019B1">
        <w:rPr>
          <w:rFonts w:ascii="Times New Roman" w:hAnsi="Times New Roman"/>
          <w:sz w:val="24"/>
          <w:szCs w:val="24"/>
        </w:rPr>
        <w:t>МБДОО «Детский сад «Ладушки» с двумя объектами в п</w:t>
      </w:r>
      <w:proofErr w:type="gramStart"/>
      <w:r w:rsidR="00F82C2D" w:rsidRPr="001019B1">
        <w:rPr>
          <w:rFonts w:ascii="Times New Roman" w:hAnsi="Times New Roman"/>
          <w:sz w:val="24"/>
          <w:szCs w:val="24"/>
        </w:rPr>
        <w:t>.Л</w:t>
      </w:r>
      <w:proofErr w:type="gramEnd"/>
      <w:r w:rsidR="00F82C2D" w:rsidRPr="001019B1">
        <w:rPr>
          <w:rFonts w:ascii="Times New Roman" w:hAnsi="Times New Roman"/>
          <w:sz w:val="24"/>
          <w:szCs w:val="24"/>
        </w:rPr>
        <w:t xml:space="preserve">ебяжье. </w:t>
      </w:r>
      <w:r w:rsidR="00EA41D1" w:rsidRPr="001019B1">
        <w:rPr>
          <w:rFonts w:ascii="Times New Roman" w:hAnsi="Times New Roman"/>
          <w:sz w:val="24"/>
          <w:szCs w:val="24"/>
        </w:rPr>
        <w:t xml:space="preserve">3 учреждения дополнительного образования - </w:t>
      </w:r>
      <w:r w:rsidR="00F82C2D" w:rsidRPr="001019B1">
        <w:rPr>
          <w:rFonts w:ascii="Times New Roman" w:hAnsi="Times New Roman"/>
          <w:sz w:val="24"/>
          <w:szCs w:val="24"/>
        </w:rPr>
        <w:t>МБУДО «</w:t>
      </w:r>
      <w:proofErr w:type="spellStart"/>
      <w:r w:rsidR="00F82C2D" w:rsidRPr="001019B1">
        <w:rPr>
          <w:rFonts w:ascii="Times New Roman" w:hAnsi="Times New Roman"/>
          <w:sz w:val="24"/>
          <w:szCs w:val="24"/>
        </w:rPr>
        <w:t>Лебяжьевский</w:t>
      </w:r>
      <w:proofErr w:type="spellEnd"/>
      <w:r w:rsidR="00F82C2D" w:rsidRPr="001019B1">
        <w:rPr>
          <w:rFonts w:ascii="Times New Roman" w:hAnsi="Times New Roman"/>
          <w:sz w:val="24"/>
          <w:szCs w:val="24"/>
        </w:rPr>
        <w:t xml:space="preserve"> центр дополнительного образования», МБУДО «</w:t>
      </w:r>
      <w:proofErr w:type="spellStart"/>
      <w:r w:rsidR="00F82C2D" w:rsidRPr="001019B1">
        <w:rPr>
          <w:rFonts w:ascii="Times New Roman" w:hAnsi="Times New Roman"/>
          <w:sz w:val="24"/>
          <w:szCs w:val="24"/>
        </w:rPr>
        <w:t>Лебяжьевская</w:t>
      </w:r>
      <w:proofErr w:type="spellEnd"/>
      <w:r w:rsidR="00F82C2D" w:rsidRPr="001019B1">
        <w:rPr>
          <w:rFonts w:ascii="Times New Roman" w:hAnsi="Times New Roman"/>
          <w:sz w:val="24"/>
          <w:szCs w:val="24"/>
        </w:rPr>
        <w:t xml:space="preserve"> детско-юношеская спортивная школа»</w:t>
      </w:r>
      <w:r w:rsidR="00EA41D1" w:rsidRPr="001019B1">
        <w:rPr>
          <w:rFonts w:ascii="Times New Roman" w:hAnsi="Times New Roman"/>
          <w:sz w:val="24"/>
          <w:szCs w:val="24"/>
        </w:rPr>
        <w:t>,</w:t>
      </w:r>
      <w:r w:rsidR="00F82C2D" w:rsidRPr="001019B1">
        <w:rPr>
          <w:rFonts w:ascii="Times New Roman" w:hAnsi="Times New Roman"/>
          <w:sz w:val="24"/>
          <w:szCs w:val="24"/>
        </w:rPr>
        <w:t xml:space="preserve"> МБУДО «</w:t>
      </w:r>
      <w:proofErr w:type="spellStart"/>
      <w:r w:rsidR="00F82C2D" w:rsidRPr="001019B1">
        <w:rPr>
          <w:rFonts w:ascii="Times New Roman" w:hAnsi="Times New Roman"/>
          <w:sz w:val="24"/>
          <w:szCs w:val="24"/>
        </w:rPr>
        <w:t>Лебяжьевская</w:t>
      </w:r>
      <w:proofErr w:type="spellEnd"/>
      <w:r w:rsidR="00F82C2D" w:rsidRPr="001019B1">
        <w:rPr>
          <w:rFonts w:ascii="Times New Roman" w:hAnsi="Times New Roman"/>
          <w:sz w:val="24"/>
          <w:szCs w:val="24"/>
        </w:rPr>
        <w:t xml:space="preserve"> детская школа искусств».    </w:t>
      </w:r>
      <w:r w:rsidR="000F26EE" w:rsidRPr="001019B1">
        <w:rPr>
          <w:rFonts w:ascii="Times New Roman" w:hAnsi="Times New Roman"/>
          <w:sz w:val="24"/>
          <w:szCs w:val="24"/>
        </w:rPr>
        <w:t xml:space="preserve">Все образовательные организации имеют лицензию на </w:t>
      </w:r>
      <w:proofErr w:type="gramStart"/>
      <w:r w:rsidR="000F26EE" w:rsidRPr="001019B1">
        <w:rPr>
          <w:rFonts w:ascii="Times New Roman" w:hAnsi="Times New Roman"/>
          <w:sz w:val="24"/>
          <w:szCs w:val="24"/>
        </w:rPr>
        <w:t>право веден</w:t>
      </w:r>
      <w:r w:rsidR="00D61A40" w:rsidRPr="001019B1">
        <w:rPr>
          <w:rFonts w:ascii="Times New Roman" w:hAnsi="Times New Roman"/>
          <w:sz w:val="24"/>
          <w:szCs w:val="24"/>
        </w:rPr>
        <w:t>ия</w:t>
      </w:r>
      <w:proofErr w:type="gramEnd"/>
      <w:r w:rsidR="00D61A40" w:rsidRPr="001019B1">
        <w:rPr>
          <w:rFonts w:ascii="Times New Roman" w:hAnsi="Times New Roman"/>
          <w:sz w:val="24"/>
          <w:szCs w:val="24"/>
        </w:rPr>
        <w:t xml:space="preserve"> образовательной деятельности установленной формы (срок действия – бессрочно).</w:t>
      </w:r>
    </w:p>
    <w:p w:rsidR="000F2281" w:rsidRPr="001019B1" w:rsidRDefault="000F26EE" w:rsidP="000F26EE">
      <w:pPr>
        <w:pStyle w:val="a3"/>
        <w:jc w:val="both"/>
        <w:rPr>
          <w:rFonts w:ascii="Times New Roman" w:hAnsi="Times New Roman"/>
          <w:sz w:val="24"/>
          <w:szCs w:val="24"/>
        </w:rPr>
      </w:pPr>
      <w:r w:rsidRPr="001019B1">
        <w:rPr>
          <w:rFonts w:ascii="Times New Roman" w:hAnsi="Times New Roman"/>
          <w:sz w:val="24"/>
          <w:szCs w:val="24"/>
        </w:rPr>
        <w:t xml:space="preserve"> </w:t>
      </w:r>
      <w:r w:rsidR="00EA41D1" w:rsidRPr="001019B1">
        <w:rPr>
          <w:rFonts w:ascii="Times New Roman" w:hAnsi="Times New Roman"/>
          <w:sz w:val="24"/>
          <w:szCs w:val="24"/>
        </w:rPr>
        <w:t xml:space="preserve">  </w:t>
      </w:r>
      <w:r w:rsidRPr="001019B1">
        <w:rPr>
          <w:rFonts w:ascii="Times New Roman" w:hAnsi="Times New Roman"/>
          <w:sz w:val="24"/>
          <w:szCs w:val="24"/>
        </w:rPr>
        <w:t xml:space="preserve">Кроме того, </w:t>
      </w:r>
      <w:r w:rsidR="00EA41D1" w:rsidRPr="001019B1">
        <w:rPr>
          <w:rFonts w:ascii="Times New Roman" w:hAnsi="Times New Roman"/>
          <w:sz w:val="24"/>
          <w:szCs w:val="24"/>
        </w:rPr>
        <w:t xml:space="preserve">для реализации иных форм образования </w:t>
      </w:r>
      <w:r w:rsidRPr="001019B1">
        <w:rPr>
          <w:rFonts w:ascii="Times New Roman" w:hAnsi="Times New Roman"/>
          <w:sz w:val="24"/>
          <w:szCs w:val="24"/>
        </w:rPr>
        <w:t xml:space="preserve">на территории </w:t>
      </w:r>
      <w:proofErr w:type="spellStart"/>
      <w:r w:rsidRPr="001019B1">
        <w:rPr>
          <w:rFonts w:ascii="Times New Roman" w:hAnsi="Times New Roman"/>
          <w:sz w:val="24"/>
          <w:szCs w:val="24"/>
        </w:rPr>
        <w:t>Лебяжьевского</w:t>
      </w:r>
      <w:proofErr w:type="spellEnd"/>
      <w:r w:rsidRPr="001019B1">
        <w:rPr>
          <w:rFonts w:ascii="Times New Roman" w:hAnsi="Times New Roman"/>
          <w:sz w:val="24"/>
          <w:szCs w:val="24"/>
        </w:rPr>
        <w:t xml:space="preserve"> района функционируют ГБ</w:t>
      </w:r>
      <w:r w:rsidR="006259EA" w:rsidRPr="001019B1">
        <w:rPr>
          <w:rFonts w:ascii="Times New Roman" w:hAnsi="Times New Roman"/>
          <w:sz w:val="24"/>
          <w:szCs w:val="24"/>
        </w:rPr>
        <w:t>П</w:t>
      </w:r>
      <w:r w:rsidRPr="001019B1">
        <w:rPr>
          <w:rFonts w:ascii="Times New Roman" w:hAnsi="Times New Roman"/>
          <w:sz w:val="24"/>
          <w:szCs w:val="24"/>
        </w:rPr>
        <w:t>ОУ «</w:t>
      </w:r>
      <w:proofErr w:type="spellStart"/>
      <w:r w:rsidRPr="001019B1">
        <w:rPr>
          <w:rFonts w:ascii="Times New Roman" w:hAnsi="Times New Roman"/>
          <w:sz w:val="24"/>
          <w:szCs w:val="24"/>
        </w:rPr>
        <w:t>Лебяжьевский</w:t>
      </w:r>
      <w:proofErr w:type="spellEnd"/>
      <w:r w:rsidRPr="001019B1">
        <w:rPr>
          <w:rFonts w:ascii="Times New Roman" w:hAnsi="Times New Roman"/>
          <w:sz w:val="24"/>
          <w:szCs w:val="24"/>
        </w:rPr>
        <w:t xml:space="preserve"> агропромышленный техникум</w:t>
      </w:r>
      <w:r w:rsidR="006259EA" w:rsidRPr="001019B1">
        <w:rPr>
          <w:rFonts w:ascii="Times New Roman" w:hAnsi="Times New Roman"/>
          <w:sz w:val="24"/>
          <w:szCs w:val="24"/>
        </w:rPr>
        <w:t>»</w:t>
      </w:r>
      <w:r w:rsidRPr="001019B1">
        <w:rPr>
          <w:rFonts w:ascii="Times New Roman" w:hAnsi="Times New Roman"/>
          <w:sz w:val="24"/>
          <w:szCs w:val="24"/>
        </w:rPr>
        <w:t xml:space="preserve">, </w:t>
      </w:r>
      <w:r w:rsidR="006259EA" w:rsidRPr="001019B1">
        <w:rPr>
          <w:rFonts w:ascii="Times New Roman" w:hAnsi="Times New Roman"/>
          <w:sz w:val="24"/>
          <w:szCs w:val="24"/>
        </w:rPr>
        <w:t>ГБОУ «</w:t>
      </w:r>
      <w:proofErr w:type="spellStart"/>
      <w:r w:rsidRPr="001019B1">
        <w:rPr>
          <w:rFonts w:ascii="Times New Roman" w:hAnsi="Times New Roman"/>
          <w:sz w:val="24"/>
          <w:szCs w:val="24"/>
        </w:rPr>
        <w:t>Лебяжьевская</w:t>
      </w:r>
      <w:proofErr w:type="spellEnd"/>
      <w:r w:rsidRPr="001019B1">
        <w:rPr>
          <w:rFonts w:ascii="Times New Roman" w:hAnsi="Times New Roman"/>
          <w:sz w:val="24"/>
          <w:szCs w:val="24"/>
        </w:rPr>
        <w:t xml:space="preserve"> школа-интернат</w:t>
      </w:r>
      <w:r w:rsidR="006259EA" w:rsidRPr="001019B1">
        <w:rPr>
          <w:rFonts w:ascii="Times New Roman" w:hAnsi="Times New Roman"/>
          <w:sz w:val="24"/>
          <w:szCs w:val="24"/>
        </w:rPr>
        <w:t>».</w:t>
      </w:r>
      <w:r w:rsidR="007A49F0" w:rsidRPr="001019B1">
        <w:rPr>
          <w:rFonts w:ascii="Times New Roman" w:hAnsi="Times New Roman"/>
          <w:sz w:val="24"/>
          <w:szCs w:val="24"/>
        </w:rPr>
        <w:t xml:space="preserve">   </w:t>
      </w:r>
    </w:p>
    <w:p w:rsidR="000F2281" w:rsidRPr="001019B1" w:rsidRDefault="000F2281" w:rsidP="000F2281">
      <w:pPr>
        <w:rPr>
          <w:rFonts w:eastAsia="Calibri"/>
          <w:szCs w:val="24"/>
        </w:rPr>
      </w:pPr>
      <w:r w:rsidRPr="001019B1">
        <w:rPr>
          <w:szCs w:val="24"/>
        </w:rPr>
        <w:t xml:space="preserve">   </w:t>
      </w:r>
      <w:r w:rsidR="007A49F0" w:rsidRPr="001019B1">
        <w:rPr>
          <w:szCs w:val="24"/>
        </w:rPr>
        <w:t>На начало 202</w:t>
      </w:r>
      <w:r w:rsidRPr="001019B1">
        <w:rPr>
          <w:szCs w:val="24"/>
        </w:rPr>
        <w:t>5-2026 учебного</w:t>
      </w:r>
      <w:r w:rsidR="000F26EE" w:rsidRPr="001019B1">
        <w:rPr>
          <w:szCs w:val="24"/>
        </w:rPr>
        <w:t xml:space="preserve"> года </w:t>
      </w:r>
      <w:r w:rsidRPr="001019B1">
        <w:rPr>
          <w:rFonts w:eastAsia="Calibri"/>
          <w:szCs w:val="24"/>
        </w:rPr>
        <w:t>всего по статистическим данным в округе проживает 778 несовершеннолетних в возрасте от 0 до 6, 6 лет, из них являются воспитанниками учреждений образования 360 человек.</w:t>
      </w:r>
      <w:r w:rsidRPr="001019B1">
        <w:rPr>
          <w:szCs w:val="24"/>
        </w:rPr>
        <w:t xml:space="preserve"> </w:t>
      </w:r>
      <w:r w:rsidRPr="001019B1">
        <w:rPr>
          <w:rFonts w:eastAsia="Calibri"/>
          <w:szCs w:val="24"/>
        </w:rPr>
        <w:t>На конец учебного года, количество детей, поставленных на учет для последующего предоставления места в дошкольной образовательной организации, 105 человек</w:t>
      </w:r>
      <w:proofErr w:type="gramStart"/>
      <w:r w:rsidRPr="001019B1">
        <w:rPr>
          <w:rFonts w:eastAsia="Calibri"/>
          <w:szCs w:val="24"/>
        </w:rPr>
        <w:t>.</w:t>
      </w:r>
      <w:proofErr w:type="gramEnd"/>
      <w:r w:rsidRPr="001019B1">
        <w:rPr>
          <w:rFonts w:eastAsia="Calibri"/>
          <w:i/>
          <w:color w:val="808080"/>
          <w:szCs w:val="24"/>
        </w:rPr>
        <w:t xml:space="preserve"> (</w:t>
      </w:r>
      <w:proofErr w:type="gramStart"/>
      <w:r w:rsidRPr="001019B1">
        <w:rPr>
          <w:rFonts w:eastAsia="Calibri"/>
          <w:i/>
          <w:color w:val="808080"/>
          <w:szCs w:val="24"/>
        </w:rPr>
        <w:t>д</w:t>
      </w:r>
      <w:proofErr w:type="gramEnd"/>
      <w:r w:rsidRPr="001019B1">
        <w:rPr>
          <w:rFonts w:eastAsia="Calibri"/>
          <w:i/>
          <w:color w:val="808080"/>
          <w:szCs w:val="24"/>
        </w:rPr>
        <w:t>ля сравнения в 2024-70, -2023-71, 2022-70),</w:t>
      </w:r>
      <w:r w:rsidRPr="001019B1">
        <w:rPr>
          <w:rFonts w:eastAsia="Calibri"/>
          <w:szCs w:val="24"/>
        </w:rPr>
        <w:t xml:space="preserve"> из них в возрасте от рождения до 3 лет – 105 человек; от 3 до 7 лет – 0 человек.    На 2025-2026 учебный год доступность дошкольного образования для детей в возрасте от 3 до 7 лет составляет 100%.</w:t>
      </w:r>
    </w:p>
    <w:p w:rsidR="000F2281" w:rsidRPr="001019B1" w:rsidRDefault="000F2281" w:rsidP="000F2281">
      <w:pPr>
        <w:rPr>
          <w:rFonts w:eastAsia="Calibri"/>
          <w:i/>
          <w:color w:val="808080"/>
          <w:szCs w:val="24"/>
        </w:rPr>
      </w:pPr>
      <w:r w:rsidRPr="001019B1">
        <w:rPr>
          <w:rFonts w:eastAsia="Calibri"/>
          <w:szCs w:val="24"/>
        </w:rPr>
        <w:t xml:space="preserve">Охват дошкольным образованием всех форм составляет 78,5%, </w:t>
      </w:r>
      <w:r w:rsidRPr="001019B1">
        <w:rPr>
          <w:rFonts w:eastAsia="Calibri"/>
          <w:i/>
          <w:color w:val="808080"/>
          <w:szCs w:val="24"/>
        </w:rPr>
        <w:t xml:space="preserve">(2024 г. 84%, 2023 г -83% - это 360 воспитанников, 105 детей набор 2025 года и 145 детей </w:t>
      </w:r>
      <w:proofErr w:type="gramStart"/>
      <w:r w:rsidRPr="001019B1">
        <w:rPr>
          <w:rFonts w:eastAsia="Calibri"/>
          <w:i/>
          <w:color w:val="808080"/>
          <w:szCs w:val="24"/>
        </w:rPr>
        <w:t>–у</w:t>
      </w:r>
      <w:proofErr w:type="gramEnd"/>
      <w:r w:rsidRPr="001019B1">
        <w:rPr>
          <w:rFonts w:eastAsia="Calibri"/>
          <w:i/>
          <w:color w:val="808080"/>
          <w:szCs w:val="24"/>
        </w:rPr>
        <w:t>слуги КМЦ.)</w:t>
      </w:r>
    </w:p>
    <w:p w:rsidR="000F2281" w:rsidRPr="001019B1" w:rsidRDefault="000F2281" w:rsidP="000F2281">
      <w:pPr>
        <w:pStyle w:val="a3"/>
        <w:jc w:val="both"/>
        <w:rPr>
          <w:rFonts w:ascii="Times New Roman" w:eastAsia="Calibri" w:hAnsi="Times New Roman"/>
          <w:i/>
          <w:sz w:val="24"/>
          <w:szCs w:val="24"/>
        </w:rPr>
      </w:pPr>
      <w:r w:rsidRPr="001019B1">
        <w:rPr>
          <w:rFonts w:ascii="Times New Roman" w:eastAsia="Calibri" w:hAnsi="Times New Roman"/>
          <w:sz w:val="24"/>
          <w:szCs w:val="24"/>
        </w:rPr>
        <w:t>На начало учебного года планирует приступить к обучению 1162 обучающихся (</w:t>
      </w:r>
      <w:r w:rsidRPr="001019B1">
        <w:rPr>
          <w:rFonts w:ascii="Times New Roman" w:eastAsia="Calibri" w:hAnsi="Times New Roman"/>
          <w:i/>
          <w:color w:val="808080"/>
          <w:sz w:val="24"/>
          <w:szCs w:val="24"/>
        </w:rPr>
        <w:t xml:space="preserve">за АППГ- 2024 – 1230 </w:t>
      </w:r>
      <w:proofErr w:type="spellStart"/>
      <w:r w:rsidRPr="001019B1">
        <w:rPr>
          <w:rFonts w:ascii="Times New Roman" w:eastAsia="Calibri" w:hAnsi="Times New Roman"/>
          <w:i/>
          <w:color w:val="808080"/>
          <w:sz w:val="24"/>
          <w:szCs w:val="24"/>
        </w:rPr>
        <w:t>обуч</w:t>
      </w:r>
      <w:proofErr w:type="spellEnd"/>
      <w:r w:rsidRPr="001019B1">
        <w:rPr>
          <w:rFonts w:ascii="Times New Roman" w:eastAsia="Calibri" w:hAnsi="Times New Roman"/>
          <w:i/>
          <w:color w:val="808080"/>
          <w:sz w:val="24"/>
          <w:szCs w:val="24"/>
        </w:rPr>
        <w:t xml:space="preserve">., 2023 -1238 </w:t>
      </w:r>
      <w:proofErr w:type="spellStart"/>
      <w:r w:rsidRPr="001019B1">
        <w:rPr>
          <w:rFonts w:ascii="Times New Roman" w:eastAsia="Calibri" w:hAnsi="Times New Roman"/>
          <w:i/>
          <w:color w:val="808080"/>
          <w:sz w:val="24"/>
          <w:szCs w:val="24"/>
        </w:rPr>
        <w:t>обуч-ся</w:t>
      </w:r>
      <w:proofErr w:type="spellEnd"/>
      <w:r w:rsidRPr="001019B1">
        <w:rPr>
          <w:rFonts w:ascii="Times New Roman" w:eastAsia="Calibri" w:hAnsi="Times New Roman"/>
          <w:i/>
          <w:color w:val="808080"/>
          <w:sz w:val="24"/>
          <w:szCs w:val="24"/>
        </w:rPr>
        <w:t xml:space="preserve">; 2022г. -1322 </w:t>
      </w:r>
      <w:proofErr w:type="spellStart"/>
      <w:r w:rsidRPr="001019B1">
        <w:rPr>
          <w:rFonts w:ascii="Times New Roman" w:eastAsia="Calibri" w:hAnsi="Times New Roman"/>
          <w:i/>
          <w:color w:val="808080"/>
          <w:sz w:val="24"/>
          <w:szCs w:val="24"/>
        </w:rPr>
        <w:t>обуч-ся</w:t>
      </w:r>
      <w:proofErr w:type="spellEnd"/>
      <w:r w:rsidRPr="001019B1">
        <w:rPr>
          <w:rFonts w:ascii="Times New Roman" w:eastAsia="Calibri" w:hAnsi="Times New Roman"/>
          <w:i/>
          <w:color w:val="808080"/>
          <w:sz w:val="24"/>
          <w:szCs w:val="24"/>
        </w:rPr>
        <w:t xml:space="preserve">; 2021г.- 1390 </w:t>
      </w:r>
      <w:proofErr w:type="spellStart"/>
      <w:r w:rsidRPr="001019B1">
        <w:rPr>
          <w:rFonts w:ascii="Times New Roman" w:eastAsia="Calibri" w:hAnsi="Times New Roman"/>
          <w:i/>
          <w:color w:val="808080"/>
          <w:sz w:val="24"/>
          <w:szCs w:val="24"/>
        </w:rPr>
        <w:t>обуч-ся</w:t>
      </w:r>
      <w:proofErr w:type="spellEnd"/>
      <w:r w:rsidRPr="001019B1">
        <w:rPr>
          <w:rFonts w:ascii="Times New Roman" w:eastAsia="Calibri" w:hAnsi="Times New Roman"/>
          <w:i/>
          <w:color w:val="808080"/>
          <w:sz w:val="24"/>
          <w:szCs w:val="24"/>
        </w:rPr>
        <w:t xml:space="preserve">; 2020г – 1410 </w:t>
      </w:r>
      <w:proofErr w:type="spellStart"/>
      <w:r w:rsidRPr="001019B1">
        <w:rPr>
          <w:rFonts w:ascii="Times New Roman" w:eastAsia="Calibri" w:hAnsi="Times New Roman"/>
          <w:i/>
          <w:color w:val="808080"/>
          <w:sz w:val="24"/>
          <w:szCs w:val="24"/>
        </w:rPr>
        <w:t>обуч-ся</w:t>
      </w:r>
      <w:proofErr w:type="spellEnd"/>
      <w:r w:rsidRPr="001019B1">
        <w:rPr>
          <w:rFonts w:ascii="Times New Roman" w:eastAsia="Calibri" w:hAnsi="Times New Roman"/>
          <w:i/>
          <w:color w:val="808080"/>
          <w:sz w:val="24"/>
          <w:szCs w:val="24"/>
        </w:rPr>
        <w:t xml:space="preserve">; 2019 г.- 1455 </w:t>
      </w:r>
      <w:proofErr w:type="spellStart"/>
      <w:r w:rsidRPr="001019B1">
        <w:rPr>
          <w:rFonts w:ascii="Times New Roman" w:eastAsia="Calibri" w:hAnsi="Times New Roman"/>
          <w:i/>
          <w:color w:val="808080"/>
          <w:sz w:val="24"/>
          <w:szCs w:val="24"/>
        </w:rPr>
        <w:t>обуч-ся</w:t>
      </w:r>
      <w:proofErr w:type="spellEnd"/>
      <w:r w:rsidRPr="001019B1">
        <w:rPr>
          <w:rFonts w:ascii="Times New Roman" w:eastAsia="Calibri" w:hAnsi="Times New Roman"/>
          <w:i/>
          <w:color w:val="808080"/>
          <w:sz w:val="24"/>
          <w:szCs w:val="24"/>
        </w:rPr>
        <w:t xml:space="preserve">; 2018 г.-1516 </w:t>
      </w:r>
      <w:proofErr w:type="spellStart"/>
      <w:r w:rsidRPr="001019B1">
        <w:rPr>
          <w:rFonts w:ascii="Times New Roman" w:eastAsia="Calibri" w:hAnsi="Times New Roman"/>
          <w:i/>
          <w:color w:val="808080"/>
          <w:sz w:val="24"/>
          <w:szCs w:val="24"/>
        </w:rPr>
        <w:t>обуч-ся</w:t>
      </w:r>
      <w:proofErr w:type="spellEnd"/>
      <w:r w:rsidRPr="001019B1">
        <w:rPr>
          <w:rFonts w:ascii="Times New Roman" w:eastAsia="Calibri" w:hAnsi="Times New Roman"/>
          <w:i/>
          <w:color w:val="808080"/>
          <w:sz w:val="24"/>
          <w:szCs w:val="24"/>
        </w:rPr>
        <w:t>),</w:t>
      </w:r>
      <w:r w:rsidRPr="001019B1">
        <w:rPr>
          <w:rFonts w:ascii="Times New Roman" w:eastAsia="Calibri" w:hAnsi="Times New Roman"/>
          <w:i/>
          <w:sz w:val="24"/>
          <w:szCs w:val="24"/>
        </w:rPr>
        <w:t xml:space="preserve"> </w:t>
      </w:r>
    </w:p>
    <w:p w:rsidR="000F2281" w:rsidRPr="001019B1" w:rsidRDefault="000F2281" w:rsidP="000F2281">
      <w:pPr>
        <w:rPr>
          <w:color w:val="808080"/>
          <w:szCs w:val="24"/>
        </w:rPr>
      </w:pPr>
      <w:r w:rsidRPr="001019B1">
        <w:rPr>
          <w:szCs w:val="24"/>
        </w:rPr>
        <w:t xml:space="preserve">из них 9 учеников обучаются на дому, 7 учеников по </w:t>
      </w:r>
      <w:proofErr w:type="spellStart"/>
      <w:r w:rsidRPr="001019B1">
        <w:rPr>
          <w:szCs w:val="24"/>
        </w:rPr>
        <w:t>очно-заочной</w:t>
      </w:r>
      <w:proofErr w:type="spellEnd"/>
      <w:r w:rsidRPr="001019B1">
        <w:rPr>
          <w:szCs w:val="24"/>
        </w:rPr>
        <w:t xml:space="preserve"> форме обучения; 2 человека находятся на учете как получающие образование в форме семейного образования. </w:t>
      </w:r>
      <w:r w:rsidRPr="001019B1">
        <w:rPr>
          <w:i/>
          <w:color w:val="808080"/>
          <w:szCs w:val="24"/>
        </w:rPr>
        <w:t>Снижение на 68 учеников.</w:t>
      </w:r>
      <w:r w:rsidRPr="001019B1">
        <w:rPr>
          <w:color w:val="808080"/>
          <w:szCs w:val="24"/>
        </w:rPr>
        <w:t xml:space="preserve"> В первый класс идет 128 учеников.</w:t>
      </w:r>
    </w:p>
    <w:p w:rsidR="000F26EE" w:rsidRPr="001019B1" w:rsidRDefault="000F26EE" w:rsidP="000F26EE">
      <w:pPr>
        <w:pStyle w:val="a3"/>
        <w:jc w:val="both"/>
        <w:rPr>
          <w:rFonts w:ascii="Times New Roman" w:hAnsi="Times New Roman"/>
          <w:sz w:val="24"/>
          <w:szCs w:val="24"/>
        </w:rPr>
      </w:pPr>
      <w:r w:rsidRPr="001019B1">
        <w:rPr>
          <w:rFonts w:ascii="Times New Roman" w:hAnsi="Times New Roman"/>
          <w:sz w:val="24"/>
          <w:szCs w:val="24"/>
        </w:rPr>
        <w:t xml:space="preserve">  За три последних года наблюдается тенденция снижения количества обучающихся.</w:t>
      </w:r>
    </w:p>
    <w:p w:rsidR="000F26EE" w:rsidRPr="00E36971" w:rsidRDefault="000F26EE" w:rsidP="000F26EE">
      <w:pPr>
        <w:jc w:val="center"/>
        <w:rPr>
          <w:b/>
          <w:color w:val="auto"/>
          <w:szCs w:val="24"/>
        </w:rPr>
      </w:pPr>
    </w:p>
    <w:p w:rsidR="000F26EE" w:rsidRPr="00E36971" w:rsidRDefault="000F26EE" w:rsidP="000F26EE">
      <w:pPr>
        <w:jc w:val="center"/>
        <w:rPr>
          <w:b/>
          <w:color w:val="auto"/>
          <w:szCs w:val="24"/>
          <w:lang w:bidi="en-US"/>
        </w:rPr>
      </w:pPr>
      <w:r w:rsidRPr="00E36971">
        <w:rPr>
          <w:b/>
          <w:color w:val="auto"/>
          <w:szCs w:val="24"/>
        </w:rPr>
        <w:t>Реорганизация, ликвидация</w:t>
      </w:r>
      <w:r w:rsidRPr="00E36971">
        <w:rPr>
          <w:b/>
          <w:color w:val="auto"/>
          <w:szCs w:val="24"/>
          <w:lang w:bidi="en-US"/>
        </w:rPr>
        <w:t xml:space="preserve"> образовательных организаций.</w:t>
      </w:r>
    </w:p>
    <w:p w:rsidR="000F26EE" w:rsidRDefault="000F26EE" w:rsidP="000F2281">
      <w:pPr>
        <w:pStyle w:val="a3"/>
        <w:jc w:val="both"/>
        <w:rPr>
          <w:rFonts w:ascii="Times New Roman" w:hAnsi="Times New Roman"/>
          <w:sz w:val="24"/>
          <w:szCs w:val="24"/>
        </w:rPr>
      </w:pPr>
      <w:r w:rsidRPr="00E36971">
        <w:rPr>
          <w:rFonts w:ascii="Times New Roman" w:hAnsi="Times New Roman"/>
          <w:sz w:val="24"/>
          <w:szCs w:val="24"/>
        </w:rPr>
        <w:t xml:space="preserve">   </w:t>
      </w:r>
      <w:r w:rsidR="00D30562" w:rsidRPr="00E36971">
        <w:rPr>
          <w:rFonts w:ascii="Times New Roman" w:hAnsi="Times New Roman"/>
          <w:sz w:val="24"/>
          <w:szCs w:val="24"/>
        </w:rPr>
        <w:t>В</w:t>
      </w:r>
      <w:r w:rsidR="00D30562" w:rsidRPr="00D30562">
        <w:t xml:space="preserve"> </w:t>
      </w:r>
      <w:r w:rsidR="00D30562" w:rsidRPr="00D30562">
        <w:rPr>
          <w:rFonts w:ascii="Times New Roman" w:hAnsi="Times New Roman"/>
          <w:sz w:val="24"/>
          <w:szCs w:val="24"/>
        </w:rPr>
        <w:t xml:space="preserve">2019 году прошло объединение двух объектов </w:t>
      </w:r>
      <w:proofErr w:type="spellStart"/>
      <w:r w:rsidR="00D30562" w:rsidRPr="00D30562">
        <w:rPr>
          <w:rFonts w:ascii="Times New Roman" w:hAnsi="Times New Roman"/>
          <w:sz w:val="24"/>
          <w:szCs w:val="24"/>
        </w:rPr>
        <w:t>д</w:t>
      </w:r>
      <w:proofErr w:type="spellEnd"/>
      <w:r w:rsidR="00D30562" w:rsidRPr="00D30562">
        <w:rPr>
          <w:rFonts w:ascii="Times New Roman" w:hAnsi="Times New Roman"/>
          <w:sz w:val="24"/>
          <w:szCs w:val="24"/>
        </w:rPr>
        <w:t xml:space="preserve">/с «Сказка», </w:t>
      </w:r>
      <w:proofErr w:type="spellStart"/>
      <w:r w:rsidR="00D30562" w:rsidRPr="00D30562">
        <w:rPr>
          <w:rFonts w:ascii="Times New Roman" w:hAnsi="Times New Roman"/>
          <w:sz w:val="24"/>
          <w:szCs w:val="24"/>
        </w:rPr>
        <w:t>д</w:t>
      </w:r>
      <w:proofErr w:type="spellEnd"/>
      <w:r w:rsidR="00D30562" w:rsidRPr="00D30562">
        <w:rPr>
          <w:rFonts w:ascii="Times New Roman" w:hAnsi="Times New Roman"/>
          <w:sz w:val="24"/>
          <w:szCs w:val="24"/>
        </w:rPr>
        <w:t>/</w:t>
      </w:r>
      <w:r w:rsidR="00D30562">
        <w:rPr>
          <w:rFonts w:ascii="Times New Roman" w:hAnsi="Times New Roman"/>
          <w:sz w:val="24"/>
          <w:szCs w:val="24"/>
        </w:rPr>
        <w:t>с «Ладушки» в п</w:t>
      </w:r>
      <w:proofErr w:type="gramStart"/>
      <w:r w:rsidR="00D30562">
        <w:rPr>
          <w:rFonts w:ascii="Times New Roman" w:hAnsi="Times New Roman"/>
          <w:sz w:val="24"/>
          <w:szCs w:val="24"/>
        </w:rPr>
        <w:t>.Л</w:t>
      </w:r>
      <w:proofErr w:type="gramEnd"/>
      <w:r w:rsidR="00D30562">
        <w:rPr>
          <w:rFonts w:ascii="Times New Roman" w:hAnsi="Times New Roman"/>
          <w:sz w:val="24"/>
          <w:szCs w:val="24"/>
        </w:rPr>
        <w:t xml:space="preserve">ебяжье, </w:t>
      </w:r>
      <w:r w:rsidR="00D30562" w:rsidRPr="00D30562">
        <w:rPr>
          <w:rFonts w:ascii="Times New Roman" w:hAnsi="Times New Roman"/>
          <w:sz w:val="24"/>
          <w:szCs w:val="24"/>
        </w:rPr>
        <w:t>Лопа</w:t>
      </w:r>
      <w:r w:rsidR="00D30562">
        <w:rPr>
          <w:rFonts w:ascii="Times New Roman" w:hAnsi="Times New Roman"/>
          <w:sz w:val="24"/>
          <w:szCs w:val="24"/>
        </w:rPr>
        <w:t>тинский детский сад объединен с МКОУ «Лопатинская СОШ»</w:t>
      </w:r>
      <w:r w:rsidR="00D30562" w:rsidRPr="00D30562">
        <w:rPr>
          <w:rFonts w:ascii="Times New Roman" w:hAnsi="Times New Roman"/>
          <w:sz w:val="24"/>
          <w:szCs w:val="24"/>
        </w:rPr>
        <w:t xml:space="preserve">.   </w:t>
      </w:r>
      <w:r w:rsidR="00D30562">
        <w:rPr>
          <w:rFonts w:ascii="Times New Roman" w:hAnsi="Times New Roman"/>
          <w:sz w:val="24"/>
          <w:szCs w:val="24"/>
        </w:rPr>
        <w:t>В</w:t>
      </w:r>
      <w:r w:rsidR="00D30562" w:rsidRPr="00D30562">
        <w:rPr>
          <w:rFonts w:ascii="Times New Roman" w:hAnsi="Times New Roman"/>
          <w:sz w:val="24"/>
          <w:szCs w:val="24"/>
        </w:rPr>
        <w:t xml:space="preserve"> </w:t>
      </w:r>
      <w:r w:rsidR="00D30562" w:rsidRPr="00E36971">
        <w:rPr>
          <w:rFonts w:ascii="Times New Roman" w:hAnsi="Times New Roman"/>
          <w:sz w:val="24"/>
          <w:szCs w:val="24"/>
        </w:rPr>
        <w:t>2020</w:t>
      </w:r>
      <w:r w:rsidRPr="00E36971">
        <w:rPr>
          <w:rFonts w:ascii="Times New Roman" w:hAnsi="Times New Roman"/>
          <w:sz w:val="24"/>
          <w:szCs w:val="24"/>
        </w:rPr>
        <w:t xml:space="preserve"> году проведена реорганизация МКОУ «</w:t>
      </w:r>
      <w:proofErr w:type="spellStart"/>
      <w:r w:rsidRPr="00E36971">
        <w:rPr>
          <w:rFonts w:ascii="Times New Roman" w:hAnsi="Times New Roman"/>
          <w:sz w:val="24"/>
          <w:szCs w:val="24"/>
        </w:rPr>
        <w:t>Речновская</w:t>
      </w:r>
      <w:proofErr w:type="spellEnd"/>
      <w:r w:rsidRPr="00E36971">
        <w:rPr>
          <w:rFonts w:ascii="Times New Roman" w:hAnsi="Times New Roman"/>
          <w:sz w:val="24"/>
          <w:szCs w:val="24"/>
        </w:rPr>
        <w:t xml:space="preserve"> СОШ» путем присоединения и образованием филиала к МКОУ </w:t>
      </w:r>
      <w:r w:rsidR="00A975F6" w:rsidRPr="00E36971">
        <w:rPr>
          <w:rFonts w:ascii="Times New Roman" w:hAnsi="Times New Roman"/>
          <w:sz w:val="24"/>
          <w:szCs w:val="24"/>
        </w:rPr>
        <w:t>«</w:t>
      </w:r>
      <w:proofErr w:type="spellStart"/>
      <w:r w:rsidRPr="00E36971">
        <w:rPr>
          <w:rFonts w:ascii="Times New Roman" w:hAnsi="Times New Roman"/>
          <w:sz w:val="24"/>
          <w:szCs w:val="24"/>
        </w:rPr>
        <w:t>Лебяжьевская</w:t>
      </w:r>
      <w:proofErr w:type="spellEnd"/>
      <w:r w:rsidRPr="00E36971">
        <w:rPr>
          <w:rFonts w:ascii="Times New Roman" w:hAnsi="Times New Roman"/>
          <w:sz w:val="24"/>
          <w:szCs w:val="24"/>
        </w:rPr>
        <w:t xml:space="preserve"> СОШ».  </w:t>
      </w:r>
      <w:proofErr w:type="gramStart"/>
      <w:r w:rsidR="009B3A35">
        <w:rPr>
          <w:rFonts w:ascii="Times New Roman" w:hAnsi="Times New Roman"/>
          <w:sz w:val="24"/>
          <w:szCs w:val="24"/>
        </w:rPr>
        <w:t xml:space="preserve">В 2021 году проведена реорганизация МКОУ «Хуторская СОШ» </w:t>
      </w:r>
      <w:r w:rsidR="009B3A35" w:rsidRPr="009B3A35">
        <w:rPr>
          <w:rFonts w:ascii="Times New Roman" w:hAnsi="Times New Roman"/>
          <w:sz w:val="24"/>
          <w:szCs w:val="24"/>
        </w:rPr>
        <w:t>путем присоединения и образованием филиала к МКОУ «</w:t>
      </w:r>
      <w:proofErr w:type="spellStart"/>
      <w:r w:rsidR="009B3A35" w:rsidRPr="009B3A35">
        <w:rPr>
          <w:rFonts w:ascii="Times New Roman" w:hAnsi="Times New Roman"/>
          <w:sz w:val="24"/>
          <w:szCs w:val="24"/>
        </w:rPr>
        <w:t>Лебяжьевская</w:t>
      </w:r>
      <w:proofErr w:type="spellEnd"/>
      <w:r w:rsidR="009B3A35" w:rsidRPr="009B3A35">
        <w:rPr>
          <w:rFonts w:ascii="Times New Roman" w:hAnsi="Times New Roman"/>
          <w:sz w:val="24"/>
          <w:szCs w:val="24"/>
        </w:rPr>
        <w:t xml:space="preserve"> СОШ»</w:t>
      </w:r>
      <w:r w:rsidR="009B3A35">
        <w:rPr>
          <w:rFonts w:ascii="Times New Roman" w:hAnsi="Times New Roman"/>
          <w:sz w:val="24"/>
          <w:szCs w:val="24"/>
        </w:rPr>
        <w:t xml:space="preserve"> и МКОУ «</w:t>
      </w:r>
      <w:proofErr w:type="spellStart"/>
      <w:r w:rsidR="009B3A35">
        <w:rPr>
          <w:rFonts w:ascii="Times New Roman" w:hAnsi="Times New Roman"/>
          <w:sz w:val="24"/>
          <w:szCs w:val="24"/>
        </w:rPr>
        <w:t>Налимовская</w:t>
      </w:r>
      <w:proofErr w:type="spellEnd"/>
      <w:r w:rsidR="009B3A35">
        <w:rPr>
          <w:rFonts w:ascii="Times New Roman" w:hAnsi="Times New Roman"/>
          <w:sz w:val="24"/>
          <w:szCs w:val="24"/>
        </w:rPr>
        <w:t xml:space="preserve"> СОШ» </w:t>
      </w:r>
      <w:r w:rsidR="009B3A35" w:rsidRPr="00E36971">
        <w:rPr>
          <w:rFonts w:ascii="Times New Roman" w:hAnsi="Times New Roman"/>
          <w:sz w:val="24"/>
          <w:szCs w:val="24"/>
        </w:rPr>
        <w:t>путем присоедин</w:t>
      </w:r>
      <w:r w:rsidR="009B3A35">
        <w:rPr>
          <w:rFonts w:ascii="Times New Roman" w:hAnsi="Times New Roman"/>
          <w:sz w:val="24"/>
          <w:szCs w:val="24"/>
        </w:rPr>
        <w:t>ения и образованием филиала к МБ</w:t>
      </w:r>
      <w:r w:rsidR="009B3A35" w:rsidRPr="00E36971">
        <w:rPr>
          <w:rFonts w:ascii="Times New Roman" w:hAnsi="Times New Roman"/>
          <w:sz w:val="24"/>
          <w:szCs w:val="24"/>
        </w:rPr>
        <w:t xml:space="preserve">ОУ </w:t>
      </w:r>
      <w:r w:rsidR="009B3A35" w:rsidRPr="00E36971">
        <w:rPr>
          <w:rFonts w:ascii="Times New Roman" w:hAnsi="Times New Roman"/>
          <w:sz w:val="24"/>
          <w:szCs w:val="24"/>
        </w:rPr>
        <w:lastRenderedPageBreak/>
        <w:t>«</w:t>
      </w:r>
      <w:proofErr w:type="spellStart"/>
      <w:r w:rsidR="009B3A35">
        <w:rPr>
          <w:rFonts w:ascii="Times New Roman" w:hAnsi="Times New Roman"/>
          <w:sz w:val="24"/>
          <w:szCs w:val="24"/>
        </w:rPr>
        <w:t>Елошан</w:t>
      </w:r>
      <w:r w:rsidR="009B3A35" w:rsidRPr="00E36971">
        <w:rPr>
          <w:rFonts w:ascii="Times New Roman" w:hAnsi="Times New Roman"/>
          <w:sz w:val="24"/>
          <w:szCs w:val="24"/>
        </w:rPr>
        <w:t>ская</w:t>
      </w:r>
      <w:proofErr w:type="spellEnd"/>
      <w:r w:rsidR="009B3A35" w:rsidRPr="00E36971">
        <w:rPr>
          <w:rFonts w:ascii="Times New Roman" w:hAnsi="Times New Roman"/>
          <w:sz w:val="24"/>
          <w:szCs w:val="24"/>
        </w:rPr>
        <w:t xml:space="preserve"> СОШ»</w:t>
      </w:r>
      <w:r w:rsidR="00D30562" w:rsidRPr="00E36971">
        <w:rPr>
          <w:rFonts w:ascii="Times New Roman" w:hAnsi="Times New Roman"/>
          <w:sz w:val="24"/>
          <w:szCs w:val="24"/>
        </w:rPr>
        <w:t xml:space="preserve">, </w:t>
      </w:r>
      <w:r w:rsidR="000F2281">
        <w:rPr>
          <w:rFonts w:ascii="Times New Roman" w:hAnsi="Times New Roman"/>
          <w:sz w:val="24"/>
          <w:szCs w:val="24"/>
        </w:rPr>
        <w:t>в 2023 году проведена реорганизация МКОУ «</w:t>
      </w:r>
      <w:proofErr w:type="spellStart"/>
      <w:r w:rsidR="000F2281">
        <w:rPr>
          <w:rFonts w:ascii="Times New Roman" w:hAnsi="Times New Roman"/>
          <w:sz w:val="24"/>
          <w:szCs w:val="24"/>
        </w:rPr>
        <w:t>Камышинская</w:t>
      </w:r>
      <w:proofErr w:type="spellEnd"/>
      <w:r w:rsidR="000F2281">
        <w:rPr>
          <w:rFonts w:ascii="Times New Roman" w:hAnsi="Times New Roman"/>
          <w:sz w:val="24"/>
          <w:szCs w:val="24"/>
        </w:rPr>
        <w:t xml:space="preserve"> СОШ» </w:t>
      </w:r>
      <w:r w:rsidR="000F2281" w:rsidRPr="00E36971">
        <w:rPr>
          <w:rFonts w:ascii="Times New Roman" w:hAnsi="Times New Roman"/>
          <w:sz w:val="24"/>
          <w:szCs w:val="24"/>
        </w:rPr>
        <w:t>путем присоедин</w:t>
      </w:r>
      <w:r w:rsidR="000F2281">
        <w:rPr>
          <w:rFonts w:ascii="Times New Roman" w:hAnsi="Times New Roman"/>
          <w:sz w:val="24"/>
          <w:szCs w:val="24"/>
        </w:rPr>
        <w:t>ения и образованием филиала к МКОУ «</w:t>
      </w:r>
      <w:proofErr w:type="spellStart"/>
      <w:r w:rsidR="000F2281">
        <w:rPr>
          <w:rFonts w:ascii="Times New Roman" w:hAnsi="Times New Roman"/>
          <w:sz w:val="24"/>
          <w:szCs w:val="24"/>
        </w:rPr>
        <w:t>Арлагульская</w:t>
      </w:r>
      <w:proofErr w:type="spellEnd"/>
      <w:r w:rsidR="000F2281">
        <w:rPr>
          <w:rFonts w:ascii="Times New Roman" w:hAnsi="Times New Roman"/>
          <w:sz w:val="24"/>
          <w:szCs w:val="24"/>
        </w:rPr>
        <w:t xml:space="preserve"> СОШ», в 2025 году проведена реорганизация МКОУ «Черемушкинская ООШ» </w:t>
      </w:r>
      <w:r w:rsidR="000F2281" w:rsidRPr="00E36971">
        <w:rPr>
          <w:rFonts w:ascii="Times New Roman" w:hAnsi="Times New Roman"/>
          <w:sz w:val="24"/>
          <w:szCs w:val="24"/>
        </w:rPr>
        <w:t>путем присоедин</w:t>
      </w:r>
      <w:r w:rsidR="000F2281">
        <w:rPr>
          <w:rFonts w:ascii="Times New Roman" w:hAnsi="Times New Roman"/>
          <w:sz w:val="24"/>
          <w:szCs w:val="24"/>
        </w:rPr>
        <w:t>ения и образованием филиала</w:t>
      </w:r>
      <w:proofErr w:type="gramEnd"/>
      <w:r w:rsidR="000F2281">
        <w:rPr>
          <w:rFonts w:ascii="Times New Roman" w:hAnsi="Times New Roman"/>
          <w:sz w:val="24"/>
          <w:szCs w:val="24"/>
        </w:rPr>
        <w:t xml:space="preserve"> к МБОУ «</w:t>
      </w:r>
      <w:proofErr w:type="spellStart"/>
      <w:r w:rsidR="000F2281">
        <w:rPr>
          <w:rFonts w:ascii="Times New Roman" w:hAnsi="Times New Roman"/>
          <w:sz w:val="24"/>
          <w:szCs w:val="24"/>
        </w:rPr>
        <w:t>Лебяжьевская</w:t>
      </w:r>
      <w:proofErr w:type="spellEnd"/>
      <w:r w:rsidR="000F2281">
        <w:rPr>
          <w:rFonts w:ascii="Times New Roman" w:hAnsi="Times New Roman"/>
          <w:sz w:val="24"/>
          <w:szCs w:val="24"/>
        </w:rPr>
        <w:t xml:space="preserve"> СОШ»</w:t>
      </w:r>
    </w:p>
    <w:p w:rsidR="007853F6" w:rsidRDefault="007853F6" w:rsidP="000F2281">
      <w:pPr>
        <w:pStyle w:val="a3"/>
        <w:jc w:val="both"/>
        <w:rPr>
          <w:rFonts w:ascii="Times New Roman" w:hAnsi="Times New Roman"/>
          <w:sz w:val="24"/>
          <w:szCs w:val="24"/>
        </w:rPr>
      </w:pPr>
    </w:p>
    <w:p w:rsidR="007853F6" w:rsidRPr="00E36971" w:rsidRDefault="007853F6" w:rsidP="000F2281">
      <w:pPr>
        <w:pStyle w:val="a3"/>
        <w:jc w:val="both"/>
        <w:rPr>
          <w:rFonts w:ascii="Times New Roman" w:hAnsi="Times New Roman"/>
          <w:sz w:val="24"/>
          <w:szCs w:val="24"/>
        </w:rPr>
      </w:pPr>
    </w:p>
    <w:p w:rsidR="000F26EE" w:rsidRPr="00E36971" w:rsidRDefault="000F26EE" w:rsidP="000F26EE">
      <w:pPr>
        <w:pStyle w:val="a3"/>
        <w:rPr>
          <w:rFonts w:ascii="Times New Roman" w:hAnsi="Times New Roman"/>
          <w:b/>
          <w:sz w:val="24"/>
          <w:szCs w:val="24"/>
        </w:rPr>
      </w:pPr>
      <w:r w:rsidRPr="00E36971">
        <w:rPr>
          <w:rFonts w:ascii="Times New Roman" w:hAnsi="Times New Roman"/>
          <w:sz w:val="24"/>
          <w:szCs w:val="24"/>
        </w:rPr>
        <w:t xml:space="preserve">                                                                     </w:t>
      </w:r>
    </w:p>
    <w:p w:rsidR="000F26EE" w:rsidRPr="00E36971" w:rsidRDefault="000F26EE" w:rsidP="000F26EE">
      <w:pPr>
        <w:jc w:val="center"/>
        <w:rPr>
          <w:b/>
          <w:color w:val="auto"/>
          <w:szCs w:val="24"/>
          <w:lang w:bidi="en-US"/>
        </w:rPr>
      </w:pPr>
      <w:r w:rsidRPr="00E36971">
        <w:rPr>
          <w:color w:val="auto"/>
          <w:szCs w:val="24"/>
        </w:rPr>
        <w:t xml:space="preserve">  </w:t>
      </w:r>
      <w:r w:rsidRPr="00E36971">
        <w:rPr>
          <w:b/>
          <w:color w:val="auto"/>
          <w:szCs w:val="24"/>
          <w:lang w:bidi="en-US"/>
        </w:rPr>
        <w:t>Комплексная безопасность образовательных организаций.</w:t>
      </w:r>
    </w:p>
    <w:p w:rsidR="00CF115B" w:rsidRPr="00CF115B" w:rsidRDefault="000F26EE" w:rsidP="00CF115B">
      <w:pPr>
        <w:rPr>
          <w:rStyle w:val="0pt"/>
          <w:rFonts w:eastAsia="Calibri"/>
          <w:color w:val="auto"/>
          <w:sz w:val="24"/>
          <w:szCs w:val="24"/>
        </w:rPr>
      </w:pPr>
      <w:r w:rsidRPr="00E36971">
        <w:rPr>
          <w:color w:val="auto"/>
          <w:szCs w:val="24"/>
        </w:rPr>
        <w:t xml:space="preserve">          </w:t>
      </w:r>
      <w:proofErr w:type="gramStart"/>
      <w:r w:rsidR="00CF115B" w:rsidRPr="00CF115B">
        <w:rPr>
          <w:szCs w:val="24"/>
        </w:rPr>
        <w:t>На основании требований антитеррористической защищенности объектов на  основании Постановлением Правительства РФ № 1006  от 2 августа 2019 года «Об утверждении требований к антитеррористической защищенности объектов (территорий) Министерства просвещения Российской Федерации, относящихся к сфере деятельности Министерства просвещения Российской Федерации, и формы паспорта безопасности этих объектов (территорий)», во всех образовательных учреждениях района с учетом требований разработаны и утверждены паспорта безопасности.</w:t>
      </w:r>
      <w:proofErr w:type="gramEnd"/>
      <w:r w:rsidR="00CF115B" w:rsidRPr="00CF115B">
        <w:rPr>
          <w:szCs w:val="24"/>
        </w:rPr>
        <w:t xml:space="preserve"> Проводятся мероприятия по актуализации паспортов безопасности, установлен </w:t>
      </w:r>
      <w:proofErr w:type="gramStart"/>
      <w:r w:rsidR="00CF115B" w:rsidRPr="00CF115B">
        <w:rPr>
          <w:szCs w:val="24"/>
        </w:rPr>
        <w:t>контроль за</w:t>
      </w:r>
      <w:proofErr w:type="gramEnd"/>
      <w:r w:rsidR="00CF115B" w:rsidRPr="00CF115B">
        <w:rPr>
          <w:szCs w:val="24"/>
        </w:rPr>
        <w:t xml:space="preserve"> сроком действия паспортов безопасности. В 2024 г. были подготовлены, согласованы и утверждены в областных управлениях </w:t>
      </w:r>
      <w:proofErr w:type="spellStart"/>
      <w:r w:rsidR="00CF115B" w:rsidRPr="00CF115B">
        <w:rPr>
          <w:szCs w:val="24"/>
        </w:rPr>
        <w:t>Росгвардии</w:t>
      </w:r>
      <w:proofErr w:type="spellEnd"/>
      <w:r w:rsidR="00CF115B" w:rsidRPr="00CF115B">
        <w:rPr>
          <w:szCs w:val="24"/>
        </w:rPr>
        <w:t xml:space="preserve">, МЧС, ФСБ два паспорта безопасности для двух объектов МКОУ «Лопатинская СОШ» (здание и территория школы, здание и территория детского сада). Все образовательные учреждения имеют ограждение, с целью исключения въезда посторонних на территорию, у всех имеется освещение территорий. </w:t>
      </w:r>
      <w:r w:rsidR="00CF115B" w:rsidRPr="00CF115B">
        <w:rPr>
          <w:rStyle w:val="0pt"/>
          <w:rFonts w:eastAsia="Calibri"/>
          <w:color w:val="auto"/>
          <w:sz w:val="24"/>
          <w:szCs w:val="24"/>
        </w:rPr>
        <w:t xml:space="preserve">Охрана территорий образовательных организаций осуществляется собственными силами. Все учреждения обеспечены кнопкой экстренного вызова полиции (т.е. находятся под охраной </w:t>
      </w:r>
      <w:proofErr w:type="spellStart"/>
      <w:r w:rsidR="00CF115B" w:rsidRPr="00CF115B">
        <w:rPr>
          <w:rStyle w:val="0pt"/>
          <w:rFonts w:eastAsia="Calibri"/>
          <w:color w:val="auto"/>
          <w:sz w:val="24"/>
          <w:szCs w:val="24"/>
        </w:rPr>
        <w:t>Росгвардии</w:t>
      </w:r>
      <w:proofErr w:type="spellEnd"/>
      <w:r w:rsidR="00CF115B" w:rsidRPr="00CF115B">
        <w:rPr>
          <w:rStyle w:val="0pt"/>
          <w:rFonts w:eastAsia="Calibri"/>
          <w:color w:val="auto"/>
          <w:sz w:val="24"/>
          <w:szCs w:val="24"/>
        </w:rPr>
        <w:t xml:space="preserve">) В </w:t>
      </w:r>
      <w:proofErr w:type="spellStart"/>
      <w:r w:rsidR="00CF115B" w:rsidRPr="00CF115B">
        <w:rPr>
          <w:rStyle w:val="0pt"/>
          <w:rFonts w:eastAsia="Calibri"/>
          <w:color w:val="auto"/>
          <w:sz w:val="24"/>
          <w:szCs w:val="24"/>
        </w:rPr>
        <w:t>Лебяжьевской</w:t>
      </w:r>
      <w:proofErr w:type="spellEnd"/>
      <w:r w:rsidR="00CF115B" w:rsidRPr="00CF115B">
        <w:rPr>
          <w:rStyle w:val="0pt"/>
          <w:rFonts w:eastAsia="Calibri"/>
          <w:color w:val="auto"/>
          <w:sz w:val="24"/>
          <w:szCs w:val="24"/>
        </w:rPr>
        <w:t xml:space="preserve"> школе, и Детском саду «Ладушки», - имеется физическая охрана, видеонаблюдение, т.е. </w:t>
      </w:r>
      <w:proofErr w:type="gramStart"/>
      <w:r w:rsidR="00CF115B" w:rsidRPr="00CF115B">
        <w:rPr>
          <w:rStyle w:val="0pt"/>
          <w:rFonts w:eastAsia="Calibri"/>
          <w:color w:val="auto"/>
          <w:sz w:val="24"/>
          <w:szCs w:val="24"/>
        </w:rPr>
        <w:t>объекты</w:t>
      </w:r>
      <w:proofErr w:type="gramEnd"/>
      <w:r w:rsidR="00CF115B" w:rsidRPr="00CF115B">
        <w:rPr>
          <w:rStyle w:val="0pt"/>
          <w:rFonts w:eastAsia="Calibri"/>
          <w:color w:val="auto"/>
          <w:sz w:val="24"/>
          <w:szCs w:val="24"/>
        </w:rPr>
        <w:t xml:space="preserve"> находится под круглосуточным наблюдением.</w:t>
      </w:r>
      <w:r w:rsidR="00CF115B" w:rsidRPr="00CF115B">
        <w:rPr>
          <w:b/>
          <w:szCs w:val="24"/>
        </w:rPr>
        <w:t xml:space="preserve"> </w:t>
      </w:r>
      <w:proofErr w:type="spellStart"/>
      <w:r w:rsidR="00CF115B" w:rsidRPr="00CF115B">
        <w:rPr>
          <w:rStyle w:val="0pt"/>
          <w:rFonts w:eastAsia="Calibri"/>
          <w:color w:val="auto"/>
          <w:sz w:val="24"/>
          <w:szCs w:val="24"/>
        </w:rPr>
        <w:t>Лебяжьевская</w:t>
      </w:r>
      <w:proofErr w:type="spellEnd"/>
      <w:r w:rsidR="00CF115B" w:rsidRPr="00CF115B">
        <w:rPr>
          <w:rStyle w:val="0pt"/>
          <w:rFonts w:eastAsia="Calibri"/>
          <w:color w:val="auto"/>
          <w:sz w:val="24"/>
          <w:szCs w:val="24"/>
        </w:rPr>
        <w:t xml:space="preserve"> детско-юношеская спортивная школа, по договору в вечернее и ночное время охраняется вневедомственной охраной. Все учреждения обеспечены автоматической пожарной сигнализацией. </w:t>
      </w:r>
      <w:r w:rsidR="007853F6">
        <w:rPr>
          <w:rStyle w:val="0pt"/>
          <w:rFonts w:eastAsia="Calibri"/>
          <w:color w:val="auto"/>
          <w:sz w:val="24"/>
          <w:szCs w:val="24"/>
        </w:rPr>
        <w:t>В 2024 году в рамках капитального ремонта МКОУ «</w:t>
      </w:r>
      <w:proofErr w:type="spellStart"/>
      <w:r w:rsidR="007853F6">
        <w:rPr>
          <w:rStyle w:val="0pt"/>
          <w:rFonts w:eastAsia="Calibri"/>
          <w:color w:val="auto"/>
          <w:sz w:val="24"/>
          <w:szCs w:val="24"/>
        </w:rPr>
        <w:t>Арлагульская</w:t>
      </w:r>
      <w:proofErr w:type="spellEnd"/>
      <w:r w:rsidR="007853F6">
        <w:rPr>
          <w:rStyle w:val="0pt"/>
          <w:rFonts w:eastAsia="Calibri"/>
          <w:color w:val="auto"/>
          <w:sz w:val="24"/>
          <w:szCs w:val="24"/>
        </w:rPr>
        <w:t xml:space="preserve"> СОШ» </w:t>
      </w:r>
      <w:proofErr w:type="gramStart"/>
      <w:r w:rsidR="007853F6">
        <w:rPr>
          <w:rStyle w:val="0pt"/>
          <w:rFonts w:eastAsia="Calibri"/>
          <w:color w:val="auto"/>
          <w:sz w:val="24"/>
          <w:szCs w:val="24"/>
        </w:rPr>
        <w:t>оснащена</w:t>
      </w:r>
      <w:proofErr w:type="gramEnd"/>
      <w:r w:rsidR="007853F6">
        <w:rPr>
          <w:rStyle w:val="0pt"/>
          <w:rFonts w:eastAsia="Calibri"/>
          <w:color w:val="auto"/>
          <w:sz w:val="24"/>
          <w:szCs w:val="24"/>
        </w:rPr>
        <w:t xml:space="preserve"> системой оповещения </w:t>
      </w:r>
      <w:r w:rsidR="007853F6" w:rsidRPr="007853F6">
        <w:rPr>
          <w:rStyle w:val="0pt"/>
          <w:rFonts w:eastAsia="Calibri"/>
          <w:color w:val="auto"/>
          <w:sz w:val="24"/>
          <w:szCs w:val="24"/>
        </w:rPr>
        <w:t>и управления эвакуацией людей (СОУЭ)</w:t>
      </w:r>
      <w:r w:rsidR="007853F6">
        <w:rPr>
          <w:rStyle w:val="0pt"/>
          <w:rFonts w:eastAsia="Calibri"/>
          <w:color w:val="auto"/>
          <w:sz w:val="24"/>
          <w:szCs w:val="24"/>
        </w:rPr>
        <w:t>.</w:t>
      </w:r>
    </w:p>
    <w:p w:rsidR="003D3188" w:rsidRPr="00CF115B" w:rsidRDefault="003D3188" w:rsidP="00CF115B">
      <w:pPr>
        <w:rPr>
          <w:rStyle w:val="0pt"/>
          <w:rFonts w:eastAsia="Calibri"/>
          <w:color w:val="auto"/>
          <w:sz w:val="24"/>
          <w:szCs w:val="24"/>
        </w:rPr>
      </w:pPr>
    </w:p>
    <w:p w:rsidR="000F26EE" w:rsidRDefault="000F26EE" w:rsidP="000F26EE">
      <w:pPr>
        <w:jc w:val="center"/>
        <w:rPr>
          <w:rStyle w:val="0pt"/>
          <w:rFonts w:eastAsia="Calibri"/>
          <w:b/>
          <w:color w:val="auto"/>
          <w:sz w:val="24"/>
          <w:szCs w:val="24"/>
        </w:rPr>
      </w:pPr>
      <w:r w:rsidRPr="00E36971">
        <w:rPr>
          <w:rStyle w:val="0pt"/>
          <w:rFonts w:eastAsia="Calibri"/>
          <w:b/>
          <w:color w:val="auto"/>
          <w:sz w:val="24"/>
          <w:szCs w:val="24"/>
        </w:rPr>
        <w:t xml:space="preserve">Организация подвоза </w:t>
      </w:r>
      <w:proofErr w:type="gramStart"/>
      <w:r w:rsidRPr="00E36971">
        <w:rPr>
          <w:rStyle w:val="0pt"/>
          <w:rFonts w:eastAsia="Calibri"/>
          <w:b/>
          <w:color w:val="auto"/>
          <w:sz w:val="24"/>
          <w:szCs w:val="24"/>
        </w:rPr>
        <w:t>обучающихся</w:t>
      </w:r>
      <w:proofErr w:type="gramEnd"/>
      <w:r w:rsidRPr="00E36971">
        <w:rPr>
          <w:rStyle w:val="0pt"/>
          <w:rFonts w:eastAsia="Calibri"/>
          <w:b/>
          <w:color w:val="auto"/>
          <w:sz w:val="24"/>
          <w:szCs w:val="24"/>
        </w:rPr>
        <w:t>.</w:t>
      </w:r>
    </w:p>
    <w:p w:rsidR="003D3188" w:rsidRPr="00E36971" w:rsidRDefault="003D3188" w:rsidP="000F26EE">
      <w:pPr>
        <w:jc w:val="center"/>
        <w:rPr>
          <w:rStyle w:val="0pt"/>
          <w:rFonts w:eastAsia="Calibri"/>
          <w:b/>
          <w:color w:val="auto"/>
          <w:sz w:val="24"/>
          <w:szCs w:val="24"/>
        </w:rPr>
      </w:pPr>
    </w:p>
    <w:p w:rsidR="00835BBB" w:rsidRPr="00835BBB" w:rsidRDefault="00835BBB" w:rsidP="00835BBB">
      <w:pPr>
        <w:pStyle w:val="a3"/>
        <w:ind w:firstLine="708"/>
        <w:jc w:val="both"/>
        <w:rPr>
          <w:rFonts w:ascii="Times New Roman" w:hAnsi="Times New Roman"/>
          <w:sz w:val="24"/>
          <w:szCs w:val="24"/>
        </w:rPr>
      </w:pPr>
      <w:r w:rsidRPr="00835BBB">
        <w:rPr>
          <w:rFonts w:ascii="Times New Roman" w:hAnsi="Times New Roman"/>
          <w:sz w:val="24"/>
          <w:szCs w:val="24"/>
        </w:rPr>
        <w:t xml:space="preserve">В </w:t>
      </w:r>
      <w:proofErr w:type="spellStart"/>
      <w:r w:rsidRPr="00835BBB">
        <w:rPr>
          <w:rFonts w:ascii="Times New Roman" w:hAnsi="Times New Roman"/>
          <w:sz w:val="24"/>
          <w:szCs w:val="24"/>
        </w:rPr>
        <w:t>Лебяжьевском</w:t>
      </w:r>
      <w:proofErr w:type="spellEnd"/>
      <w:r w:rsidRPr="00835BBB">
        <w:rPr>
          <w:rFonts w:ascii="Times New Roman" w:hAnsi="Times New Roman"/>
          <w:sz w:val="24"/>
          <w:szCs w:val="24"/>
        </w:rPr>
        <w:t xml:space="preserve"> МО в подвозе нуждаются 283 обучающихся, подвоз организован в 6 образовательных организациях и 4 филиалах из 31 населенного пункта округа. </w:t>
      </w:r>
    </w:p>
    <w:p w:rsidR="00835BBB" w:rsidRPr="00835BBB" w:rsidRDefault="00835BBB" w:rsidP="00835BBB">
      <w:pPr>
        <w:pStyle w:val="a3"/>
        <w:jc w:val="both"/>
        <w:rPr>
          <w:rFonts w:ascii="Times New Roman" w:hAnsi="Times New Roman"/>
          <w:sz w:val="24"/>
          <w:szCs w:val="24"/>
        </w:rPr>
      </w:pPr>
      <w:r w:rsidRPr="00835BBB">
        <w:rPr>
          <w:rFonts w:ascii="Times New Roman" w:hAnsi="Times New Roman"/>
          <w:sz w:val="24"/>
          <w:szCs w:val="24"/>
        </w:rPr>
        <w:t xml:space="preserve">  </w:t>
      </w:r>
      <w:r w:rsidRPr="00835BBB">
        <w:rPr>
          <w:rFonts w:ascii="Times New Roman" w:hAnsi="Times New Roman"/>
          <w:bCs/>
          <w:sz w:val="24"/>
          <w:szCs w:val="24"/>
        </w:rPr>
        <w:t xml:space="preserve">Все образовательные организации подвоз </w:t>
      </w:r>
      <w:proofErr w:type="gramStart"/>
      <w:r w:rsidRPr="00835BBB">
        <w:rPr>
          <w:rFonts w:ascii="Times New Roman" w:hAnsi="Times New Roman"/>
          <w:bCs/>
          <w:sz w:val="24"/>
          <w:szCs w:val="24"/>
        </w:rPr>
        <w:t>обучающихся</w:t>
      </w:r>
      <w:proofErr w:type="gramEnd"/>
      <w:r w:rsidRPr="00835BBB">
        <w:rPr>
          <w:rFonts w:ascii="Times New Roman" w:hAnsi="Times New Roman"/>
          <w:bCs/>
          <w:sz w:val="24"/>
          <w:szCs w:val="24"/>
        </w:rPr>
        <w:t xml:space="preserve"> осуществляют своим транспортом.</w:t>
      </w:r>
      <w:r w:rsidRPr="00835BBB">
        <w:rPr>
          <w:rFonts w:ascii="Times New Roman" w:hAnsi="Times New Roman"/>
          <w:sz w:val="24"/>
          <w:szCs w:val="24"/>
        </w:rPr>
        <w:t xml:space="preserve">  Для обеспечения подвоза в </w:t>
      </w:r>
      <w:proofErr w:type="spellStart"/>
      <w:r w:rsidRPr="00835BBB">
        <w:rPr>
          <w:rFonts w:ascii="Times New Roman" w:hAnsi="Times New Roman"/>
          <w:sz w:val="24"/>
          <w:szCs w:val="24"/>
        </w:rPr>
        <w:t>Лебяжьевском</w:t>
      </w:r>
      <w:proofErr w:type="spellEnd"/>
      <w:r w:rsidRPr="00835BBB">
        <w:rPr>
          <w:rFonts w:ascii="Times New Roman" w:hAnsi="Times New Roman"/>
          <w:sz w:val="24"/>
          <w:szCs w:val="24"/>
        </w:rPr>
        <w:t xml:space="preserve"> муниципальном округе имеется 14 транспортных единиц, из них: </w:t>
      </w:r>
      <w:proofErr w:type="gramStart"/>
      <w:r w:rsidRPr="00835BBB">
        <w:rPr>
          <w:rFonts w:ascii="Times New Roman" w:hAnsi="Times New Roman"/>
          <w:sz w:val="24"/>
          <w:szCs w:val="24"/>
        </w:rPr>
        <w:t xml:space="preserve">ПАЗ – 7 единиц; КАВЗ – 1 единица; </w:t>
      </w:r>
      <w:proofErr w:type="spellStart"/>
      <w:r w:rsidRPr="00835BBB">
        <w:rPr>
          <w:rFonts w:ascii="Times New Roman" w:hAnsi="Times New Roman"/>
          <w:sz w:val="24"/>
          <w:szCs w:val="24"/>
        </w:rPr>
        <w:t>ГАЗель</w:t>
      </w:r>
      <w:proofErr w:type="spellEnd"/>
      <w:r w:rsidRPr="00835BBB">
        <w:rPr>
          <w:rFonts w:ascii="Times New Roman" w:hAnsi="Times New Roman"/>
          <w:sz w:val="24"/>
          <w:szCs w:val="24"/>
        </w:rPr>
        <w:t xml:space="preserve"> – 3 единицы; ФОРД – 2 единицы, УАЗ -1 единица.</w:t>
      </w:r>
      <w:proofErr w:type="gramEnd"/>
    </w:p>
    <w:p w:rsidR="00835BBB" w:rsidRPr="00835BBB" w:rsidRDefault="00835BBB" w:rsidP="00835BBB">
      <w:pPr>
        <w:pStyle w:val="a3"/>
        <w:jc w:val="both"/>
        <w:rPr>
          <w:rFonts w:ascii="Times New Roman" w:hAnsi="Times New Roman"/>
          <w:sz w:val="24"/>
          <w:szCs w:val="24"/>
        </w:rPr>
      </w:pPr>
      <w:r w:rsidRPr="00835BBB">
        <w:rPr>
          <w:rFonts w:ascii="Times New Roman" w:hAnsi="Times New Roman"/>
          <w:sz w:val="24"/>
          <w:szCs w:val="24"/>
        </w:rPr>
        <w:t xml:space="preserve">     В 202</w:t>
      </w:r>
      <w:r>
        <w:rPr>
          <w:rFonts w:ascii="Times New Roman" w:hAnsi="Times New Roman"/>
          <w:sz w:val="24"/>
          <w:szCs w:val="24"/>
        </w:rPr>
        <w:t>5</w:t>
      </w:r>
      <w:r w:rsidRPr="00835BBB">
        <w:rPr>
          <w:rFonts w:ascii="Times New Roman" w:hAnsi="Times New Roman"/>
          <w:sz w:val="24"/>
          <w:szCs w:val="24"/>
        </w:rPr>
        <w:t xml:space="preserve"> году за счет федеральных средств получен 1 новый школьный автобус марки ПАЗ </w:t>
      </w:r>
      <w:r w:rsidRPr="00835BBB">
        <w:rPr>
          <w:rFonts w:ascii="Times New Roman" w:hAnsi="Times New Roman"/>
          <w:sz w:val="24"/>
          <w:szCs w:val="24"/>
          <w:shd w:val="clear" w:color="auto" w:fill="FFFFFF"/>
        </w:rPr>
        <w:t xml:space="preserve">для </w:t>
      </w:r>
      <w:proofErr w:type="spellStart"/>
      <w:r>
        <w:rPr>
          <w:rFonts w:ascii="Times New Roman" w:hAnsi="Times New Roman"/>
          <w:sz w:val="24"/>
          <w:szCs w:val="24"/>
          <w:shd w:val="clear" w:color="auto" w:fill="FFFFFF"/>
        </w:rPr>
        <w:t>Лисьевской</w:t>
      </w:r>
      <w:proofErr w:type="spellEnd"/>
      <w:r w:rsidRPr="00835BBB">
        <w:rPr>
          <w:rFonts w:ascii="Times New Roman" w:hAnsi="Times New Roman"/>
          <w:sz w:val="24"/>
          <w:szCs w:val="24"/>
          <w:shd w:val="clear" w:color="auto" w:fill="FFFFFF"/>
        </w:rPr>
        <w:t xml:space="preserve"> школы. Разработаны маршруты перевозок.</w:t>
      </w:r>
    </w:p>
    <w:p w:rsidR="00835BBB" w:rsidRPr="001D3694" w:rsidRDefault="00835BBB" w:rsidP="00835BBB">
      <w:pPr>
        <w:spacing w:after="0" w:line="240" w:lineRule="auto"/>
        <w:rPr>
          <w:rFonts w:ascii="Arial" w:hAnsi="Arial" w:cs="Arial"/>
          <w:szCs w:val="24"/>
        </w:rPr>
      </w:pPr>
      <w:r w:rsidRPr="001D3694">
        <w:rPr>
          <w:rFonts w:ascii="Arial" w:hAnsi="Arial" w:cs="Arial"/>
          <w:szCs w:val="24"/>
        </w:rPr>
        <w:t xml:space="preserve">  </w:t>
      </w:r>
    </w:p>
    <w:p w:rsidR="003D3188" w:rsidRPr="00E36971" w:rsidRDefault="003D3188" w:rsidP="000F26EE">
      <w:pPr>
        <w:rPr>
          <w:color w:val="auto"/>
          <w:szCs w:val="24"/>
        </w:rPr>
      </w:pPr>
    </w:p>
    <w:p w:rsidR="000F26EE" w:rsidRPr="00E36971" w:rsidRDefault="000F26EE" w:rsidP="000F26EE">
      <w:pPr>
        <w:jc w:val="center"/>
        <w:rPr>
          <w:b/>
          <w:color w:val="auto"/>
          <w:szCs w:val="24"/>
        </w:rPr>
      </w:pPr>
      <w:r w:rsidRPr="00E36971">
        <w:rPr>
          <w:b/>
          <w:color w:val="auto"/>
          <w:szCs w:val="24"/>
        </w:rPr>
        <w:t xml:space="preserve">Ресурсное обеспечение образовательных организаций </w:t>
      </w:r>
      <w:proofErr w:type="spellStart"/>
      <w:r w:rsidRPr="00E36971">
        <w:rPr>
          <w:b/>
          <w:color w:val="auto"/>
          <w:szCs w:val="24"/>
        </w:rPr>
        <w:t>Лебяжьевского</w:t>
      </w:r>
      <w:proofErr w:type="spellEnd"/>
      <w:r w:rsidRPr="00E36971">
        <w:rPr>
          <w:b/>
          <w:color w:val="auto"/>
          <w:szCs w:val="24"/>
        </w:rPr>
        <w:t xml:space="preserve"> </w:t>
      </w:r>
      <w:r w:rsidR="00F801EA">
        <w:rPr>
          <w:b/>
          <w:color w:val="auto"/>
          <w:szCs w:val="24"/>
        </w:rPr>
        <w:t>муниципального округа</w:t>
      </w:r>
      <w:r w:rsidRPr="00E36971">
        <w:rPr>
          <w:b/>
          <w:color w:val="auto"/>
          <w:szCs w:val="24"/>
        </w:rPr>
        <w:t>.</w:t>
      </w:r>
    </w:p>
    <w:p w:rsidR="00FF671C" w:rsidRPr="00FF671C" w:rsidRDefault="000F26EE" w:rsidP="00FF671C">
      <w:pPr>
        <w:spacing w:after="0" w:line="240" w:lineRule="auto"/>
        <w:rPr>
          <w:szCs w:val="24"/>
        </w:rPr>
      </w:pPr>
      <w:r w:rsidRPr="00E36971">
        <w:rPr>
          <w:color w:val="auto"/>
          <w:szCs w:val="24"/>
        </w:rPr>
        <w:t xml:space="preserve">   </w:t>
      </w:r>
      <w:r w:rsidR="00FF671C" w:rsidRPr="00FF671C">
        <w:rPr>
          <w:szCs w:val="24"/>
        </w:rPr>
        <w:t xml:space="preserve">За счет ассигнований федерального бюджета ежегодно для школ района проходят закупки учебной литературы. В результате обеспеченность учащихся школьными учебниками составила на начало учебного года 100%. На 2024-2025 </w:t>
      </w:r>
      <w:proofErr w:type="spellStart"/>
      <w:r w:rsidR="00FF671C" w:rsidRPr="00FF671C">
        <w:rPr>
          <w:szCs w:val="24"/>
        </w:rPr>
        <w:t>уч.г</w:t>
      </w:r>
      <w:proofErr w:type="spellEnd"/>
      <w:r w:rsidR="00FF671C" w:rsidRPr="00FF671C">
        <w:rPr>
          <w:szCs w:val="24"/>
        </w:rPr>
        <w:t xml:space="preserve">. приобретено 1445 учебника на сумму 991204,50 </w:t>
      </w:r>
      <w:proofErr w:type="spellStart"/>
      <w:r w:rsidR="00FF671C" w:rsidRPr="00FF671C">
        <w:rPr>
          <w:szCs w:val="24"/>
        </w:rPr>
        <w:t>руб</w:t>
      </w:r>
      <w:proofErr w:type="spellEnd"/>
      <w:r w:rsidR="00FF671C" w:rsidRPr="00FF671C">
        <w:rPr>
          <w:szCs w:val="24"/>
        </w:rPr>
        <w:t xml:space="preserve"> </w:t>
      </w:r>
    </w:p>
    <w:p w:rsidR="00FF671C" w:rsidRPr="00FF671C" w:rsidRDefault="00FF671C" w:rsidP="00FF671C">
      <w:pPr>
        <w:spacing w:after="0" w:line="240" w:lineRule="auto"/>
        <w:rPr>
          <w:szCs w:val="24"/>
        </w:rPr>
      </w:pPr>
      <w:r w:rsidRPr="00FF671C">
        <w:rPr>
          <w:szCs w:val="24"/>
        </w:rPr>
        <w:lastRenderedPageBreak/>
        <w:t xml:space="preserve">(за АППГ на 2023-2024 </w:t>
      </w:r>
      <w:proofErr w:type="spellStart"/>
      <w:r w:rsidRPr="00FF671C">
        <w:rPr>
          <w:szCs w:val="24"/>
        </w:rPr>
        <w:t>уч.г</w:t>
      </w:r>
      <w:proofErr w:type="spellEnd"/>
      <w:r w:rsidRPr="00FF671C">
        <w:rPr>
          <w:szCs w:val="24"/>
        </w:rPr>
        <w:t xml:space="preserve">.  – 2403 штук на сумму 1470000,00 </w:t>
      </w:r>
      <w:proofErr w:type="spellStart"/>
      <w:r w:rsidRPr="00FF671C">
        <w:rPr>
          <w:szCs w:val="24"/>
        </w:rPr>
        <w:t>руб</w:t>
      </w:r>
      <w:proofErr w:type="spellEnd"/>
      <w:r w:rsidRPr="00FF671C">
        <w:rPr>
          <w:szCs w:val="24"/>
        </w:rPr>
        <w:t xml:space="preserve">, на 2022-2023 </w:t>
      </w:r>
      <w:proofErr w:type="spellStart"/>
      <w:r w:rsidRPr="00FF671C">
        <w:rPr>
          <w:szCs w:val="24"/>
        </w:rPr>
        <w:t>уч.г</w:t>
      </w:r>
      <w:proofErr w:type="spellEnd"/>
      <w:r w:rsidRPr="00FF671C">
        <w:rPr>
          <w:szCs w:val="24"/>
        </w:rPr>
        <w:t xml:space="preserve">. – 1203 штук на сумму 645683,50 </w:t>
      </w:r>
      <w:proofErr w:type="spellStart"/>
      <w:r w:rsidRPr="00FF671C">
        <w:rPr>
          <w:szCs w:val="24"/>
        </w:rPr>
        <w:t>руб</w:t>
      </w:r>
      <w:proofErr w:type="spellEnd"/>
      <w:r w:rsidRPr="00FF671C">
        <w:rPr>
          <w:szCs w:val="24"/>
        </w:rPr>
        <w:t xml:space="preserve">, на 2021-2022 </w:t>
      </w:r>
      <w:proofErr w:type="spellStart"/>
      <w:r w:rsidRPr="00FF671C">
        <w:rPr>
          <w:szCs w:val="24"/>
        </w:rPr>
        <w:t>уч.г</w:t>
      </w:r>
      <w:proofErr w:type="spellEnd"/>
      <w:r w:rsidRPr="00FF671C">
        <w:rPr>
          <w:szCs w:val="24"/>
        </w:rPr>
        <w:t xml:space="preserve">. – 3614 штук на сумму 1473316,02 </w:t>
      </w:r>
      <w:proofErr w:type="spellStart"/>
      <w:r w:rsidRPr="00FF671C">
        <w:rPr>
          <w:szCs w:val="24"/>
        </w:rPr>
        <w:t>руб</w:t>
      </w:r>
      <w:proofErr w:type="spellEnd"/>
      <w:r w:rsidRPr="00FF671C">
        <w:rPr>
          <w:szCs w:val="24"/>
        </w:rPr>
        <w:t xml:space="preserve">, на 2020-2021 </w:t>
      </w:r>
      <w:proofErr w:type="spellStart"/>
      <w:r w:rsidRPr="00FF671C">
        <w:rPr>
          <w:szCs w:val="24"/>
        </w:rPr>
        <w:t>уч</w:t>
      </w:r>
      <w:proofErr w:type="spellEnd"/>
      <w:r w:rsidRPr="00FF671C">
        <w:rPr>
          <w:szCs w:val="24"/>
        </w:rPr>
        <w:t xml:space="preserve">. г.- 3239 штук на сумму 1395417,66 </w:t>
      </w:r>
      <w:proofErr w:type="spellStart"/>
      <w:r w:rsidRPr="00FF671C">
        <w:rPr>
          <w:szCs w:val="24"/>
        </w:rPr>
        <w:t>руб</w:t>
      </w:r>
      <w:proofErr w:type="spellEnd"/>
      <w:r w:rsidRPr="00FF671C">
        <w:rPr>
          <w:szCs w:val="24"/>
        </w:rPr>
        <w:t>).</w:t>
      </w:r>
    </w:p>
    <w:p w:rsidR="00FF671C" w:rsidRPr="00FF671C" w:rsidRDefault="00FF671C" w:rsidP="00FF671C">
      <w:pPr>
        <w:spacing w:after="0" w:line="240" w:lineRule="auto"/>
        <w:rPr>
          <w:szCs w:val="24"/>
        </w:rPr>
      </w:pPr>
    </w:p>
    <w:p w:rsidR="00FF671C" w:rsidRPr="00FF671C" w:rsidRDefault="00FF671C" w:rsidP="00FF671C">
      <w:pPr>
        <w:rPr>
          <w:szCs w:val="24"/>
        </w:rPr>
      </w:pPr>
      <w:r w:rsidRPr="00FF671C">
        <w:rPr>
          <w:szCs w:val="24"/>
        </w:rPr>
        <w:t xml:space="preserve">  </w:t>
      </w:r>
      <w:proofErr w:type="gramStart"/>
      <w:r w:rsidRPr="00FF671C">
        <w:rPr>
          <w:szCs w:val="24"/>
        </w:rPr>
        <w:t xml:space="preserve">Для школьной библиотеки предусмотрен компьютер с выходом в Интернет, в настоящее время компьютерами обеспечены 8 библиотек. </w:t>
      </w:r>
      <w:proofErr w:type="gramEnd"/>
    </w:p>
    <w:p w:rsidR="00FF671C" w:rsidRPr="00FF671C" w:rsidRDefault="00FF671C" w:rsidP="00FF671C">
      <w:pPr>
        <w:pStyle w:val="a3"/>
        <w:jc w:val="both"/>
        <w:rPr>
          <w:rFonts w:ascii="Times New Roman" w:hAnsi="Times New Roman"/>
          <w:sz w:val="24"/>
          <w:szCs w:val="24"/>
        </w:rPr>
      </w:pPr>
      <w:r w:rsidRPr="00FF671C">
        <w:rPr>
          <w:rFonts w:ascii="Times New Roman" w:hAnsi="Times New Roman"/>
          <w:sz w:val="24"/>
          <w:szCs w:val="24"/>
        </w:rPr>
        <w:t xml:space="preserve">  Во всех школах округа есть компьютерный класс, который оснащен компьютерной техникой и соответствующей мебелью. В школах округа 347 компьютеров, используемых в учебных целях. Во всех учреждениях доступна сеть Интернет с системой централизованной </w:t>
      </w:r>
      <w:proofErr w:type="spellStart"/>
      <w:r w:rsidRPr="00FF671C">
        <w:rPr>
          <w:rFonts w:ascii="Times New Roman" w:hAnsi="Times New Roman"/>
          <w:sz w:val="24"/>
          <w:szCs w:val="24"/>
        </w:rPr>
        <w:t>контентной</w:t>
      </w:r>
      <w:proofErr w:type="spellEnd"/>
      <w:r w:rsidRPr="00FF671C">
        <w:rPr>
          <w:rFonts w:ascii="Times New Roman" w:hAnsi="Times New Roman"/>
          <w:sz w:val="24"/>
          <w:szCs w:val="24"/>
        </w:rPr>
        <w:t xml:space="preserve"> фильтрации для ограничения доступа к Интернет-ресурсам, содержание которых несовместимо с задачами воспитания и образования, выход в сеть имеют 180 компьютеров – это 52% от общего числа компьютеров, используемых </w:t>
      </w:r>
      <w:proofErr w:type="gramStart"/>
      <w:r w:rsidRPr="00FF671C">
        <w:rPr>
          <w:rFonts w:ascii="Times New Roman" w:hAnsi="Times New Roman"/>
          <w:sz w:val="24"/>
          <w:szCs w:val="24"/>
        </w:rPr>
        <w:t>в</w:t>
      </w:r>
      <w:proofErr w:type="gramEnd"/>
      <w:r w:rsidRPr="00FF671C">
        <w:rPr>
          <w:rFonts w:ascii="Times New Roman" w:hAnsi="Times New Roman"/>
          <w:sz w:val="24"/>
          <w:szCs w:val="24"/>
        </w:rPr>
        <w:t xml:space="preserve"> учебных целя. Ежегодно Департаментом образования и науки Курганской области заключается государственный контракт с ПАО </w:t>
      </w:r>
      <w:proofErr w:type="spellStart"/>
      <w:r w:rsidRPr="00FF671C">
        <w:rPr>
          <w:rFonts w:ascii="Times New Roman" w:hAnsi="Times New Roman"/>
          <w:sz w:val="24"/>
          <w:szCs w:val="24"/>
        </w:rPr>
        <w:t>Ростелеком</w:t>
      </w:r>
      <w:proofErr w:type="spellEnd"/>
      <w:r w:rsidRPr="00FF671C">
        <w:rPr>
          <w:rFonts w:ascii="Times New Roman" w:hAnsi="Times New Roman"/>
          <w:sz w:val="24"/>
          <w:szCs w:val="24"/>
        </w:rPr>
        <w:t xml:space="preserve"> на предоставление доступа к сети Интернет на календарный год.  Также во всех образовательных учреждениях есть локальная сеть, в 5 школах имеется 16 интерактивных досок, во всех   школах есть </w:t>
      </w:r>
      <w:proofErr w:type="spellStart"/>
      <w:r w:rsidRPr="00FF671C">
        <w:rPr>
          <w:rFonts w:ascii="Times New Roman" w:hAnsi="Times New Roman"/>
          <w:sz w:val="24"/>
          <w:szCs w:val="24"/>
        </w:rPr>
        <w:t>мультимедийные</w:t>
      </w:r>
      <w:proofErr w:type="spellEnd"/>
      <w:r w:rsidRPr="00FF671C">
        <w:rPr>
          <w:rFonts w:ascii="Times New Roman" w:hAnsi="Times New Roman"/>
          <w:sz w:val="24"/>
          <w:szCs w:val="24"/>
        </w:rPr>
        <w:t xml:space="preserve"> проекторы, всего 72 штук. </w:t>
      </w:r>
    </w:p>
    <w:p w:rsidR="00735F44" w:rsidRPr="00735F44" w:rsidRDefault="00735F44" w:rsidP="00FF671C">
      <w:pPr>
        <w:rPr>
          <w:szCs w:val="24"/>
        </w:rPr>
      </w:pPr>
      <w:r w:rsidRPr="00FF671C">
        <w:rPr>
          <w:szCs w:val="24"/>
        </w:rPr>
        <w:t>В рамках выделения субсидий из областного бюджета на развитие муниципальной системы</w:t>
      </w:r>
      <w:r w:rsidRPr="00735F44">
        <w:rPr>
          <w:szCs w:val="24"/>
        </w:rPr>
        <w:t xml:space="preserve"> образования в 2021 в сумме 11,8 млн</w:t>
      </w:r>
      <w:proofErr w:type="gramStart"/>
      <w:r w:rsidRPr="00735F44">
        <w:rPr>
          <w:szCs w:val="24"/>
        </w:rPr>
        <w:t>.р</w:t>
      </w:r>
      <w:proofErr w:type="gramEnd"/>
      <w:r w:rsidRPr="00735F44">
        <w:rPr>
          <w:szCs w:val="24"/>
        </w:rPr>
        <w:t>уб. выполнены работы:</w:t>
      </w:r>
    </w:p>
    <w:p w:rsidR="00735F44" w:rsidRPr="00735F44" w:rsidRDefault="00735F44" w:rsidP="00735F44">
      <w:pPr>
        <w:pStyle w:val="a3"/>
        <w:jc w:val="both"/>
        <w:rPr>
          <w:rFonts w:ascii="Times New Roman" w:hAnsi="Times New Roman"/>
          <w:color w:val="000000"/>
          <w:sz w:val="24"/>
          <w:szCs w:val="24"/>
        </w:rPr>
      </w:pPr>
      <w:r w:rsidRPr="00735F44">
        <w:rPr>
          <w:rFonts w:ascii="Times New Roman" w:hAnsi="Times New Roman"/>
          <w:color w:val="000000"/>
          <w:sz w:val="24"/>
          <w:szCs w:val="24"/>
        </w:rPr>
        <w:t>-  в здании детского сада Лопатинской СОШ полностью заменены окна, двери, прошел ремонт кровли общей стоимостью 4,12 млн</w:t>
      </w:r>
      <w:proofErr w:type="gramStart"/>
      <w:r w:rsidRPr="00735F44">
        <w:rPr>
          <w:rFonts w:ascii="Times New Roman" w:hAnsi="Times New Roman"/>
          <w:color w:val="000000"/>
          <w:sz w:val="24"/>
          <w:szCs w:val="24"/>
        </w:rPr>
        <w:t>.р</w:t>
      </w:r>
      <w:proofErr w:type="gramEnd"/>
      <w:r w:rsidRPr="00735F44">
        <w:rPr>
          <w:rFonts w:ascii="Times New Roman" w:hAnsi="Times New Roman"/>
          <w:color w:val="000000"/>
          <w:sz w:val="24"/>
          <w:szCs w:val="24"/>
        </w:rPr>
        <w:t xml:space="preserve">уб. из средств областного и местного бюджетов. </w:t>
      </w:r>
    </w:p>
    <w:p w:rsidR="00735F44" w:rsidRPr="00735F44" w:rsidRDefault="00735F44" w:rsidP="00735F44">
      <w:pPr>
        <w:pStyle w:val="a3"/>
        <w:jc w:val="both"/>
        <w:rPr>
          <w:rFonts w:ascii="Times New Roman" w:hAnsi="Times New Roman"/>
          <w:color w:val="000000"/>
          <w:sz w:val="24"/>
          <w:szCs w:val="24"/>
        </w:rPr>
      </w:pPr>
      <w:r w:rsidRPr="00735F44">
        <w:rPr>
          <w:rFonts w:ascii="Times New Roman" w:hAnsi="Times New Roman"/>
          <w:color w:val="000000"/>
          <w:sz w:val="24"/>
          <w:szCs w:val="24"/>
        </w:rPr>
        <w:t xml:space="preserve">- Выполнены работы по благоустройству территории </w:t>
      </w:r>
      <w:proofErr w:type="spellStart"/>
      <w:r w:rsidRPr="00735F44">
        <w:rPr>
          <w:rFonts w:ascii="Times New Roman" w:hAnsi="Times New Roman"/>
          <w:color w:val="000000"/>
          <w:sz w:val="24"/>
          <w:szCs w:val="24"/>
        </w:rPr>
        <w:t>Ле</w:t>
      </w:r>
      <w:r>
        <w:rPr>
          <w:rFonts w:ascii="Times New Roman" w:hAnsi="Times New Roman"/>
          <w:color w:val="000000"/>
          <w:sz w:val="24"/>
          <w:szCs w:val="24"/>
        </w:rPr>
        <w:t>бяжьевской</w:t>
      </w:r>
      <w:proofErr w:type="spellEnd"/>
      <w:r>
        <w:rPr>
          <w:rFonts w:ascii="Times New Roman" w:hAnsi="Times New Roman"/>
          <w:color w:val="000000"/>
          <w:sz w:val="24"/>
          <w:szCs w:val="24"/>
        </w:rPr>
        <w:t xml:space="preserve"> школы в сумме более 5,2</w:t>
      </w:r>
      <w:r w:rsidRPr="00735F44">
        <w:rPr>
          <w:rFonts w:ascii="Times New Roman" w:hAnsi="Times New Roman"/>
          <w:color w:val="000000"/>
          <w:sz w:val="24"/>
          <w:szCs w:val="24"/>
        </w:rPr>
        <w:t xml:space="preserve"> млн</w:t>
      </w:r>
      <w:proofErr w:type="gramStart"/>
      <w:r w:rsidRPr="00735F44">
        <w:rPr>
          <w:rFonts w:ascii="Times New Roman" w:hAnsi="Times New Roman"/>
          <w:color w:val="000000"/>
          <w:sz w:val="24"/>
          <w:szCs w:val="24"/>
        </w:rPr>
        <w:t>.р</w:t>
      </w:r>
      <w:proofErr w:type="gramEnd"/>
      <w:r w:rsidRPr="00735F44">
        <w:rPr>
          <w:rFonts w:ascii="Times New Roman" w:hAnsi="Times New Roman"/>
          <w:color w:val="000000"/>
          <w:sz w:val="24"/>
          <w:szCs w:val="24"/>
        </w:rPr>
        <w:t>уб.</w:t>
      </w:r>
    </w:p>
    <w:p w:rsidR="00735F44" w:rsidRPr="00735F44" w:rsidRDefault="00735F44" w:rsidP="00735F44">
      <w:pPr>
        <w:pStyle w:val="a3"/>
        <w:jc w:val="both"/>
        <w:rPr>
          <w:rFonts w:ascii="Times New Roman" w:hAnsi="Times New Roman"/>
          <w:color w:val="000000"/>
          <w:sz w:val="24"/>
          <w:szCs w:val="24"/>
        </w:rPr>
      </w:pPr>
      <w:r w:rsidRPr="00735F44">
        <w:rPr>
          <w:rFonts w:ascii="Times New Roman" w:hAnsi="Times New Roman"/>
          <w:color w:val="000000"/>
          <w:sz w:val="24"/>
          <w:szCs w:val="24"/>
        </w:rPr>
        <w:t xml:space="preserve">   В рамках реализации программы по формированию комфортной городской среды освоено 7,3 млн. руб. федеральных, областных и собственных средств. Выполнены работы по устройству беговых дорожек, трибун и детской площадки на территории стадиона </w:t>
      </w:r>
      <w:proofErr w:type="spellStart"/>
      <w:r w:rsidRPr="00735F44">
        <w:rPr>
          <w:rFonts w:ascii="Times New Roman" w:hAnsi="Times New Roman"/>
          <w:color w:val="000000"/>
          <w:sz w:val="24"/>
          <w:szCs w:val="24"/>
        </w:rPr>
        <w:t>Лебяжьевской</w:t>
      </w:r>
      <w:proofErr w:type="spellEnd"/>
      <w:r w:rsidRPr="00735F44">
        <w:rPr>
          <w:rFonts w:ascii="Times New Roman" w:hAnsi="Times New Roman"/>
          <w:color w:val="000000"/>
          <w:sz w:val="24"/>
          <w:szCs w:val="24"/>
        </w:rPr>
        <w:t xml:space="preserve"> средней школы.</w:t>
      </w:r>
    </w:p>
    <w:p w:rsidR="00735F44" w:rsidRPr="00735F44" w:rsidRDefault="00735F44" w:rsidP="00735F44">
      <w:pPr>
        <w:pStyle w:val="a3"/>
        <w:jc w:val="both"/>
        <w:rPr>
          <w:rFonts w:ascii="Times New Roman" w:hAnsi="Times New Roman"/>
          <w:color w:val="000000"/>
          <w:sz w:val="24"/>
          <w:szCs w:val="24"/>
        </w:rPr>
      </w:pPr>
      <w:r w:rsidRPr="00735F44">
        <w:rPr>
          <w:rFonts w:ascii="Times New Roman" w:hAnsi="Times New Roman"/>
          <w:color w:val="000000"/>
          <w:sz w:val="24"/>
          <w:szCs w:val="24"/>
        </w:rPr>
        <w:t xml:space="preserve">   В рамках федерального проекта «Спорт-норма жизни», установлена спортивная площадка на территории </w:t>
      </w:r>
      <w:proofErr w:type="spellStart"/>
      <w:r w:rsidRPr="00735F44">
        <w:rPr>
          <w:rFonts w:ascii="Times New Roman" w:hAnsi="Times New Roman"/>
          <w:color w:val="000000"/>
          <w:sz w:val="24"/>
          <w:szCs w:val="24"/>
        </w:rPr>
        <w:t>Камышинской</w:t>
      </w:r>
      <w:proofErr w:type="spellEnd"/>
      <w:r w:rsidRPr="00735F44">
        <w:rPr>
          <w:rFonts w:ascii="Times New Roman" w:hAnsi="Times New Roman"/>
          <w:color w:val="000000"/>
          <w:sz w:val="24"/>
          <w:szCs w:val="24"/>
        </w:rPr>
        <w:t xml:space="preserve"> школы, в районе за последние три года это уже четвертая площадка</w:t>
      </w:r>
      <w:r>
        <w:rPr>
          <w:rFonts w:ascii="Times New Roman" w:hAnsi="Times New Roman"/>
          <w:color w:val="000000"/>
          <w:sz w:val="24"/>
          <w:szCs w:val="24"/>
        </w:rPr>
        <w:t xml:space="preserve"> на территории образовательных организаций округа</w:t>
      </w:r>
      <w:r w:rsidRPr="00735F44">
        <w:rPr>
          <w:rFonts w:ascii="Times New Roman" w:hAnsi="Times New Roman"/>
          <w:color w:val="000000"/>
          <w:sz w:val="24"/>
          <w:szCs w:val="24"/>
        </w:rPr>
        <w:t>.</w:t>
      </w:r>
    </w:p>
    <w:p w:rsidR="00735F44" w:rsidRPr="00735F44" w:rsidRDefault="00735F44" w:rsidP="00735F44">
      <w:pPr>
        <w:pStyle w:val="a3"/>
        <w:jc w:val="both"/>
        <w:rPr>
          <w:rFonts w:ascii="Times New Roman" w:hAnsi="Times New Roman"/>
          <w:sz w:val="24"/>
          <w:szCs w:val="24"/>
        </w:rPr>
      </w:pPr>
      <w:r w:rsidRPr="00735F44">
        <w:rPr>
          <w:rFonts w:ascii="Times New Roman" w:hAnsi="Times New Roman"/>
          <w:sz w:val="24"/>
          <w:szCs w:val="24"/>
        </w:rPr>
        <w:t xml:space="preserve"> В рамках национального проекта «Образование» регионального проекта «Современная школа» открыт Центр образования </w:t>
      </w:r>
      <w:r w:rsidRPr="00735F44">
        <w:rPr>
          <w:rFonts w:ascii="Times New Roman" w:hAnsi="Times New Roman"/>
          <w:bCs/>
          <w:color w:val="444444"/>
          <w:sz w:val="24"/>
          <w:szCs w:val="24"/>
          <w:shd w:val="clear" w:color="auto" w:fill="FFFFFF"/>
        </w:rPr>
        <w:t xml:space="preserve">цифрового, </w:t>
      </w:r>
      <w:proofErr w:type="spellStart"/>
      <w:proofErr w:type="gramStart"/>
      <w:r w:rsidRPr="00735F44">
        <w:rPr>
          <w:rFonts w:ascii="Times New Roman" w:hAnsi="Times New Roman"/>
          <w:bCs/>
          <w:color w:val="444444"/>
          <w:sz w:val="24"/>
          <w:szCs w:val="24"/>
          <w:shd w:val="clear" w:color="auto" w:fill="FFFFFF"/>
        </w:rPr>
        <w:t>естественно-научного</w:t>
      </w:r>
      <w:proofErr w:type="spellEnd"/>
      <w:proofErr w:type="gramEnd"/>
      <w:r w:rsidRPr="00735F44">
        <w:rPr>
          <w:rFonts w:ascii="Times New Roman" w:hAnsi="Times New Roman"/>
          <w:bCs/>
          <w:color w:val="444444"/>
          <w:sz w:val="24"/>
          <w:szCs w:val="24"/>
          <w:shd w:val="clear" w:color="auto" w:fill="FFFFFF"/>
        </w:rPr>
        <w:t>, технического и гуманитарного профилей </w:t>
      </w:r>
      <w:r w:rsidRPr="00735F44">
        <w:rPr>
          <w:rFonts w:ascii="Times New Roman" w:hAnsi="Times New Roman"/>
          <w:sz w:val="24"/>
          <w:szCs w:val="24"/>
        </w:rPr>
        <w:t xml:space="preserve">«Точка роста» на базе </w:t>
      </w:r>
      <w:proofErr w:type="spellStart"/>
      <w:r w:rsidRPr="00735F44">
        <w:rPr>
          <w:rFonts w:ascii="Times New Roman" w:hAnsi="Times New Roman"/>
          <w:sz w:val="24"/>
          <w:szCs w:val="24"/>
        </w:rPr>
        <w:t>Лебяжьевской</w:t>
      </w:r>
      <w:proofErr w:type="spellEnd"/>
      <w:r w:rsidRPr="00735F44">
        <w:rPr>
          <w:rFonts w:ascii="Times New Roman" w:hAnsi="Times New Roman"/>
          <w:sz w:val="24"/>
          <w:szCs w:val="24"/>
        </w:rPr>
        <w:t xml:space="preserve"> школы, это третий по счету центр на территории округа; </w:t>
      </w:r>
    </w:p>
    <w:p w:rsidR="0035098D" w:rsidRDefault="0035098D" w:rsidP="0035098D">
      <w:pPr>
        <w:pStyle w:val="a3"/>
        <w:jc w:val="both"/>
        <w:rPr>
          <w:rFonts w:ascii="Times New Roman" w:hAnsi="Times New Roman"/>
          <w:sz w:val="24"/>
          <w:szCs w:val="24"/>
        </w:rPr>
      </w:pPr>
      <w:r>
        <w:rPr>
          <w:rFonts w:ascii="Times New Roman" w:hAnsi="Times New Roman"/>
          <w:sz w:val="24"/>
          <w:szCs w:val="24"/>
        </w:rPr>
        <w:t xml:space="preserve">В 2021 году в рамках регионального проекта «Цифровая образовательная среда» национального проекта «Образование» образовательные организации </w:t>
      </w:r>
      <w:proofErr w:type="spellStart"/>
      <w:r>
        <w:rPr>
          <w:rFonts w:ascii="Times New Roman" w:hAnsi="Times New Roman"/>
          <w:sz w:val="24"/>
          <w:szCs w:val="24"/>
        </w:rPr>
        <w:t>Лебяжьевская</w:t>
      </w:r>
      <w:proofErr w:type="spellEnd"/>
      <w:r>
        <w:rPr>
          <w:rFonts w:ascii="Times New Roman" w:hAnsi="Times New Roman"/>
          <w:sz w:val="24"/>
          <w:szCs w:val="24"/>
        </w:rPr>
        <w:t xml:space="preserve">, Лопатинская и </w:t>
      </w:r>
      <w:proofErr w:type="spellStart"/>
      <w:r>
        <w:rPr>
          <w:rFonts w:ascii="Times New Roman" w:hAnsi="Times New Roman"/>
          <w:sz w:val="24"/>
          <w:szCs w:val="24"/>
        </w:rPr>
        <w:t>Елошанская</w:t>
      </w:r>
      <w:proofErr w:type="spellEnd"/>
      <w:r>
        <w:rPr>
          <w:rFonts w:ascii="Times New Roman" w:hAnsi="Times New Roman"/>
          <w:sz w:val="24"/>
          <w:szCs w:val="24"/>
        </w:rPr>
        <w:t xml:space="preserve"> школы оснащены</w:t>
      </w:r>
      <w:r w:rsidRPr="0035098D">
        <w:rPr>
          <w:rFonts w:ascii="Times New Roman" w:hAnsi="Times New Roman"/>
          <w:sz w:val="24"/>
          <w:szCs w:val="24"/>
        </w:rPr>
        <w:t xml:space="preserve"> </w:t>
      </w:r>
      <w:r>
        <w:rPr>
          <w:rFonts w:ascii="Times New Roman" w:hAnsi="Times New Roman"/>
          <w:sz w:val="24"/>
          <w:szCs w:val="24"/>
        </w:rPr>
        <w:t>современным оборудованием с целью развития</w:t>
      </w:r>
      <w:r w:rsidRPr="0035098D">
        <w:rPr>
          <w:rFonts w:ascii="Times New Roman" w:hAnsi="Times New Roman"/>
          <w:sz w:val="24"/>
          <w:szCs w:val="24"/>
        </w:rPr>
        <w:t xml:space="preserve"> цифровых сервисов и </w:t>
      </w:r>
      <w:proofErr w:type="spellStart"/>
      <w:r w:rsidRPr="0035098D">
        <w:rPr>
          <w:rFonts w:ascii="Times New Roman" w:hAnsi="Times New Roman"/>
          <w:sz w:val="24"/>
          <w:szCs w:val="24"/>
        </w:rPr>
        <w:t>контента</w:t>
      </w:r>
      <w:proofErr w:type="spellEnd"/>
      <w:r w:rsidRPr="0035098D">
        <w:rPr>
          <w:rFonts w:ascii="Times New Roman" w:hAnsi="Times New Roman"/>
          <w:sz w:val="24"/>
          <w:szCs w:val="24"/>
        </w:rPr>
        <w:t xml:space="preserve"> для образовательной деятельности.</w:t>
      </w:r>
    </w:p>
    <w:p w:rsidR="00FF671C" w:rsidRPr="00FF671C" w:rsidRDefault="00FF671C" w:rsidP="00FF671C">
      <w:pPr>
        <w:pStyle w:val="a3"/>
        <w:jc w:val="both"/>
        <w:rPr>
          <w:rFonts w:ascii="Times New Roman" w:hAnsi="Times New Roman"/>
          <w:sz w:val="24"/>
          <w:szCs w:val="24"/>
        </w:rPr>
      </w:pPr>
      <w:r w:rsidRPr="00FF671C">
        <w:rPr>
          <w:rFonts w:ascii="Times New Roman" w:hAnsi="Times New Roman"/>
          <w:sz w:val="24"/>
          <w:szCs w:val="24"/>
        </w:rPr>
        <w:t xml:space="preserve">В 2022 году в </w:t>
      </w:r>
      <w:r w:rsidRPr="00FF671C">
        <w:rPr>
          <w:rFonts w:ascii="Times New Roman" w:hAnsi="Times New Roman"/>
          <w:color w:val="000000"/>
          <w:sz w:val="24"/>
          <w:szCs w:val="24"/>
        </w:rPr>
        <w:t>рамках выделения субсидий из областного бюджета на развитие муниципальной системы образования выполнены работы:</w:t>
      </w:r>
    </w:p>
    <w:p w:rsidR="00FF671C" w:rsidRPr="00FF671C" w:rsidRDefault="00FF671C" w:rsidP="00FF671C">
      <w:pPr>
        <w:pStyle w:val="a3"/>
        <w:jc w:val="both"/>
        <w:rPr>
          <w:rFonts w:ascii="Times New Roman" w:hAnsi="Times New Roman"/>
          <w:color w:val="000000"/>
          <w:sz w:val="24"/>
          <w:szCs w:val="24"/>
        </w:rPr>
      </w:pPr>
      <w:r w:rsidRPr="00FF671C">
        <w:rPr>
          <w:rFonts w:ascii="Times New Roman" w:hAnsi="Times New Roman"/>
          <w:color w:val="000000"/>
          <w:sz w:val="24"/>
          <w:szCs w:val="24"/>
        </w:rPr>
        <w:t xml:space="preserve">-  по капитальному ремонту большого и малого спортивных залов </w:t>
      </w:r>
      <w:proofErr w:type="spellStart"/>
      <w:r w:rsidRPr="00FF671C">
        <w:rPr>
          <w:rFonts w:ascii="Times New Roman" w:hAnsi="Times New Roman"/>
          <w:color w:val="000000"/>
          <w:sz w:val="24"/>
          <w:szCs w:val="24"/>
        </w:rPr>
        <w:t>Лебяжьевской</w:t>
      </w:r>
      <w:proofErr w:type="spellEnd"/>
      <w:r w:rsidRPr="00FF671C">
        <w:rPr>
          <w:rFonts w:ascii="Times New Roman" w:hAnsi="Times New Roman"/>
          <w:color w:val="000000"/>
          <w:sz w:val="24"/>
          <w:szCs w:val="24"/>
        </w:rPr>
        <w:t xml:space="preserve"> средней школы на сумму 3,8 тыс</w:t>
      </w:r>
      <w:proofErr w:type="gramStart"/>
      <w:r w:rsidRPr="00FF671C">
        <w:rPr>
          <w:rFonts w:ascii="Times New Roman" w:hAnsi="Times New Roman"/>
          <w:color w:val="000000"/>
          <w:sz w:val="24"/>
          <w:szCs w:val="24"/>
        </w:rPr>
        <w:t>.р</w:t>
      </w:r>
      <w:proofErr w:type="gramEnd"/>
      <w:r w:rsidRPr="00FF671C">
        <w:rPr>
          <w:rFonts w:ascii="Times New Roman" w:hAnsi="Times New Roman"/>
          <w:color w:val="000000"/>
          <w:sz w:val="24"/>
          <w:szCs w:val="24"/>
        </w:rPr>
        <w:t xml:space="preserve">уб. </w:t>
      </w:r>
    </w:p>
    <w:p w:rsidR="00FF671C" w:rsidRPr="00FF671C" w:rsidRDefault="00FF671C" w:rsidP="00FF671C">
      <w:pPr>
        <w:pStyle w:val="a3"/>
        <w:jc w:val="both"/>
        <w:rPr>
          <w:rFonts w:ascii="Times New Roman" w:hAnsi="Times New Roman"/>
          <w:color w:val="000000"/>
          <w:sz w:val="24"/>
          <w:szCs w:val="24"/>
        </w:rPr>
      </w:pPr>
      <w:r w:rsidRPr="00FF671C">
        <w:rPr>
          <w:rFonts w:ascii="Times New Roman" w:hAnsi="Times New Roman"/>
          <w:color w:val="000000"/>
          <w:sz w:val="24"/>
          <w:szCs w:val="24"/>
        </w:rPr>
        <w:t xml:space="preserve">- за счет благотворительных средств заменена система электроснабжения в детском саду Ладушки (по ул. Матросова, 12) </w:t>
      </w:r>
    </w:p>
    <w:p w:rsidR="00FF671C" w:rsidRPr="00FF671C" w:rsidRDefault="00FF671C" w:rsidP="00FF671C">
      <w:pPr>
        <w:pStyle w:val="a3"/>
        <w:jc w:val="both"/>
        <w:rPr>
          <w:rFonts w:ascii="Times New Roman" w:hAnsi="Times New Roman"/>
          <w:sz w:val="24"/>
          <w:szCs w:val="24"/>
        </w:rPr>
      </w:pPr>
      <w:r>
        <w:rPr>
          <w:rFonts w:ascii="Times New Roman" w:hAnsi="Times New Roman"/>
          <w:sz w:val="24"/>
          <w:szCs w:val="24"/>
        </w:rPr>
        <w:t>В</w:t>
      </w:r>
      <w:r w:rsidRPr="00FF671C">
        <w:rPr>
          <w:rFonts w:ascii="Times New Roman" w:hAnsi="Times New Roman"/>
          <w:sz w:val="24"/>
          <w:szCs w:val="24"/>
        </w:rPr>
        <w:t xml:space="preserve"> 2023 </w:t>
      </w:r>
      <w:r>
        <w:rPr>
          <w:rFonts w:ascii="Times New Roman" w:hAnsi="Times New Roman"/>
          <w:sz w:val="24"/>
          <w:szCs w:val="24"/>
        </w:rPr>
        <w:t xml:space="preserve">году с </w:t>
      </w:r>
      <w:r w:rsidRPr="00FF671C">
        <w:rPr>
          <w:rFonts w:ascii="Times New Roman" w:hAnsi="Times New Roman"/>
          <w:sz w:val="24"/>
          <w:szCs w:val="24"/>
        </w:rPr>
        <w:t>учетом оптимизационных мероприятий ведется работа по Модернизации учреждений образования для повышения качества образования, в рамках выделения субсидий из областного бюджета на реализацию мероприятий государственной программы «Комплексное развитие сельских территорий Курганской области» выделены средства в сумме 111,1 млн</w:t>
      </w:r>
      <w:proofErr w:type="gramStart"/>
      <w:r w:rsidRPr="00FF671C">
        <w:rPr>
          <w:rFonts w:ascii="Times New Roman" w:hAnsi="Times New Roman"/>
          <w:sz w:val="24"/>
          <w:szCs w:val="24"/>
        </w:rPr>
        <w:t>.р</w:t>
      </w:r>
      <w:proofErr w:type="gramEnd"/>
      <w:r w:rsidRPr="00FF671C">
        <w:rPr>
          <w:rFonts w:ascii="Times New Roman" w:hAnsi="Times New Roman"/>
          <w:sz w:val="24"/>
          <w:szCs w:val="24"/>
        </w:rPr>
        <w:t>уб. на которые проведены капитальные ремонты</w:t>
      </w:r>
    </w:p>
    <w:p w:rsidR="00FF671C" w:rsidRPr="00FF671C" w:rsidRDefault="00FF671C" w:rsidP="00FF671C">
      <w:pPr>
        <w:pStyle w:val="a3"/>
        <w:jc w:val="both"/>
        <w:rPr>
          <w:rFonts w:ascii="Times New Roman" w:hAnsi="Times New Roman"/>
          <w:sz w:val="24"/>
          <w:szCs w:val="24"/>
        </w:rPr>
      </w:pPr>
      <w:r w:rsidRPr="00FF671C">
        <w:rPr>
          <w:rFonts w:ascii="Times New Roman" w:hAnsi="Times New Roman"/>
          <w:sz w:val="24"/>
          <w:szCs w:val="24"/>
        </w:rPr>
        <w:t xml:space="preserve">- здания МБДОО «Детский сад «Ладушки», расположенный по адресу ул. Матросова, 12. 42,2 млн. руб. </w:t>
      </w:r>
    </w:p>
    <w:p w:rsidR="00FF671C" w:rsidRPr="00FF671C" w:rsidRDefault="00FF671C" w:rsidP="00FF671C">
      <w:pPr>
        <w:pStyle w:val="a3"/>
        <w:jc w:val="both"/>
        <w:rPr>
          <w:rFonts w:ascii="Times New Roman" w:hAnsi="Times New Roman"/>
          <w:sz w:val="24"/>
          <w:szCs w:val="24"/>
        </w:rPr>
      </w:pPr>
      <w:r w:rsidRPr="00FF671C">
        <w:rPr>
          <w:rFonts w:ascii="Times New Roman" w:hAnsi="Times New Roman"/>
          <w:sz w:val="24"/>
          <w:szCs w:val="24"/>
        </w:rPr>
        <w:t>- здания МКОУ «</w:t>
      </w:r>
      <w:proofErr w:type="spellStart"/>
      <w:r w:rsidRPr="00FF671C">
        <w:rPr>
          <w:rFonts w:ascii="Times New Roman" w:hAnsi="Times New Roman"/>
          <w:sz w:val="24"/>
          <w:szCs w:val="24"/>
        </w:rPr>
        <w:t>Арлагульская</w:t>
      </w:r>
      <w:proofErr w:type="spellEnd"/>
      <w:r w:rsidRPr="00FF671C">
        <w:rPr>
          <w:rFonts w:ascii="Times New Roman" w:hAnsi="Times New Roman"/>
          <w:sz w:val="24"/>
          <w:szCs w:val="24"/>
        </w:rPr>
        <w:t xml:space="preserve"> СОШ» 69,0 млн. руб.</w:t>
      </w:r>
    </w:p>
    <w:p w:rsidR="00FF671C" w:rsidRPr="00FF671C" w:rsidRDefault="00FF671C" w:rsidP="00FF671C">
      <w:pPr>
        <w:pStyle w:val="a3"/>
        <w:jc w:val="both"/>
        <w:rPr>
          <w:rFonts w:ascii="Times New Roman" w:hAnsi="Times New Roman"/>
          <w:sz w:val="24"/>
          <w:szCs w:val="24"/>
        </w:rPr>
      </w:pPr>
      <w:r w:rsidRPr="00FF671C">
        <w:rPr>
          <w:rFonts w:ascii="Times New Roman" w:hAnsi="Times New Roman"/>
          <w:sz w:val="24"/>
          <w:szCs w:val="24"/>
        </w:rPr>
        <w:t xml:space="preserve">   Кроме того, привлечены внебюджетные средства на оснащение этих организаций (обновление оборудования, мебели, посуды и др.)</w:t>
      </w:r>
    </w:p>
    <w:p w:rsidR="00FF671C" w:rsidRPr="0035098D" w:rsidRDefault="00FF671C" w:rsidP="00FF671C">
      <w:pPr>
        <w:pStyle w:val="a3"/>
        <w:jc w:val="both"/>
        <w:rPr>
          <w:rFonts w:ascii="Times New Roman" w:hAnsi="Times New Roman"/>
          <w:sz w:val="24"/>
          <w:szCs w:val="24"/>
        </w:rPr>
      </w:pPr>
    </w:p>
    <w:p w:rsidR="007A49F0" w:rsidRPr="00E36971" w:rsidRDefault="007A49F0" w:rsidP="000F26EE">
      <w:pPr>
        <w:pStyle w:val="a3"/>
        <w:jc w:val="both"/>
        <w:rPr>
          <w:rFonts w:ascii="Times New Roman" w:hAnsi="Times New Roman"/>
          <w:sz w:val="24"/>
          <w:szCs w:val="24"/>
        </w:rPr>
      </w:pPr>
    </w:p>
    <w:p w:rsidR="000F26EE" w:rsidRDefault="000F26EE" w:rsidP="000F26EE">
      <w:pPr>
        <w:jc w:val="center"/>
        <w:rPr>
          <w:b/>
          <w:color w:val="auto"/>
          <w:szCs w:val="24"/>
        </w:rPr>
      </w:pPr>
      <w:r w:rsidRPr="00E36971">
        <w:rPr>
          <w:b/>
          <w:color w:val="auto"/>
          <w:szCs w:val="24"/>
        </w:rPr>
        <w:t>Кадровая политика в системе образования</w:t>
      </w:r>
    </w:p>
    <w:p w:rsidR="00FF671C" w:rsidRPr="00E36971" w:rsidRDefault="00FF671C" w:rsidP="000F26EE">
      <w:pPr>
        <w:jc w:val="center"/>
        <w:rPr>
          <w:b/>
          <w:color w:val="auto"/>
          <w:szCs w:val="24"/>
        </w:rPr>
      </w:pPr>
    </w:p>
    <w:p w:rsidR="00FF671C" w:rsidRPr="00FF671C" w:rsidRDefault="007A49F0" w:rsidP="00FF671C">
      <w:pPr>
        <w:pStyle w:val="a3"/>
        <w:jc w:val="both"/>
        <w:rPr>
          <w:rFonts w:ascii="Times New Roman" w:hAnsi="Times New Roman"/>
          <w:sz w:val="24"/>
          <w:szCs w:val="24"/>
        </w:rPr>
      </w:pPr>
      <w:r>
        <w:t xml:space="preserve">    </w:t>
      </w:r>
      <w:r w:rsidR="00FF671C" w:rsidRPr="001D3694">
        <w:rPr>
          <w:rFonts w:ascii="Arial" w:hAnsi="Arial" w:cs="Arial"/>
          <w:sz w:val="24"/>
          <w:szCs w:val="24"/>
        </w:rPr>
        <w:t xml:space="preserve">   </w:t>
      </w:r>
      <w:r w:rsidR="00FF671C" w:rsidRPr="00FF671C">
        <w:rPr>
          <w:rFonts w:ascii="Times New Roman" w:hAnsi="Times New Roman"/>
          <w:sz w:val="24"/>
          <w:szCs w:val="24"/>
        </w:rPr>
        <w:t xml:space="preserve">Развитие кадрового потенциала - является одной из задач национального проекта образование, это основа успешного осуществления учебного и воспитательного процессов. </w:t>
      </w:r>
    </w:p>
    <w:p w:rsidR="00FF671C" w:rsidRPr="00FF671C" w:rsidRDefault="00FF671C" w:rsidP="00FF671C">
      <w:pPr>
        <w:pStyle w:val="a3"/>
        <w:jc w:val="both"/>
        <w:rPr>
          <w:rFonts w:ascii="Times New Roman" w:hAnsi="Times New Roman"/>
          <w:sz w:val="24"/>
          <w:szCs w:val="24"/>
        </w:rPr>
      </w:pPr>
      <w:r w:rsidRPr="00FF671C">
        <w:rPr>
          <w:rFonts w:ascii="Times New Roman" w:hAnsi="Times New Roman"/>
          <w:sz w:val="24"/>
          <w:szCs w:val="24"/>
        </w:rPr>
        <w:t xml:space="preserve">   В образовательных организациях района работает </w:t>
      </w:r>
    </w:p>
    <w:p w:rsidR="00FF671C" w:rsidRPr="00FF671C" w:rsidRDefault="00FF671C" w:rsidP="00FF671C">
      <w:pPr>
        <w:pStyle w:val="a3"/>
        <w:jc w:val="both"/>
        <w:rPr>
          <w:rFonts w:ascii="Times New Roman" w:hAnsi="Times New Roman"/>
          <w:sz w:val="24"/>
          <w:szCs w:val="24"/>
        </w:rPr>
      </w:pPr>
      <w:r w:rsidRPr="00FF671C">
        <w:rPr>
          <w:rFonts w:ascii="Times New Roman" w:hAnsi="Times New Roman"/>
          <w:sz w:val="24"/>
          <w:szCs w:val="24"/>
        </w:rPr>
        <w:t>218 педагогических и руководящих работников, из них:</w:t>
      </w:r>
    </w:p>
    <w:p w:rsidR="00FF671C" w:rsidRPr="00FF671C" w:rsidRDefault="00FF671C" w:rsidP="00FF671C">
      <w:pPr>
        <w:pStyle w:val="a3"/>
        <w:jc w:val="both"/>
        <w:rPr>
          <w:rFonts w:ascii="Times New Roman" w:hAnsi="Times New Roman"/>
          <w:sz w:val="24"/>
          <w:szCs w:val="24"/>
        </w:rPr>
      </w:pPr>
      <w:r w:rsidRPr="00FF671C">
        <w:rPr>
          <w:rFonts w:ascii="Times New Roman" w:hAnsi="Times New Roman"/>
          <w:sz w:val="24"/>
          <w:szCs w:val="24"/>
        </w:rPr>
        <w:t>- в общеобразовательных учреждениях -176 человек</w:t>
      </w:r>
    </w:p>
    <w:p w:rsidR="00FF671C" w:rsidRPr="00FF671C" w:rsidRDefault="00FF671C" w:rsidP="00FF671C">
      <w:pPr>
        <w:pStyle w:val="a3"/>
        <w:jc w:val="both"/>
        <w:rPr>
          <w:rFonts w:ascii="Times New Roman" w:hAnsi="Times New Roman"/>
          <w:sz w:val="24"/>
          <w:szCs w:val="24"/>
        </w:rPr>
      </w:pPr>
      <w:r w:rsidRPr="00FF671C">
        <w:rPr>
          <w:rFonts w:ascii="Times New Roman" w:hAnsi="Times New Roman"/>
          <w:sz w:val="24"/>
          <w:szCs w:val="24"/>
        </w:rPr>
        <w:t>- в дошкольных учреждениях – 34 человека</w:t>
      </w:r>
    </w:p>
    <w:p w:rsidR="00FF671C" w:rsidRPr="00FF671C" w:rsidRDefault="00FF671C" w:rsidP="00FF671C">
      <w:pPr>
        <w:pStyle w:val="a3"/>
        <w:jc w:val="both"/>
        <w:rPr>
          <w:rFonts w:ascii="Times New Roman" w:hAnsi="Times New Roman"/>
          <w:sz w:val="24"/>
          <w:szCs w:val="24"/>
        </w:rPr>
      </w:pPr>
      <w:r w:rsidRPr="00FF671C">
        <w:rPr>
          <w:rFonts w:ascii="Times New Roman" w:hAnsi="Times New Roman"/>
          <w:sz w:val="24"/>
          <w:szCs w:val="24"/>
        </w:rPr>
        <w:t>- в учреждениях дополнительного образования – 21 человек</w:t>
      </w:r>
    </w:p>
    <w:p w:rsidR="00FF671C" w:rsidRPr="00FF671C" w:rsidRDefault="00FF671C" w:rsidP="00FF671C">
      <w:pPr>
        <w:pStyle w:val="a3"/>
        <w:jc w:val="both"/>
        <w:rPr>
          <w:rFonts w:ascii="Times New Roman" w:hAnsi="Times New Roman"/>
          <w:sz w:val="24"/>
          <w:szCs w:val="24"/>
        </w:rPr>
      </w:pPr>
      <w:r w:rsidRPr="00FF671C">
        <w:rPr>
          <w:rFonts w:ascii="Times New Roman" w:hAnsi="Times New Roman"/>
          <w:sz w:val="24"/>
          <w:szCs w:val="24"/>
        </w:rPr>
        <w:t xml:space="preserve"> Высшее образование имеют 131 педагогов или 60%</w:t>
      </w:r>
    </w:p>
    <w:p w:rsidR="00FF671C" w:rsidRPr="00FF671C" w:rsidRDefault="00FF671C" w:rsidP="00FF671C">
      <w:pPr>
        <w:pStyle w:val="a3"/>
        <w:jc w:val="both"/>
        <w:rPr>
          <w:rFonts w:ascii="Times New Roman" w:hAnsi="Times New Roman"/>
          <w:sz w:val="24"/>
          <w:szCs w:val="24"/>
        </w:rPr>
      </w:pPr>
      <w:r w:rsidRPr="00FF671C">
        <w:rPr>
          <w:rFonts w:ascii="Times New Roman" w:hAnsi="Times New Roman"/>
          <w:sz w:val="24"/>
          <w:szCs w:val="24"/>
        </w:rPr>
        <w:t xml:space="preserve"> </w:t>
      </w:r>
      <w:proofErr w:type="spellStart"/>
      <w:proofErr w:type="gramStart"/>
      <w:r w:rsidRPr="00FF671C">
        <w:rPr>
          <w:rFonts w:ascii="Times New Roman" w:hAnsi="Times New Roman"/>
          <w:sz w:val="24"/>
          <w:szCs w:val="24"/>
        </w:rPr>
        <w:t>Среднее-специальное</w:t>
      </w:r>
      <w:proofErr w:type="spellEnd"/>
      <w:proofErr w:type="gramEnd"/>
      <w:r w:rsidRPr="00FF671C">
        <w:rPr>
          <w:rFonts w:ascii="Times New Roman" w:hAnsi="Times New Roman"/>
          <w:sz w:val="24"/>
          <w:szCs w:val="24"/>
        </w:rPr>
        <w:t xml:space="preserve"> – 29 педагогов или 29 %.</w:t>
      </w:r>
    </w:p>
    <w:p w:rsidR="00FF671C" w:rsidRPr="00FF671C" w:rsidRDefault="00FF671C" w:rsidP="00FF671C">
      <w:pPr>
        <w:pStyle w:val="a3"/>
        <w:jc w:val="both"/>
        <w:rPr>
          <w:rFonts w:ascii="Times New Roman" w:hAnsi="Times New Roman"/>
          <w:sz w:val="24"/>
          <w:szCs w:val="24"/>
        </w:rPr>
      </w:pPr>
      <w:r w:rsidRPr="00FF671C">
        <w:rPr>
          <w:rFonts w:ascii="Times New Roman" w:hAnsi="Times New Roman"/>
          <w:sz w:val="24"/>
          <w:szCs w:val="24"/>
        </w:rPr>
        <w:t xml:space="preserve"> Высшую и первую квалификационные категории имеют 176 человек (81%).</w:t>
      </w:r>
    </w:p>
    <w:p w:rsidR="00FF671C" w:rsidRPr="00FF671C" w:rsidRDefault="00FF671C" w:rsidP="00FF671C">
      <w:pPr>
        <w:pStyle w:val="a3"/>
        <w:jc w:val="both"/>
        <w:rPr>
          <w:rFonts w:ascii="Times New Roman" w:hAnsi="Times New Roman"/>
          <w:sz w:val="24"/>
          <w:szCs w:val="24"/>
        </w:rPr>
      </w:pPr>
      <w:r w:rsidRPr="00FF671C">
        <w:rPr>
          <w:rFonts w:ascii="Times New Roman" w:hAnsi="Times New Roman"/>
          <w:sz w:val="24"/>
          <w:szCs w:val="24"/>
        </w:rPr>
        <w:t xml:space="preserve">  .                    </w:t>
      </w:r>
    </w:p>
    <w:p w:rsidR="00FF671C" w:rsidRPr="00856068" w:rsidRDefault="00FF671C" w:rsidP="00FF671C">
      <w:pPr>
        <w:pStyle w:val="a3"/>
        <w:jc w:val="both"/>
        <w:rPr>
          <w:rFonts w:ascii="Times New Roman" w:hAnsi="Times New Roman"/>
          <w:sz w:val="24"/>
          <w:szCs w:val="24"/>
        </w:rPr>
      </w:pPr>
      <w:r w:rsidRPr="00FF671C">
        <w:rPr>
          <w:rFonts w:ascii="Times New Roman" w:hAnsi="Times New Roman"/>
          <w:sz w:val="24"/>
          <w:szCs w:val="24"/>
        </w:rPr>
        <w:t>-  В 2024 году привлечен 1 молодой специалист в МБОУ "</w:t>
      </w:r>
      <w:proofErr w:type="spellStart"/>
      <w:r w:rsidRPr="00FF671C">
        <w:rPr>
          <w:rFonts w:ascii="Times New Roman" w:hAnsi="Times New Roman"/>
          <w:sz w:val="24"/>
          <w:szCs w:val="24"/>
        </w:rPr>
        <w:t>Лебяжьевская</w:t>
      </w:r>
      <w:proofErr w:type="spellEnd"/>
      <w:r w:rsidRPr="00FF671C">
        <w:rPr>
          <w:rFonts w:ascii="Times New Roman" w:hAnsi="Times New Roman"/>
          <w:sz w:val="24"/>
          <w:szCs w:val="24"/>
        </w:rPr>
        <w:t xml:space="preserve"> СОШ" (учитель физической культуры и спорта Степанова П.В. </w:t>
      </w:r>
      <w:r>
        <w:rPr>
          <w:rFonts w:ascii="Times New Roman" w:hAnsi="Times New Roman"/>
          <w:sz w:val="24"/>
          <w:szCs w:val="24"/>
        </w:rPr>
        <w:t>В 2025 году привл</w:t>
      </w:r>
      <w:r w:rsidR="00856068">
        <w:rPr>
          <w:rFonts w:ascii="Times New Roman" w:hAnsi="Times New Roman"/>
          <w:sz w:val="24"/>
          <w:szCs w:val="24"/>
        </w:rPr>
        <w:t xml:space="preserve">ечен 1 молодой специалист </w:t>
      </w:r>
      <w:proofErr w:type="spellStart"/>
      <w:r w:rsidR="00856068" w:rsidRPr="00856068">
        <w:rPr>
          <w:rFonts w:ascii="Times New Roman" w:hAnsi="Times New Roman"/>
          <w:sz w:val="24"/>
          <w:szCs w:val="24"/>
        </w:rPr>
        <w:t>Абзалилова</w:t>
      </w:r>
      <w:proofErr w:type="spellEnd"/>
      <w:r w:rsidR="00856068" w:rsidRPr="00856068">
        <w:rPr>
          <w:rFonts w:ascii="Times New Roman" w:hAnsi="Times New Roman"/>
          <w:sz w:val="24"/>
          <w:szCs w:val="24"/>
        </w:rPr>
        <w:t xml:space="preserve"> А.Р., МБОУ «</w:t>
      </w:r>
      <w:proofErr w:type="spellStart"/>
      <w:r w:rsidR="00856068" w:rsidRPr="00856068">
        <w:rPr>
          <w:rFonts w:ascii="Times New Roman" w:hAnsi="Times New Roman"/>
          <w:sz w:val="24"/>
          <w:szCs w:val="24"/>
        </w:rPr>
        <w:t>Лебяжьевская</w:t>
      </w:r>
      <w:proofErr w:type="spellEnd"/>
      <w:r w:rsidR="00856068" w:rsidRPr="00856068">
        <w:rPr>
          <w:rFonts w:ascii="Times New Roman" w:hAnsi="Times New Roman"/>
          <w:sz w:val="24"/>
          <w:szCs w:val="24"/>
        </w:rPr>
        <w:t xml:space="preserve"> СОШ» - учитель начальных классов;</w:t>
      </w:r>
      <w:r w:rsidR="00856068">
        <w:rPr>
          <w:rFonts w:ascii="Times New Roman" w:hAnsi="Times New Roman"/>
          <w:sz w:val="24"/>
          <w:szCs w:val="24"/>
        </w:rPr>
        <w:t xml:space="preserve"> </w:t>
      </w:r>
    </w:p>
    <w:p w:rsidR="00FF671C" w:rsidRPr="00FF671C" w:rsidRDefault="00FF671C" w:rsidP="00FF671C">
      <w:pPr>
        <w:pStyle w:val="a3"/>
        <w:jc w:val="both"/>
        <w:rPr>
          <w:rFonts w:ascii="Times New Roman" w:hAnsi="Times New Roman"/>
          <w:sz w:val="24"/>
          <w:szCs w:val="24"/>
        </w:rPr>
      </w:pPr>
      <w:r w:rsidRPr="00FF671C">
        <w:rPr>
          <w:rFonts w:ascii="Times New Roman" w:hAnsi="Times New Roman"/>
          <w:sz w:val="24"/>
          <w:szCs w:val="24"/>
        </w:rPr>
        <w:t xml:space="preserve">       Для молодых специалистов на территории </w:t>
      </w:r>
      <w:proofErr w:type="spellStart"/>
      <w:r w:rsidRPr="00FF671C">
        <w:rPr>
          <w:rFonts w:ascii="Times New Roman" w:hAnsi="Times New Roman"/>
          <w:sz w:val="24"/>
          <w:szCs w:val="24"/>
        </w:rPr>
        <w:t>Лебяжьевского</w:t>
      </w:r>
      <w:proofErr w:type="spellEnd"/>
      <w:r w:rsidRPr="00FF671C">
        <w:rPr>
          <w:rFonts w:ascii="Times New Roman" w:hAnsi="Times New Roman"/>
          <w:sz w:val="24"/>
          <w:szCs w:val="24"/>
        </w:rPr>
        <w:t xml:space="preserve"> МО разработан социальный пакет.   Одним из критериев качественного образования является развитие профессиональных компетенций педагогов в условиях непрерывного профессионального образования. Помимо традиционных курсов повышения квалификации, в округе системно функционируют муниципальные методические объединения, на которых рассматриваются современные проблемы обновления содержания образования и внедрение новых, современных технологий обучения, и воспитания, анализируются результаты ГИА, ВПР, организован обмен опытом работы по подготовке к ГИА.</w:t>
      </w:r>
    </w:p>
    <w:p w:rsidR="000F26EE" w:rsidRPr="0076305F" w:rsidRDefault="00FF671C" w:rsidP="0076305F">
      <w:pPr>
        <w:pStyle w:val="a3"/>
        <w:jc w:val="both"/>
        <w:rPr>
          <w:rFonts w:ascii="Times New Roman" w:hAnsi="Times New Roman"/>
          <w:sz w:val="24"/>
          <w:szCs w:val="24"/>
        </w:rPr>
      </w:pPr>
      <w:r w:rsidRPr="00FF671C">
        <w:rPr>
          <w:rFonts w:ascii="Times New Roman" w:hAnsi="Times New Roman"/>
          <w:sz w:val="24"/>
          <w:szCs w:val="24"/>
        </w:rPr>
        <w:t xml:space="preserve">  </w:t>
      </w:r>
    </w:p>
    <w:p w:rsidR="000F26EE" w:rsidRPr="00E36971" w:rsidRDefault="000F26EE" w:rsidP="000F26EE">
      <w:pPr>
        <w:pStyle w:val="a3"/>
        <w:jc w:val="center"/>
        <w:rPr>
          <w:rFonts w:ascii="Times New Roman" w:hAnsi="Times New Roman"/>
          <w:b/>
          <w:sz w:val="24"/>
          <w:szCs w:val="24"/>
        </w:rPr>
      </w:pPr>
      <w:r w:rsidRPr="00E36971">
        <w:rPr>
          <w:rFonts w:ascii="Times New Roman" w:hAnsi="Times New Roman"/>
          <w:b/>
          <w:sz w:val="24"/>
          <w:szCs w:val="24"/>
        </w:rPr>
        <w:t>Дошкольное образование.</w:t>
      </w:r>
    </w:p>
    <w:p w:rsidR="000F26EE" w:rsidRPr="00E36971" w:rsidRDefault="000F26EE" w:rsidP="000F26EE">
      <w:pPr>
        <w:pStyle w:val="a3"/>
        <w:jc w:val="both"/>
        <w:rPr>
          <w:rFonts w:ascii="Times New Roman" w:hAnsi="Times New Roman"/>
          <w:sz w:val="24"/>
          <w:szCs w:val="24"/>
        </w:rPr>
      </w:pPr>
    </w:p>
    <w:p w:rsidR="004254C0" w:rsidRPr="004254C0" w:rsidRDefault="000F26EE" w:rsidP="004254C0">
      <w:pPr>
        <w:pStyle w:val="a3"/>
        <w:jc w:val="both"/>
        <w:rPr>
          <w:rFonts w:ascii="Times New Roman" w:hAnsi="Times New Roman"/>
          <w:sz w:val="24"/>
          <w:szCs w:val="24"/>
        </w:rPr>
      </w:pPr>
      <w:r w:rsidRPr="00E36971">
        <w:rPr>
          <w:rFonts w:ascii="Times New Roman" w:hAnsi="Times New Roman"/>
          <w:sz w:val="24"/>
          <w:szCs w:val="24"/>
        </w:rPr>
        <w:t xml:space="preserve">   </w:t>
      </w:r>
      <w:r w:rsidR="004254C0" w:rsidRPr="001D3694">
        <w:rPr>
          <w:rFonts w:ascii="Arial" w:hAnsi="Arial" w:cs="Arial"/>
          <w:sz w:val="24"/>
          <w:szCs w:val="24"/>
        </w:rPr>
        <w:t xml:space="preserve">   </w:t>
      </w:r>
      <w:r w:rsidR="004254C0" w:rsidRPr="004254C0">
        <w:rPr>
          <w:rFonts w:ascii="Times New Roman" w:hAnsi="Times New Roman"/>
          <w:sz w:val="24"/>
          <w:szCs w:val="24"/>
        </w:rPr>
        <w:t xml:space="preserve">В районе реализация охват детей дошкольным образованием </w:t>
      </w:r>
      <w:proofErr w:type="gramStart"/>
      <w:r w:rsidR="004254C0" w:rsidRPr="004254C0">
        <w:rPr>
          <w:rFonts w:ascii="Times New Roman" w:hAnsi="Times New Roman"/>
          <w:sz w:val="24"/>
          <w:szCs w:val="24"/>
        </w:rPr>
        <w:t>составляет 3</w:t>
      </w:r>
      <w:r w:rsidR="004254C0">
        <w:rPr>
          <w:rFonts w:ascii="Times New Roman" w:hAnsi="Times New Roman"/>
          <w:sz w:val="24"/>
          <w:szCs w:val="24"/>
        </w:rPr>
        <w:t>60 воспитанников</w:t>
      </w:r>
      <w:r w:rsidR="004254C0" w:rsidRPr="004254C0">
        <w:rPr>
          <w:rFonts w:ascii="Times New Roman" w:hAnsi="Times New Roman"/>
          <w:sz w:val="24"/>
          <w:szCs w:val="24"/>
        </w:rPr>
        <w:t xml:space="preserve"> из общего числа проживающих от </w:t>
      </w:r>
      <w:r w:rsidR="004254C0">
        <w:rPr>
          <w:rFonts w:ascii="Times New Roman" w:hAnsi="Times New Roman"/>
          <w:sz w:val="24"/>
          <w:szCs w:val="24"/>
        </w:rPr>
        <w:t xml:space="preserve">0 </w:t>
      </w:r>
      <w:r w:rsidR="004254C0" w:rsidRPr="004254C0">
        <w:rPr>
          <w:rFonts w:ascii="Times New Roman" w:hAnsi="Times New Roman"/>
          <w:sz w:val="24"/>
          <w:szCs w:val="24"/>
        </w:rPr>
        <w:t>до 7 лет охват дошкольным образованием составляет</w:t>
      </w:r>
      <w:proofErr w:type="gramEnd"/>
      <w:r w:rsidR="004254C0" w:rsidRPr="004254C0">
        <w:rPr>
          <w:rFonts w:ascii="Times New Roman" w:hAnsi="Times New Roman"/>
          <w:sz w:val="24"/>
          <w:szCs w:val="24"/>
        </w:rPr>
        <w:t xml:space="preserve"> </w:t>
      </w:r>
      <w:r w:rsidR="004254C0">
        <w:rPr>
          <w:rFonts w:ascii="Times New Roman" w:hAnsi="Times New Roman"/>
          <w:sz w:val="24"/>
          <w:szCs w:val="24"/>
        </w:rPr>
        <w:t>78</w:t>
      </w:r>
      <w:r w:rsidR="004254C0" w:rsidRPr="004254C0">
        <w:rPr>
          <w:rFonts w:ascii="Times New Roman" w:hAnsi="Times New Roman"/>
          <w:sz w:val="24"/>
          <w:szCs w:val="24"/>
        </w:rPr>
        <w:t>,</w:t>
      </w:r>
      <w:r w:rsidR="004254C0">
        <w:rPr>
          <w:rFonts w:ascii="Times New Roman" w:hAnsi="Times New Roman"/>
          <w:sz w:val="24"/>
          <w:szCs w:val="24"/>
        </w:rPr>
        <w:t>5</w:t>
      </w:r>
      <w:r w:rsidR="004254C0" w:rsidRPr="004254C0">
        <w:rPr>
          <w:rFonts w:ascii="Times New Roman" w:hAnsi="Times New Roman"/>
          <w:sz w:val="24"/>
          <w:szCs w:val="24"/>
        </w:rPr>
        <w:t>%. Обеспечение дошкольного образования реализуется через различные формы:</w:t>
      </w:r>
    </w:p>
    <w:p w:rsidR="004254C0" w:rsidRPr="004254C0" w:rsidRDefault="004254C0" w:rsidP="004254C0">
      <w:pPr>
        <w:pStyle w:val="a3"/>
        <w:jc w:val="both"/>
        <w:rPr>
          <w:rFonts w:ascii="Times New Roman" w:hAnsi="Times New Roman"/>
          <w:sz w:val="24"/>
          <w:szCs w:val="24"/>
        </w:rPr>
      </w:pPr>
      <w:r w:rsidRPr="004254C0">
        <w:rPr>
          <w:rFonts w:ascii="Times New Roman" w:hAnsi="Times New Roman"/>
          <w:sz w:val="24"/>
          <w:szCs w:val="24"/>
        </w:rPr>
        <w:t>- реализация дошкольной образовательной программы в условиях детского сада (реализуют образовательные программы дошкольного образования), это детский сад Ладушки, в том числе для детей инвалидов и детей с ограниченными возможностями здоровья (ОВЗ);</w:t>
      </w:r>
    </w:p>
    <w:p w:rsidR="004254C0" w:rsidRPr="004254C0" w:rsidRDefault="004254C0" w:rsidP="004254C0">
      <w:pPr>
        <w:pStyle w:val="a3"/>
        <w:jc w:val="both"/>
        <w:rPr>
          <w:rFonts w:ascii="Times New Roman" w:hAnsi="Times New Roman"/>
          <w:sz w:val="24"/>
          <w:szCs w:val="24"/>
        </w:rPr>
      </w:pPr>
      <w:r w:rsidRPr="004254C0">
        <w:rPr>
          <w:rFonts w:ascii="Times New Roman" w:hAnsi="Times New Roman"/>
          <w:sz w:val="24"/>
          <w:szCs w:val="24"/>
        </w:rPr>
        <w:t xml:space="preserve">- реализация дошкольной образовательной программы в условиях группы сокращенного дня; Лопатинская СОШ, </w:t>
      </w:r>
      <w:proofErr w:type="spellStart"/>
      <w:r w:rsidRPr="004254C0">
        <w:rPr>
          <w:rFonts w:ascii="Times New Roman" w:hAnsi="Times New Roman"/>
          <w:sz w:val="24"/>
          <w:szCs w:val="24"/>
        </w:rPr>
        <w:t>Елошанская</w:t>
      </w:r>
      <w:proofErr w:type="spellEnd"/>
      <w:r w:rsidRPr="004254C0">
        <w:rPr>
          <w:rFonts w:ascii="Times New Roman" w:hAnsi="Times New Roman"/>
          <w:sz w:val="24"/>
          <w:szCs w:val="24"/>
        </w:rPr>
        <w:t xml:space="preserve"> школа, </w:t>
      </w:r>
      <w:proofErr w:type="spellStart"/>
      <w:r w:rsidRPr="004254C0">
        <w:rPr>
          <w:rFonts w:ascii="Times New Roman" w:hAnsi="Times New Roman"/>
          <w:sz w:val="24"/>
          <w:szCs w:val="24"/>
        </w:rPr>
        <w:t>Лисьевская</w:t>
      </w:r>
      <w:proofErr w:type="spellEnd"/>
      <w:r w:rsidRPr="004254C0">
        <w:rPr>
          <w:rFonts w:ascii="Times New Roman" w:hAnsi="Times New Roman"/>
          <w:sz w:val="24"/>
          <w:szCs w:val="24"/>
        </w:rPr>
        <w:t xml:space="preserve"> школа, </w:t>
      </w:r>
      <w:proofErr w:type="spellStart"/>
      <w:r w:rsidRPr="004254C0">
        <w:rPr>
          <w:rFonts w:ascii="Times New Roman" w:hAnsi="Times New Roman"/>
          <w:sz w:val="24"/>
          <w:szCs w:val="24"/>
        </w:rPr>
        <w:t>Арлагульская</w:t>
      </w:r>
      <w:proofErr w:type="spellEnd"/>
      <w:r w:rsidRPr="004254C0">
        <w:rPr>
          <w:rFonts w:ascii="Times New Roman" w:hAnsi="Times New Roman"/>
          <w:sz w:val="24"/>
          <w:szCs w:val="24"/>
        </w:rPr>
        <w:t xml:space="preserve"> СОШ, в том числе для детей инвалидов и детей с ограниченными возможностями здоровья (ОВЗ);</w:t>
      </w:r>
    </w:p>
    <w:p w:rsidR="004254C0" w:rsidRPr="004254C0" w:rsidRDefault="004254C0" w:rsidP="004254C0">
      <w:pPr>
        <w:pStyle w:val="a3"/>
        <w:jc w:val="both"/>
        <w:rPr>
          <w:rFonts w:ascii="Times New Roman" w:hAnsi="Times New Roman"/>
          <w:sz w:val="24"/>
          <w:szCs w:val="24"/>
        </w:rPr>
      </w:pPr>
      <w:r w:rsidRPr="004254C0">
        <w:rPr>
          <w:rFonts w:ascii="Times New Roman" w:hAnsi="Times New Roman"/>
          <w:sz w:val="24"/>
          <w:szCs w:val="24"/>
        </w:rPr>
        <w:t>- оказание услуг по уходу и присмотру за детьми дошкольного возраста;</w:t>
      </w:r>
    </w:p>
    <w:p w:rsidR="004254C0" w:rsidRPr="004254C0" w:rsidRDefault="004254C0" w:rsidP="004254C0">
      <w:pPr>
        <w:pStyle w:val="a3"/>
        <w:jc w:val="both"/>
        <w:rPr>
          <w:rFonts w:ascii="Times New Roman" w:hAnsi="Times New Roman"/>
          <w:sz w:val="24"/>
          <w:szCs w:val="24"/>
        </w:rPr>
      </w:pPr>
      <w:r w:rsidRPr="004254C0">
        <w:rPr>
          <w:rFonts w:ascii="Times New Roman" w:hAnsi="Times New Roman"/>
          <w:sz w:val="24"/>
          <w:szCs w:val="24"/>
        </w:rPr>
        <w:t xml:space="preserve">- реализация воспитательного потенциала через культурно-образовательные центры, которые функционируют в д. </w:t>
      </w:r>
      <w:proofErr w:type="spellStart"/>
      <w:r w:rsidRPr="004254C0">
        <w:rPr>
          <w:rFonts w:ascii="Times New Roman" w:hAnsi="Times New Roman"/>
          <w:sz w:val="24"/>
          <w:szCs w:val="24"/>
        </w:rPr>
        <w:t>Желтики</w:t>
      </w:r>
      <w:proofErr w:type="spellEnd"/>
      <w:r w:rsidRPr="004254C0">
        <w:rPr>
          <w:rFonts w:ascii="Times New Roman" w:hAnsi="Times New Roman"/>
          <w:sz w:val="24"/>
          <w:szCs w:val="24"/>
        </w:rPr>
        <w:t>.</w:t>
      </w:r>
    </w:p>
    <w:p w:rsidR="004254C0" w:rsidRDefault="004254C0" w:rsidP="004254C0">
      <w:pPr>
        <w:pStyle w:val="a3"/>
        <w:jc w:val="both"/>
        <w:rPr>
          <w:rFonts w:ascii="Times New Roman" w:hAnsi="Times New Roman"/>
          <w:sz w:val="24"/>
          <w:szCs w:val="24"/>
        </w:rPr>
      </w:pPr>
      <w:r w:rsidRPr="004254C0">
        <w:rPr>
          <w:rFonts w:ascii="Times New Roman" w:hAnsi="Times New Roman"/>
          <w:sz w:val="24"/>
          <w:szCs w:val="24"/>
        </w:rPr>
        <w:t>- для не организованных детей, при дошкольных учреждениях организованы консультационно-методические центры, для оказания консультативной помощи родителям.</w:t>
      </w:r>
    </w:p>
    <w:p w:rsidR="0027732C" w:rsidRPr="0027732C" w:rsidRDefault="004254C0" w:rsidP="0027732C">
      <w:pPr>
        <w:rPr>
          <w:rFonts w:eastAsia="Calibri"/>
          <w:szCs w:val="24"/>
        </w:rPr>
      </w:pPr>
      <w:r w:rsidRPr="004254C0">
        <w:rPr>
          <w:rFonts w:eastAsia="Calibri"/>
          <w:szCs w:val="24"/>
        </w:rPr>
        <w:t xml:space="preserve">    На 2025-2026 учебный год доступность дошкольного образования для детей в возрасте от 3 до 7 лет составляет 100%.</w:t>
      </w:r>
      <w:r w:rsidR="0027732C">
        <w:rPr>
          <w:rFonts w:eastAsia="Calibri"/>
          <w:szCs w:val="24"/>
        </w:rPr>
        <w:t xml:space="preserve"> З</w:t>
      </w:r>
      <w:r w:rsidR="0027732C" w:rsidRPr="0027732C">
        <w:rPr>
          <w:rFonts w:eastAsia="Calibri"/>
          <w:szCs w:val="24"/>
        </w:rPr>
        <w:t xml:space="preserve">адачи по </w:t>
      </w:r>
      <w:r w:rsidR="0027732C">
        <w:rPr>
          <w:rFonts w:eastAsia="Calibri"/>
          <w:szCs w:val="24"/>
        </w:rPr>
        <w:t xml:space="preserve">эффективному получению </w:t>
      </w:r>
      <w:r w:rsidR="0027732C" w:rsidRPr="0027732C">
        <w:rPr>
          <w:rFonts w:eastAsia="Calibri"/>
          <w:szCs w:val="24"/>
        </w:rPr>
        <w:t>дошкольно</w:t>
      </w:r>
      <w:r w:rsidR="0027732C">
        <w:rPr>
          <w:rFonts w:eastAsia="Calibri"/>
          <w:szCs w:val="24"/>
        </w:rPr>
        <w:t>го</w:t>
      </w:r>
      <w:r w:rsidR="0027732C" w:rsidRPr="0027732C">
        <w:rPr>
          <w:rFonts w:eastAsia="Calibri"/>
          <w:szCs w:val="24"/>
        </w:rPr>
        <w:t xml:space="preserve"> образовани</w:t>
      </w:r>
      <w:r w:rsidR="0027732C">
        <w:rPr>
          <w:rFonts w:eastAsia="Calibri"/>
          <w:szCs w:val="24"/>
        </w:rPr>
        <w:t>я</w:t>
      </w:r>
      <w:r w:rsidR="0027732C" w:rsidRPr="0027732C">
        <w:rPr>
          <w:rFonts w:eastAsia="Calibri"/>
          <w:szCs w:val="24"/>
        </w:rPr>
        <w:t>:</w:t>
      </w:r>
    </w:p>
    <w:p w:rsidR="0027732C" w:rsidRPr="0027732C" w:rsidRDefault="0027732C" w:rsidP="0027732C">
      <w:pPr>
        <w:rPr>
          <w:rFonts w:eastAsia="Calibri"/>
          <w:szCs w:val="24"/>
        </w:rPr>
      </w:pPr>
      <w:r w:rsidRPr="0027732C">
        <w:rPr>
          <w:rFonts w:eastAsia="Calibri"/>
          <w:szCs w:val="24"/>
        </w:rPr>
        <w:t>-Повышение охвата детей от 3-х лет различными формами дошкольного образования.</w:t>
      </w:r>
    </w:p>
    <w:p w:rsidR="0027732C" w:rsidRPr="0027732C" w:rsidRDefault="0027732C" w:rsidP="0027732C">
      <w:pPr>
        <w:rPr>
          <w:rFonts w:eastAsia="Calibri"/>
          <w:szCs w:val="24"/>
        </w:rPr>
      </w:pPr>
      <w:r w:rsidRPr="0027732C">
        <w:rPr>
          <w:rFonts w:eastAsia="Calibri"/>
          <w:szCs w:val="24"/>
        </w:rPr>
        <w:t xml:space="preserve">- </w:t>
      </w:r>
      <w:proofErr w:type="gramStart"/>
      <w:r w:rsidRPr="0027732C">
        <w:rPr>
          <w:rFonts w:eastAsia="Calibri"/>
          <w:szCs w:val="24"/>
        </w:rPr>
        <w:t>повышении</w:t>
      </w:r>
      <w:proofErr w:type="gramEnd"/>
      <w:r w:rsidRPr="0027732C">
        <w:rPr>
          <w:rFonts w:eastAsia="Calibri"/>
          <w:szCs w:val="24"/>
        </w:rPr>
        <w:t xml:space="preserve"> доступности дошкольного образования для детей в возрасте до трех лет и увеличении притока воспитанников в детские сады. </w:t>
      </w:r>
    </w:p>
    <w:p w:rsidR="0027732C" w:rsidRPr="0027732C" w:rsidRDefault="0027732C" w:rsidP="0027732C">
      <w:pPr>
        <w:rPr>
          <w:rFonts w:eastAsia="Calibri"/>
          <w:szCs w:val="24"/>
        </w:rPr>
      </w:pPr>
      <w:r w:rsidRPr="0027732C">
        <w:rPr>
          <w:rFonts w:eastAsia="Calibri"/>
          <w:szCs w:val="24"/>
        </w:rPr>
        <w:t xml:space="preserve">- расширение возможностей создания групп раннего возраста от 2-х месяцев до 1,5 лет и развитие новых форм обучения, воспитания, присмотра и ухода за детьми. </w:t>
      </w:r>
    </w:p>
    <w:p w:rsidR="004254C0" w:rsidRPr="0027732C" w:rsidRDefault="0027732C" w:rsidP="0027732C">
      <w:pPr>
        <w:rPr>
          <w:rFonts w:eastAsia="Calibri"/>
          <w:szCs w:val="24"/>
        </w:rPr>
      </w:pPr>
      <w:r w:rsidRPr="0027732C">
        <w:rPr>
          <w:rFonts w:eastAsia="Calibri"/>
          <w:szCs w:val="24"/>
        </w:rPr>
        <w:lastRenderedPageBreak/>
        <w:t>Создание мест в детских садах для детей младше трех лет позволит сократить очередь, повысить охват детей дошкольным образованием и его доступность.</w:t>
      </w:r>
    </w:p>
    <w:p w:rsidR="001E17B2" w:rsidRPr="00E36971" w:rsidRDefault="001E17B2" w:rsidP="0027732C">
      <w:pPr>
        <w:ind w:left="0" w:firstLine="0"/>
        <w:rPr>
          <w:b/>
          <w:color w:val="auto"/>
          <w:szCs w:val="24"/>
        </w:rPr>
      </w:pPr>
    </w:p>
    <w:p w:rsidR="000F26EE" w:rsidRDefault="000F26EE" w:rsidP="000F26EE">
      <w:pPr>
        <w:jc w:val="center"/>
        <w:rPr>
          <w:b/>
          <w:color w:val="auto"/>
          <w:szCs w:val="24"/>
        </w:rPr>
      </w:pPr>
      <w:r w:rsidRPr="00E36971">
        <w:rPr>
          <w:b/>
          <w:color w:val="auto"/>
          <w:szCs w:val="24"/>
        </w:rPr>
        <w:t>Воспитательная работа в образовательных организациях.</w:t>
      </w:r>
    </w:p>
    <w:p w:rsidR="003D3188" w:rsidRPr="00E36971" w:rsidRDefault="003D3188" w:rsidP="000F26EE">
      <w:pPr>
        <w:jc w:val="center"/>
        <w:rPr>
          <w:b/>
          <w:color w:val="auto"/>
          <w:szCs w:val="24"/>
        </w:rPr>
      </w:pPr>
    </w:p>
    <w:p w:rsidR="00FF397A" w:rsidRPr="00C6159D" w:rsidRDefault="000F26EE" w:rsidP="00FF397A">
      <w:pPr>
        <w:pStyle w:val="a3"/>
        <w:jc w:val="both"/>
        <w:rPr>
          <w:rFonts w:ascii="Times New Roman" w:hAnsi="Times New Roman"/>
          <w:sz w:val="24"/>
          <w:szCs w:val="24"/>
        </w:rPr>
      </w:pPr>
      <w:r w:rsidRPr="00E36971">
        <w:rPr>
          <w:rFonts w:ascii="Times New Roman" w:hAnsi="Times New Roman"/>
          <w:sz w:val="24"/>
          <w:szCs w:val="24"/>
          <w:shd w:val="clear" w:color="auto" w:fill="FFFFFF"/>
        </w:rPr>
        <w:t xml:space="preserve">  </w:t>
      </w:r>
      <w:r w:rsidR="00FF397A" w:rsidRPr="00C6159D">
        <w:rPr>
          <w:rFonts w:ascii="Times New Roman" w:hAnsi="Times New Roman"/>
          <w:sz w:val="24"/>
          <w:szCs w:val="24"/>
          <w:shd w:val="clear" w:color="auto" w:fill="FFFFFF"/>
        </w:rPr>
        <w:t xml:space="preserve">С сентября 2022 года Утвержден муниципальный стандарт гражданского и патриотического воспитания детей и молодежи в образовательных организациях округа. Стандарт направлен на воспитание </w:t>
      </w:r>
      <w:proofErr w:type="gramStart"/>
      <w:r w:rsidR="00FF397A" w:rsidRPr="00C6159D">
        <w:rPr>
          <w:rFonts w:ascii="Times New Roman" w:hAnsi="Times New Roman"/>
          <w:sz w:val="24"/>
          <w:szCs w:val="24"/>
          <w:shd w:val="clear" w:color="auto" w:fill="FFFFFF"/>
        </w:rPr>
        <w:t>обучающихся</w:t>
      </w:r>
      <w:proofErr w:type="gramEnd"/>
      <w:r w:rsidR="00FF397A" w:rsidRPr="00C6159D">
        <w:rPr>
          <w:rFonts w:ascii="Times New Roman" w:hAnsi="Times New Roman"/>
          <w:sz w:val="24"/>
          <w:szCs w:val="24"/>
          <w:shd w:val="clear" w:color="auto" w:fill="FFFFFF"/>
        </w:rPr>
        <w:t xml:space="preserve"> и осуществляется на основе включаемых в образовательные программы рабочей программы воспитания и календарного плана воспитательной работы. </w:t>
      </w:r>
    </w:p>
    <w:p w:rsidR="00FF397A" w:rsidRPr="00C6159D" w:rsidRDefault="00FF397A" w:rsidP="00FF397A">
      <w:pPr>
        <w:pStyle w:val="a3"/>
        <w:jc w:val="both"/>
        <w:rPr>
          <w:rFonts w:ascii="Times New Roman" w:hAnsi="Times New Roman"/>
          <w:sz w:val="24"/>
          <w:szCs w:val="24"/>
        </w:rPr>
      </w:pPr>
      <w:r w:rsidRPr="00C6159D">
        <w:rPr>
          <w:rFonts w:ascii="Times New Roman" w:hAnsi="Times New Roman"/>
          <w:sz w:val="24"/>
          <w:szCs w:val="24"/>
        </w:rPr>
        <w:t xml:space="preserve">    В рамках стандарта с 1 сентября 2022 года в школах запущен масштабный всероссийский проект – цикл внеурочных занятий «Разговоры о </w:t>
      </w:r>
      <w:proofErr w:type="gramStart"/>
      <w:r w:rsidRPr="00C6159D">
        <w:rPr>
          <w:rFonts w:ascii="Times New Roman" w:hAnsi="Times New Roman"/>
          <w:sz w:val="24"/>
          <w:szCs w:val="24"/>
        </w:rPr>
        <w:t>важном</w:t>
      </w:r>
      <w:proofErr w:type="gramEnd"/>
      <w:r w:rsidRPr="00C6159D">
        <w:rPr>
          <w:rFonts w:ascii="Times New Roman" w:hAnsi="Times New Roman"/>
          <w:sz w:val="24"/>
          <w:szCs w:val="24"/>
        </w:rPr>
        <w:t>».</w:t>
      </w:r>
    </w:p>
    <w:p w:rsidR="00FF397A" w:rsidRPr="00C6159D" w:rsidRDefault="00FF397A" w:rsidP="00FF397A">
      <w:pPr>
        <w:pStyle w:val="a3"/>
        <w:jc w:val="both"/>
        <w:rPr>
          <w:rFonts w:ascii="Times New Roman" w:hAnsi="Times New Roman"/>
          <w:sz w:val="24"/>
          <w:szCs w:val="24"/>
        </w:rPr>
      </w:pPr>
      <w:r w:rsidRPr="00C6159D">
        <w:rPr>
          <w:rFonts w:ascii="Times New Roman" w:hAnsi="Times New Roman"/>
          <w:sz w:val="24"/>
          <w:szCs w:val="24"/>
        </w:rPr>
        <w:t xml:space="preserve">Во всех школах </w:t>
      </w:r>
      <w:proofErr w:type="gramStart"/>
      <w:r w:rsidRPr="00C6159D">
        <w:rPr>
          <w:rFonts w:ascii="Times New Roman" w:hAnsi="Times New Roman"/>
          <w:sz w:val="24"/>
          <w:szCs w:val="24"/>
        </w:rPr>
        <w:t>страны</w:t>
      </w:r>
      <w:proofErr w:type="gramEnd"/>
      <w:r w:rsidRPr="00C6159D">
        <w:rPr>
          <w:rFonts w:ascii="Times New Roman" w:hAnsi="Times New Roman"/>
          <w:sz w:val="24"/>
          <w:szCs w:val="24"/>
        </w:rPr>
        <w:t xml:space="preserve"> в том числе и в нашем регионе учебная неделя начинается с классного часа «Разговоры о важном», посвященного самым различным темам, волнующим современных ребят. Центральными темами «Разговоров о </w:t>
      </w:r>
      <w:proofErr w:type="gramStart"/>
      <w:r w:rsidRPr="00C6159D">
        <w:rPr>
          <w:rFonts w:ascii="Times New Roman" w:hAnsi="Times New Roman"/>
          <w:sz w:val="24"/>
          <w:szCs w:val="24"/>
        </w:rPr>
        <w:t>важном</w:t>
      </w:r>
      <w:proofErr w:type="gramEnd"/>
      <w:r w:rsidRPr="00C6159D">
        <w:rPr>
          <w:rFonts w:ascii="Times New Roman" w:hAnsi="Times New Roman"/>
          <w:sz w:val="24"/>
          <w:szCs w:val="24"/>
        </w:rPr>
        <w:t>» патриотизм и гражданское воспитание, историческое просвещение, нравственность, экология и др.</w:t>
      </w:r>
    </w:p>
    <w:p w:rsidR="00FF397A" w:rsidRPr="00C6159D" w:rsidRDefault="00FF397A" w:rsidP="00FF397A">
      <w:pPr>
        <w:pStyle w:val="a3"/>
        <w:jc w:val="both"/>
        <w:rPr>
          <w:rFonts w:ascii="Times New Roman" w:hAnsi="Times New Roman"/>
          <w:sz w:val="24"/>
          <w:szCs w:val="24"/>
        </w:rPr>
      </w:pPr>
      <w:r w:rsidRPr="00C6159D">
        <w:rPr>
          <w:rFonts w:ascii="Times New Roman" w:hAnsi="Times New Roman"/>
          <w:sz w:val="24"/>
          <w:szCs w:val="24"/>
        </w:rPr>
        <w:t xml:space="preserve">   1 сентября 2022 года в образовательных организациях округа рабочая учебная неделя начинается с церемонии поднятия государственного флага и исполнения гимна.</w:t>
      </w:r>
    </w:p>
    <w:p w:rsidR="00FF397A" w:rsidRPr="00C6159D" w:rsidRDefault="00FF397A" w:rsidP="00FF397A">
      <w:pPr>
        <w:pStyle w:val="a3"/>
        <w:jc w:val="both"/>
        <w:rPr>
          <w:rFonts w:ascii="Times New Roman" w:hAnsi="Times New Roman"/>
          <w:sz w:val="24"/>
          <w:szCs w:val="24"/>
        </w:rPr>
      </w:pPr>
      <w:r w:rsidRPr="00C6159D">
        <w:rPr>
          <w:rFonts w:ascii="Times New Roman" w:hAnsi="Times New Roman"/>
          <w:sz w:val="24"/>
          <w:szCs w:val="24"/>
        </w:rPr>
        <w:t xml:space="preserve">Со второй четверти начались занятия для учеников 10-х классов мужского пола по начальной военной подготовке, в </w:t>
      </w:r>
      <w:proofErr w:type="spellStart"/>
      <w:r w:rsidRPr="00C6159D">
        <w:rPr>
          <w:rFonts w:ascii="Times New Roman" w:hAnsi="Times New Roman"/>
          <w:sz w:val="24"/>
          <w:szCs w:val="24"/>
        </w:rPr>
        <w:t>Лебяжьевской</w:t>
      </w:r>
      <w:proofErr w:type="spellEnd"/>
      <w:r w:rsidRPr="00C6159D">
        <w:rPr>
          <w:rFonts w:ascii="Times New Roman" w:hAnsi="Times New Roman"/>
          <w:sz w:val="24"/>
          <w:szCs w:val="24"/>
        </w:rPr>
        <w:t xml:space="preserve"> школе Завершением обучения являются учебные сборы.</w:t>
      </w:r>
    </w:p>
    <w:p w:rsidR="00FF397A" w:rsidRPr="00C6159D" w:rsidRDefault="00FF397A" w:rsidP="00FF397A">
      <w:pPr>
        <w:pStyle w:val="a3"/>
        <w:jc w:val="both"/>
        <w:rPr>
          <w:rFonts w:ascii="Times New Roman" w:hAnsi="Times New Roman"/>
          <w:sz w:val="24"/>
          <w:szCs w:val="24"/>
        </w:rPr>
      </w:pPr>
      <w:r w:rsidRPr="00C6159D">
        <w:rPr>
          <w:rFonts w:ascii="Times New Roman" w:hAnsi="Times New Roman"/>
          <w:sz w:val="24"/>
          <w:szCs w:val="24"/>
        </w:rPr>
        <w:t xml:space="preserve">   Во всех образовательных организациях округа действуют детские общественные </w:t>
      </w:r>
      <w:proofErr w:type="gramStart"/>
      <w:r w:rsidRPr="00C6159D">
        <w:rPr>
          <w:rFonts w:ascii="Times New Roman" w:hAnsi="Times New Roman"/>
          <w:sz w:val="24"/>
          <w:szCs w:val="24"/>
        </w:rPr>
        <w:t>объединения</w:t>
      </w:r>
      <w:proofErr w:type="gramEnd"/>
      <w:r w:rsidRPr="00C6159D">
        <w:rPr>
          <w:rFonts w:ascii="Times New Roman" w:hAnsi="Times New Roman"/>
          <w:sz w:val="24"/>
          <w:szCs w:val="24"/>
        </w:rPr>
        <w:t xml:space="preserve"> в том числе и по патриотическому направлению:</w:t>
      </w:r>
    </w:p>
    <w:p w:rsidR="00FF397A" w:rsidRPr="00C6159D" w:rsidRDefault="00FF397A" w:rsidP="00FF397A">
      <w:pPr>
        <w:spacing w:after="0"/>
        <w:rPr>
          <w:szCs w:val="24"/>
        </w:rPr>
      </w:pPr>
      <w:r w:rsidRPr="00C6159D">
        <w:rPr>
          <w:szCs w:val="24"/>
        </w:rPr>
        <w:t>с 2023 года осуществляет свою работу Общероссийское общественно-государственное движение детей и молодёжи «Движение</w:t>
      </w:r>
      <w:proofErr w:type="gramStart"/>
      <w:r w:rsidRPr="00C6159D">
        <w:rPr>
          <w:szCs w:val="24"/>
        </w:rPr>
        <w:t xml:space="preserve"> П</w:t>
      </w:r>
      <w:proofErr w:type="gramEnd"/>
      <w:r w:rsidRPr="00C6159D">
        <w:rPr>
          <w:szCs w:val="24"/>
        </w:rPr>
        <w:t xml:space="preserve">ервых», общее количество официально открытых первичных отделений – 10. </w:t>
      </w:r>
    </w:p>
    <w:p w:rsidR="00FF397A" w:rsidRPr="00C6159D" w:rsidRDefault="00FF397A" w:rsidP="00FF397A">
      <w:pPr>
        <w:pStyle w:val="a3"/>
        <w:jc w:val="both"/>
        <w:rPr>
          <w:rFonts w:ascii="Times New Roman" w:hAnsi="Times New Roman"/>
          <w:sz w:val="24"/>
          <w:szCs w:val="24"/>
        </w:rPr>
      </w:pPr>
      <w:r w:rsidRPr="00C6159D">
        <w:rPr>
          <w:rFonts w:ascii="Times New Roman" w:hAnsi="Times New Roman"/>
          <w:sz w:val="24"/>
          <w:szCs w:val="24"/>
        </w:rPr>
        <w:t xml:space="preserve">- </w:t>
      </w:r>
      <w:r w:rsidRPr="00C6159D">
        <w:rPr>
          <w:rFonts w:ascii="Times New Roman" w:hAnsi="Times New Roman"/>
          <w:sz w:val="24"/>
          <w:szCs w:val="24"/>
          <w:shd w:val="clear" w:color="auto" w:fill="FFFFFF"/>
        </w:rPr>
        <w:t xml:space="preserve">всероссийское детско-юношеское военно-патриотическое общественное движение </w:t>
      </w:r>
      <w:proofErr w:type="spellStart"/>
      <w:r w:rsidRPr="00C6159D">
        <w:rPr>
          <w:rFonts w:ascii="Times New Roman" w:hAnsi="Times New Roman"/>
          <w:sz w:val="24"/>
          <w:szCs w:val="24"/>
        </w:rPr>
        <w:t>Юнармия</w:t>
      </w:r>
      <w:proofErr w:type="spellEnd"/>
      <w:r w:rsidRPr="00C6159D">
        <w:rPr>
          <w:rFonts w:ascii="Times New Roman" w:hAnsi="Times New Roman"/>
          <w:sz w:val="24"/>
          <w:szCs w:val="24"/>
        </w:rPr>
        <w:t xml:space="preserve">, в округе имеют официальную регистрацию 5 отрядов, которые </w:t>
      </w:r>
      <w:proofErr w:type="gramStart"/>
      <w:r w:rsidRPr="00C6159D">
        <w:rPr>
          <w:rFonts w:ascii="Times New Roman" w:hAnsi="Times New Roman"/>
          <w:sz w:val="24"/>
          <w:szCs w:val="24"/>
        </w:rPr>
        <w:t>насчитывают более 100 юнармейцев которые занесены</w:t>
      </w:r>
      <w:proofErr w:type="gramEnd"/>
      <w:r w:rsidRPr="00C6159D">
        <w:rPr>
          <w:rFonts w:ascii="Times New Roman" w:hAnsi="Times New Roman"/>
          <w:sz w:val="24"/>
          <w:szCs w:val="24"/>
        </w:rPr>
        <w:t xml:space="preserve"> в АИС систему и имеют личные книжки.</w:t>
      </w:r>
    </w:p>
    <w:p w:rsidR="00FF397A" w:rsidRPr="00C6159D" w:rsidRDefault="00FF397A" w:rsidP="00FF397A">
      <w:pPr>
        <w:pStyle w:val="a3"/>
        <w:jc w:val="both"/>
        <w:rPr>
          <w:rFonts w:ascii="Times New Roman" w:hAnsi="Times New Roman"/>
          <w:sz w:val="24"/>
          <w:szCs w:val="24"/>
        </w:rPr>
      </w:pPr>
      <w:r w:rsidRPr="00C6159D">
        <w:rPr>
          <w:rFonts w:ascii="Times New Roman" w:hAnsi="Times New Roman"/>
          <w:sz w:val="24"/>
          <w:szCs w:val="24"/>
        </w:rPr>
        <w:t xml:space="preserve">   В течение учебного года школьные объединения Движение</w:t>
      </w:r>
      <w:proofErr w:type="gramStart"/>
      <w:r w:rsidRPr="00C6159D">
        <w:rPr>
          <w:rFonts w:ascii="Times New Roman" w:hAnsi="Times New Roman"/>
          <w:sz w:val="24"/>
          <w:szCs w:val="24"/>
        </w:rPr>
        <w:t xml:space="preserve"> П</w:t>
      </w:r>
      <w:proofErr w:type="gramEnd"/>
      <w:r w:rsidRPr="00C6159D">
        <w:rPr>
          <w:rFonts w:ascii="Times New Roman" w:hAnsi="Times New Roman"/>
          <w:sz w:val="24"/>
          <w:szCs w:val="24"/>
        </w:rPr>
        <w:t xml:space="preserve">ервых, </w:t>
      </w:r>
      <w:proofErr w:type="spellStart"/>
      <w:r w:rsidRPr="00C6159D">
        <w:rPr>
          <w:rFonts w:ascii="Times New Roman" w:hAnsi="Times New Roman"/>
          <w:sz w:val="24"/>
          <w:szCs w:val="24"/>
        </w:rPr>
        <w:t>Юнармия</w:t>
      </w:r>
      <w:proofErr w:type="spellEnd"/>
      <w:r w:rsidRPr="00C6159D">
        <w:rPr>
          <w:rFonts w:ascii="Times New Roman" w:hAnsi="Times New Roman"/>
          <w:sz w:val="24"/>
          <w:szCs w:val="24"/>
        </w:rPr>
        <w:t xml:space="preserve"> становились организаторами и участниками мероприятий, посвященных направлениям патриотического характера, 79 – ой годовщине со Дня Победы в ВОВ, участию во всероссийских акциях и многих других, в том числе регионального и всероссийского уровней. </w:t>
      </w:r>
    </w:p>
    <w:p w:rsidR="00FF397A" w:rsidRPr="00C6159D" w:rsidRDefault="00FF397A" w:rsidP="00FF397A">
      <w:pPr>
        <w:spacing w:after="0"/>
        <w:rPr>
          <w:szCs w:val="24"/>
        </w:rPr>
      </w:pPr>
      <w:proofErr w:type="gramStart"/>
      <w:r w:rsidRPr="00C6159D">
        <w:rPr>
          <w:szCs w:val="24"/>
        </w:rPr>
        <w:t>Помимо акций и проектов Движения первых, активисты Движения в своих первичных отделениях принимали активное участие в мероприятиях муниципального значения, реализуемые в рамках регионального модельного плана и плана оборонно-массовой и спортивной работы, а также в сезонных мероприятиях и связанных с помощью в укреплении дамбы в г. Кургане во время весеннего паводка, а также в составе волонтерских отрядов, оказывали посильную помощь в</w:t>
      </w:r>
      <w:proofErr w:type="gramEnd"/>
      <w:r w:rsidRPr="00C6159D">
        <w:rPr>
          <w:szCs w:val="24"/>
        </w:rPr>
        <w:t xml:space="preserve"> укладке дров и осеннем сборе урожая.</w:t>
      </w:r>
    </w:p>
    <w:p w:rsidR="00FF397A" w:rsidRPr="00C6159D" w:rsidRDefault="00FF397A" w:rsidP="00FF397A">
      <w:pPr>
        <w:spacing w:after="0"/>
        <w:rPr>
          <w:szCs w:val="24"/>
          <w:shd w:val="clear" w:color="auto" w:fill="FFFFFF"/>
        </w:rPr>
      </w:pPr>
      <w:r w:rsidRPr="00C6159D">
        <w:rPr>
          <w:szCs w:val="24"/>
        </w:rPr>
        <w:tab/>
        <w:t>В каникулярный период в загородных лагерях Курганской области были организованы тематические смены Движения</w:t>
      </w:r>
      <w:proofErr w:type="gramStart"/>
      <w:r w:rsidRPr="00C6159D">
        <w:rPr>
          <w:szCs w:val="24"/>
        </w:rPr>
        <w:t xml:space="preserve"> П</w:t>
      </w:r>
      <w:proofErr w:type="gramEnd"/>
      <w:r w:rsidRPr="00C6159D">
        <w:rPr>
          <w:szCs w:val="24"/>
        </w:rPr>
        <w:t>ервых, а также профильная смена «Время первых», в которых</w:t>
      </w:r>
      <w:r w:rsidRPr="00C6159D">
        <w:rPr>
          <w:szCs w:val="24"/>
          <w:shd w:val="clear" w:color="auto" w:fill="FFFFFF"/>
        </w:rPr>
        <w:t xml:space="preserve"> приняли участие и активистки </w:t>
      </w:r>
      <w:proofErr w:type="spellStart"/>
      <w:r w:rsidRPr="00C6159D">
        <w:rPr>
          <w:szCs w:val="24"/>
          <w:shd w:val="clear" w:color="auto" w:fill="FFFFFF"/>
        </w:rPr>
        <w:t>Лебяжьевского</w:t>
      </w:r>
      <w:proofErr w:type="spellEnd"/>
      <w:r w:rsidRPr="00C6159D">
        <w:rPr>
          <w:szCs w:val="24"/>
          <w:shd w:val="clear" w:color="auto" w:fill="FFFFFF"/>
        </w:rPr>
        <w:t xml:space="preserve"> муниципалитета. Помимо этого, в пришкольных лагерях муниципалитета, с дневным пребыванием детей, на каждой смене проводился День</w:t>
      </w:r>
      <w:proofErr w:type="gramStart"/>
      <w:r w:rsidRPr="00C6159D">
        <w:rPr>
          <w:szCs w:val="24"/>
          <w:shd w:val="clear" w:color="auto" w:fill="FFFFFF"/>
        </w:rPr>
        <w:t xml:space="preserve"> П</w:t>
      </w:r>
      <w:proofErr w:type="gramEnd"/>
      <w:r w:rsidRPr="00C6159D">
        <w:rPr>
          <w:szCs w:val="24"/>
          <w:shd w:val="clear" w:color="auto" w:fill="FFFFFF"/>
        </w:rPr>
        <w:t>ервых, с приглашением значимых взрослых и лидеров общественного мнения.</w:t>
      </w:r>
      <w:r w:rsidRPr="00C6159D">
        <w:rPr>
          <w:szCs w:val="24"/>
        </w:rPr>
        <w:tab/>
      </w:r>
      <w:r w:rsidRPr="00C6159D">
        <w:rPr>
          <w:szCs w:val="24"/>
          <w:shd w:val="clear" w:color="auto" w:fill="FFFFFF"/>
        </w:rPr>
        <w:t xml:space="preserve">В сентябре 2024 года на базе </w:t>
      </w:r>
      <w:proofErr w:type="spellStart"/>
      <w:r w:rsidRPr="00C6159D">
        <w:rPr>
          <w:szCs w:val="24"/>
          <w:shd w:val="clear" w:color="auto" w:fill="FFFFFF"/>
        </w:rPr>
        <w:t>Лебяжьевского</w:t>
      </w:r>
      <w:proofErr w:type="spellEnd"/>
      <w:r w:rsidRPr="00C6159D">
        <w:rPr>
          <w:szCs w:val="24"/>
          <w:shd w:val="clear" w:color="auto" w:fill="FFFFFF"/>
        </w:rPr>
        <w:t xml:space="preserve"> центра дополнительного образования прошел Муниципальный этап Регионального Чемпионата по оказанию</w:t>
      </w:r>
      <w:proofErr w:type="gramStart"/>
      <w:r w:rsidRPr="00C6159D">
        <w:rPr>
          <w:szCs w:val="24"/>
          <w:shd w:val="clear" w:color="auto" w:fill="FFFFFF"/>
        </w:rPr>
        <w:t xml:space="preserve"> П</w:t>
      </w:r>
      <w:proofErr w:type="gramEnd"/>
      <w:r w:rsidRPr="00C6159D">
        <w:rPr>
          <w:szCs w:val="24"/>
          <w:shd w:val="clear" w:color="auto" w:fill="FFFFFF"/>
        </w:rPr>
        <w:t>ервой помощи, участие приняли команды из 5 образовательных организаций муниципалитета, каждую из которых поддерживали опытные педагоги-наставники. А команда победитель в сборном составе двух школ муниципалитета МБОУ «</w:t>
      </w:r>
      <w:proofErr w:type="spellStart"/>
      <w:r w:rsidRPr="00C6159D">
        <w:rPr>
          <w:szCs w:val="24"/>
          <w:shd w:val="clear" w:color="auto" w:fill="FFFFFF"/>
        </w:rPr>
        <w:t>Лебяжьевская</w:t>
      </w:r>
      <w:proofErr w:type="spellEnd"/>
      <w:r w:rsidRPr="00C6159D">
        <w:rPr>
          <w:szCs w:val="24"/>
          <w:shd w:val="clear" w:color="auto" w:fill="FFFFFF"/>
        </w:rPr>
        <w:t xml:space="preserve"> СОШ» и «</w:t>
      </w:r>
      <w:proofErr w:type="spellStart"/>
      <w:r w:rsidRPr="00C6159D">
        <w:rPr>
          <w:szCs w:val="24"/>
          <w:shd w:val="clear" w:color="auto" w:fill="FFFFFF"/>
        </w:rPr>
        <w:t>Камышинская</w:t>
      </w:r>
      <w:proofErr w:type="spellEnd"/>
      <w:r w:rsidRPr="00C6159D">
        <w:rPr>
          <w:szCs w:val="24"/>
          <w:shd w:val="clear" w:color="auto" w:fill="FFFFFF"/>
        </w:rPr>
        <w:t xml:space="preserve"> СОШ» филиал МКОУ «</w:t>
      </w:r>
      <w:proofErr w:type="spellStart"/>
      <w:r w:rsidRPr="00C6159D">
        <w:rPr>
          <w:szCs w:val="24"/>
          <w:shd w:val="clear" w:color="auto" w:fill="FFFFFF"/>
        </w:rPr>
        <w:t>Аралгульская</w:t>
      </w:r>
      <w:proofErr w:type="spellEnd"/>
      <w:r w:rsidRPr="00C6159D">
        <w:rPr>
          <w:szCs w:val="24"/>
          <w:shd w:val="clear" w:color="auto" w:fill="FFFFFF"/>
        </w:rPr>
        <w:t xml:space="preserve"> СОШ» 24 октября приняла участие в региональном этапе Чемпионата.</w:t>
      </w:r>
    </w:p>
    <w:p w:rsidR="00FF397A" w:rsidRPr="00C6159D" w:rsidRDefault="00FF397A" w:rsidP="00FF397A">
      <w:pPr>
        <w:spacing w:after="0"/>
        <w:rPr>
          <w:szCs w:val="24"/>
          <w:shd w:val="clear" w:color="auto" w:fill="FFFFFF"/>
        </w:rPr>
      </w:pPr>
      <w:r w:rsidRPr="00C6159D">
        <w:rPr>
          <w:szCs w:val="24"/>
          <w:shd w:val="clear" w:color="auto" w:fill="FFFFFF"/>
        </w:rPr>
        <w:lastRenderedPageBreak/>
        <w:t xml:space="preserve">   Два года подряд в образовательных организациях </w:t>
      </w:r>
      <w:proofErr w:type="spellStart"/>
      <w:r w:rsidRPr="00C6159D">
        <w:rPr>
          <w:szCs w:val="24"/>
          <w:shd w:val="clear" w:color="auto" w:fill="FFFFFF"/>
        </w:rPr>
        <w:t>Лебяжьевского</w:t>
      </w:r>
      <w:proofErr w:type="spellEnd"/>
      <w:r w:rsidRPr="00C6159D">
        <w:rPr>
          <w:szCs w:val="24"/>
          <w:shd w:val="clear" w:color="auto" w:fill="FFFFFF"/>
        </w:rPr>
        <w:t xml:space="preserve"> муниципального округа проходит отборочный этап Регионального фестиваля интеллектуальных игр "Первые".</w:t>
      </w:r>
      <w:r w:rsidRPr="00C6159D">
        <w:rPr>
          <w:szCs w:val="24"/>
        </w:rPr>
        <w:t xml:space="preserve"> </w:t>
      </w:r>
      <w:r w:rsidRPr="00C6159D">
        <w:rPr>
          <w:szCs w:val="24"/>
          <w:shd w:val="clear" w:color="auto" w:fill="FFFFFF"/>
        </w:rPr>
        <w:t xml:space="preserve">По результатам заявочной компании в отборочном этапе приняли участие 15 команд из 8 образовательных организаций муниципалитета. По результатам отборочного этапа в </w:t>
      </w:r>
      <w:proofErr w:type="spellStart"/>
      <w:r w:rsidRPr="00C6159D">
        <w:rPr>
          <w:szCs w:val="24"/>
          <w:shd w:val="clear" w:color="auto" w:fill="FFFFFF"/>
        </w:rPr>
        <w:t>Муниципально-зональном</w:t>
      </w:r>
      <w:proofErr w:type="spellEnd"/>
      <w:r w:rsidRPr="00C6159D">
        <w:rPr>
          <w:szCs w:val="24"/>
          <w:shd w:val="clear" w:color="auto" w:fill="FFFFFF"/>
        </w:rPr>
        <w:t xml:space="preserve"> этапе Фестиваля, который состоялся 20 ноября, приняли участие 6 команд муниципалитета, 2 из которых, заняв места в тройке лидеров, в составе сильнейших (МБОУ «</w:t>
      </w:r>
      <w:proofErr w:type="spellStart"/>
      <w:r w:rsidRPr="00C6159D">
        <w:rPr>
          <w:szCs w:val="24"/>
          <w:shd w:val="clear" w:color="auto" w:fill="FFFFFF"/>
        </w:rPr>
        <w:t>Лебяжьевская</w:t>
      </w:r>
      <w:proofErr w:type="spellEnd"/>
      <w:r w:rsidRPr="00C6159D">
        <w:rPr>
          <w:szCs w:val="24"/>
          <w:shd w:val="clear" w:color="auto" w:fill="FFFFFF"/>
        </w:rPr>
        <w:t xml:space="preserve"> СОШ», МКОУ «</w:t>
      </w:r>
      <w:proofErr w:type="spellStart"/>
      <w:r w:rsidRPr="00C6159D">
        <w:rPr>
          <w:szCs w:val="24"/>
          <w:shd w:val="clear" w:color="auto" w:fill="FFFFFF"/>
        </w:rPr>
        <w:t>Лисьевская</w:t>
      </w:r>
      <w:proofErr w:type="spellEnd"/>
      <w:r w:rsidRPr="00C6159D">
        <w:rPr>
          <w:szCs w:val="24"/>
          <w:shd w:val="clear" w:color="auto" w:fill="FFFFFF"/>
        </w:rPr>
        <w:t xml:space="preserve"> СОШ») приняли участие в финальной игре Регионального фестиваля интеллектуальных игр «Первые». Заняв лидирующую строчку среди школ региона, по количеству команд, подключившихся к игре, согласно положению о проведении Фестиваля интеллектуальных игр Зауралья, решением организационного комитета проекта три муниципальных образования, ставших лидерами заявочной кампании события, были поощрены специальными подарками – игровыми комплектами для организации интеллектуальных игр.</w:t>
      </w:r>
    </w:p>
    <w:p w:rsidR="00FF397A" w:rsidRPr="00C6159D" w:rsidRDefault="00FF397A" w:rsidP="00FF397A">
      <w:pPr>
        <w:spacing w:after="0"/>
        <w:rPr>
          <w:szCs w:val="24"/>
        </w:rPr>
      </w:pPr>
      <w:r w:rsidRPr="00C6159D">
        <w:rPr>
          <w:szCs w:val="24"/>
        </w:rPr>
        <w:t xml:space="preserve">   С 6 по 8 июля 2024 года в Республике Татарстан прошел Всероссийский чемпионат пилотирования </w:t>
      </w:r>
      <w:proofErr w:type="spellStart"/>
      <w:r w:rsidRPr="00C6159D">
        <w:rPr>
          <w:szCs w:val="24"/>
        </w:rPr>
        <w:t>дронов</w:t>
      </w:r>
      <w:proofErr w:type="spellEnd"/>
      <w:r w:rsidRPr="00C6159D">
        <w:rPr>
          <w:szCs w:val="24"/>
        </w:rPr>
        <w:t xml:space="preserve"> «Пилоты будущего». Курганскую область на чемпионате представляла команда нашего округа </w:t>
      </w:r>
      <w:proofErr w:type="spellStart"/>
      <w:r w:rsidRPr="00C6159D">
        <w:rPr>
          <w:szCs w:val="24"/>
        </w:rPr>
        <w:t>Лисьевской</w:t>
      </w:r>
      <w:proofErr w:type="spellEnd"/>
      <w:r w:rsidRPr="00C6159D">
        <w:rPr>
          <w:szCs w:val="24"/>
        </w:rPr>
        <w:t xml:space="preserve"> средней школы «Позывной Лис», победители регионального этапа. Призового места не заняли, но получили неоценимый опыт участия в соревнованиях такого уровня и масштаба.</w:t>
      </w:r>
    </w:p>
    <w:p w:rsidR="00FF397A" w:rsidRPr="00C6159D" w:rsidRDefault="00FF397A" w:rsidP="00FF397A">
      <w:pPr>
        <w:spacing w:after="0"/>
        <w:rPr>
          <w:szCs w:val="24"/>
        </w:rPr>
      </w:pPr>
      <w:r w:rsidRPr="00C6159D">
        <w:rPr>
          <w:szCs w:val="24"/>
        </w:rPr>
        <w:t xml:space="preserve">  17 и 18 июня лучшие команды со всей Курганской области боролись за победу на региональном этапе Всероссийской военно-патриотической игры «Зарница 2.0». В их числе и команда </w:t>
      </w:r>
      <w:proofErr w:type="spellStart"/>
      <w:r w:rsidRPr="00C6159D">
        <w:rPr>
          <w:szCs w:val="24"/>
        </w:rPr>
        <w:t>Лебяжьевской</w:t>
      </w:r>
      <w:proofErr w:type="spellEnd"/>
      <w:r w:rsidRPr="00C6159D">
        <w:rPr>
          <w:szCs w:val="24"/>
        </w:rPr>
        <w:t xml:space="preserve"> СОШ - "Стрела ВДВ", которые вошли в пятёрку лучших команд региона и получили неоценимый опыт участия в командных соревнованиях такого уровня.</w:t>
      </w:r>
    </w:p>
    <w:p w:rsidR="00C6159D" w:rsidRPr="00C6159D" w:rsidRDefault="00FF397A" w:rsidP="00FF397A">
      <w:pPr>
        <w:tabs>
          <w:tab w:val="left" w:pos="709"/>
        </w:tabs>
        <w:spacing w:after="0"/>
        <w:ind w:firstLine="709"/>
        <w:rPr>
          <w:szCs w:val="24"/>
        </w:rPr>
      </w:pPr>
      <w:r w:rsidRPr="00C6159D">
        <w:rPr>
          <w:szCs w:val="24"/>
        </w:rPr>
        <w:t xml:space="preserve">   В 2024 году родительский актив и педагоги МБОУ «</w:t>
      </w:r>
      <w:proofErr w:type="spellStart"/>
      <w:r w:rsidRPr="00C6159D">
        <w:rPr>
          <w:szCs w:val="24"/>
        </w:rPr>
        <w:t>Лебяжьевская</w:t>
      </w:r>
      <w:proofErr w:type="spellEnd"/>
      <w:r w:rsidRPr="00C6159D">
        <w:rPr>
          <w:szCs w:val="24"/>
        </w:rPr>
        <w:t xml:space="preserve"> СОШ» впервые приняли участие во Всероссийском конкурсе родительских инициатив с проектом </w:t>
      </w:r>
      <w:r w:rsidRPr="00C6159D">
        <w:rPr>
          <w:szCs w:val="24"/>
          <w:u w:val="single"/>
        </w:rPr>
        <w:t>#</w:t>
      </w:r>
      <w:proofErr w:type="spellStart"/>
      <w:r w:rsidRPr="00C6159D">
        <w:rPr>
          <w:szCs w:val="24"/>
          <w:u w:val="single"/>
        </w:rPr>
        <w:t>проСИМ</w:t>
      </w:r>
      <w:proofErr w:type="spellEnd"/>
      <w:proofErr w:type="gramStart"/>
      <w:r w:rsidRPr="00C6159D">
        <w:rPr>
          <w:szCs w:val="24"/>
          <w:u w:val="single"/>
        </w:rPr>
        <w:t>!,</w:t>
      </w:r>
      <w:r w:rsidRPr="00C6159D">
        <w:rPr>
          <w:szCs w:val="24"/>
        </w:rPr>
        <w:t xml:space="preserve">   </w:t>
      </w:r>
      <w:proofErr w:type="gramEnd"/>
      <w:r w:rsidRPr="00C6159D">
        <w:rPr>
          <w:szCs w:val="24"/>
        </w:rPr>
        <w:t xml:space="preserve">в котором стали победителями и получили грант на реализацию проекта в размере 1000000 рублей (приобретение и обустройство </w:t>
      </w:r>
      <w:proofErr w:type="spellStart"/>
      <w:r w:rsidRPr="00C6159D">
        <w:rPr>
          <w:szCs w:val="24"/>
        </w:rPr>
        <w:t>Автогородка</w:t>
      </w:r>
      <w:proofErr w:type="spellEnd"/>
      <w:r w:rsidRPr="00C6159D">
        <w:rPr>
          <w:szCs w:val="24"/>
        </w:rPr>
        <w:t xml:space="preserve">, для изучения правил дорожного движения). </w:t>
      </w:r>
    </w:p>
    <w:p w:rsidR="00FF397A" w:rsidRPr="00C6159D" w:rsidRDefault="00FF397A" w:rsidP="00FF397A">
      <w:pPr>
        <w:tabs>
          <w:tab w:val="left" w:pos="709"/>
        </w:tabs>
        <w:spacing w:after="0"/>
        <w:ind w:firstLine="709"/>
        <w:rPr>
          <w:szCs w:val="24"/>
        </w:rPr>
      </w:pPr>
      <w:r w:rsidRPr="00C6159D">
        <w:rPr>
          <w:szCs w:val="24"/>
        </w:rPr>
        <w:t>В</w:t>
      </w:r>
      <w:r w:rsidR="00C6159D" w:rsidRPr="00C6159D">
        <w:rPr>
          <w:szCs w:val="24"/>
        </w:rPr>
        <w:t xml:space="preserve"> 2025 году МБОУ "</w:t>
      </w:r>
      <w:proofErr w:type="spellStart"/>
      <w:r w:rsidR="00C6159D" w:rsidRPr="00C6159D">
        <w:rPr>
          <w:szCs w:val="24"/>
        </w:rPr>
        <w:t>Лебяжьевская</w:t>
      </w:r>
      <w:proofErr w:type="spellEnd"/>
      <w:r w:rsidR="00C6159D" w:rsidRPr="00C6159D">
        <w:rPr>
          <w:szCs w:val="24"/>
        </w:rPr>
        <w:t xml:space="preserve"> СОШ" стала Победителем второго сезона Конкурса инициатив родительских сообще</w:t>
      </w:r>
      <w:proofErr w:type="gramStart"/>
      <w:r w:rsidR="00C6159D" w:rsidRPr="00C6159D">
        <w:rPr>
          <w:szCs w:val="24"/>
        </w:rPr>
        <w:t>ств ст</w:t>
      </w:r>
      <w:proofErr w:type="gramEnd"/>
      <w:r w:rsidR="00C6159D" w:rsidRPr="00C6159D">
        <w:rPr>
          <w:szCs w:val="24"/>
        </w:rPr>
        <w:t>ала и с проектом "</w:t>
      </w:r>
      <w:proofErr w:type="spellStart"/>
      <w:r w:rsidR="00C6159D" w:rsidRPr="00C6159D">
        <w:rPr>
          <w:szCs w:val="24"/>
        </w:rPr>
        <w:t>Биа</w:t>
      </w:r>
      <w:proofErr w:type="spellEnd"/>
      <w:r w:rsidR="00C6159D" w:rsidRPr="00C6159D">
        <w:rPr>
          <w:szCs w:val="24"/>
        </w:rPr>
        <w:t xml:space="preserve"> - Поли - </w:t>
      </w:r>
      <w:proofErr w:type="spellStart"/>
      <w:r w:rsidR="00C6159D" w:rsidRPr="00C6159D">
        <w:rPr>
          <w:szCs w:val="24"/>
        </w:rPr>
        <w:t>Тлон</w:t>
      </w:r>
      <w:proofErr w:type="spellEnd"/>
      <w:r w:rsidR="00C6159D" w:rsidRPr="00C6159D">
        <w:rPr>
          <w:szCs w:val="24"/>
        </w:rPr>
        <w:t xml:space="preserve">", и получила грант на реализацию проекта в размере 500 тысяч рублей!!! (приобретение спортивного оборудования для биатлона и </w:t>
      </w:r>
      <w:proofErr w:type="spellStart"/>
      <w:r w:rsidR="00C6159D" w:rsidRPr="00C6159D">
        <w:rPr>
          <w:szCs w:val="24"/>
        </w:rPr>
        <w:t>полиатлона</w:t>
      </w:r>
      <w:proofErr w:type="spellEnd"/>
      <w:r w:rsidR="00C6159D" w:rsidRPr="00C6159D">
        <w:rPr>
          <w:szCs w:val="24"/>
        </w:rPr>
        <w:t>).</w:t>
      </w:r>
    </w:p>
    <w:p w:rsidR="00B34B78" w:rsidRPr="00C6159D" w:rsidRDefault="00B34B78" w:rsidP="00B34B78">
      <w:pPr>
        <w:pStyle w:val="a3"/>
        <w:jc w:val="both"/>
        <w:rPr>
          <w:rFonts w:ascii="Times New Roman" w:hAnsi="Times New Roman"/>
          <w:sz w:val="24"/>
          <w:szCs w:val="24"/>
        </w:rPr>
      </w:pPr>
      <w:r w:rsidRPr="00C6159D">
        <w:rPr>
          <w:rFonts w:ascii="Times New Roman" w:hAnsi="Times New Roman"/>
          <w:sz w:val="24"/>
          <w:szCs w:val="24"/>
        </w:rPr>
        <w:t xml:space="preserve">Всего дополнительным образованием в районе охвачено 1355 обучающихся, из них при </w:t>
      </w:r>
      <w:proofErr w:type="spellStart"/>
      <w:r w:rsidRPr="00C6159D">
        <w:rPr>
          <w:rFonts w:ascii="Times New Roman" w:hAnsi="Times New Roman"/>
          <w:sz w:val="24"/>
          <w:szCs w:val="24"/>
        </w:rPr>
        <w:t>Лебяжьевском</w:t>
      </w:r>
      <w:proofErr w:type="spellEnd"/>
      <w:r w:rsidRPr="00C6159D">
        <w:rPr>
          <w:rFonts w:ascii="Times New Roman" w:hAnsi="Times New Roman"/>
          <w:sz w:val="24"/>
          <w:szCs w:val="24"/>
        </w:rPr>
        <w:t xml:space="preserve"> Доме творчества – 711 обучающихся, при </w:t>
      </w:r>
      <w:proofErr w:type="spellStart"/>
      <w:r w:rsidRPr="00C6159D">
        <w:rPr>
          <w:rFonts w:ascii="Times New Roman" w:hAnsi="Times New Roman"/>
          <w:sz w:val="24"/>
          <w:szCs w:val="24"/>
        </w:rPr>
        <w:t>детско</w:t>
      </w:r>
      <w:proofErr w:type="spellEnd"/>
      <w:r w:rsidRPr="00C6159D">
        <w:rPr>
          <w:rFonts w:ascii="Times New Roman" w:hAnsi="Times New Roman"/>
          <w:sz w:val="24"/>
          <w:szCs w:val="24"/>
        </w:rPr>
        <w:t xml:space="preserve"> - юношеской спортивной школе - 426 обучающихся и при Детской школе искусств – 218 обучающихся.</w:t>
      </w:r>
    </w:p>
    <w:p w:rsidR="00B34B78" w:rsidRPr="00C6159D" w:rsidRDefault="00B34B78" w:rsidP="00B34B78">
      <w:pPr>
        <w:pStyle w:val="a3"/>
        <w:jc w:val="both"/>
        <w:rPr>
          <w:rFonts w:ascii="Times New Roman" w:hAnsi="Times New Roman"/>
          <w:sz w:val="24"/>
          <w:szCs w:val="24"/>
        </w:rPr>
      </w:pPr>
      <w:r w:rsidRPr="00C6159D">
        <w:rPr>
          <w:rFonts w:ascii="Times New Roman" w:hAnsi="Times New Roman"/>
          <w:sz w:val="24"/>
          <w:szCs w:val="24"/>
        </w:rPr>
        <w:t>Центр дополнительного образования:</w:t>
      </w:r>
    </w:p>
    <w:p w:rsidR="00B34B78" w:rsidRPr="00C6159D" w:rsidRDefault="00B34B78" w:rsidP="00B34B78">
      <w:pPr>
        <w:pStyle w:val="a3"/>
        <w:jc w:val="both"/>
        <w:rPr>
          <w:rFonts w:ascii="Times New Roman" w:hAnsi="Times New Roman"/>
          <w:sz w:val="24"/>
          <w:szCs w:val="24"/>
        </w:rPr>
      </w:pPr>
      <w:r w:rsidRPr="00C6159D">
        <w:rPr>
          <w:rFonts w:ascii="Times New Roman" w:hAnsi="Times New Roman"/>
          <w:sz w:val="24"/>
          <w:szCs w:val="24"/>
        </w:rPr>
        <w:t>- Региональный конкурс Дорога глазами детей – 2 место;</w:t>
      </w:r>
    </w:p>
    <w:p w:rsidR="00B34B78" w:rsidRPr="00C6159D" w:rsidRDefault="00B34B78" w:rsidP="00B34B78">
      <w:pPr>
        <w:spacing w:after="0"/>
        <w:rPr>
          <w:szCs w:val="24"/>
        </w:rPr>
      </w:pPr>
      <w:r w:rsidRPr="00C6159D">
        <w:rPr>
          <w:szCs w:val="24"/>
        </w:rPr>
        <w:t>Региональный проект «Школа лета» - Грант 7 000;</w:t>
      </w:r>
    </w:p>
    <w:p w:rsidR="00B34B78" w:rsidRPr="00C6159D" w:rsidRDefault="00B34B78" w:rsidP="00B34B78">
      <w:pPr>
        <w:spacing w:after="0"/>
        <w:rPr>
          <w:szCs w:val="24"/>
        </w:rPr>
      </w:pPr>
      <w:r w:rsidRPr="00C6159D">
        <w:rPr>
          <w:szCs w:val="24"/>
        </w:rPr>
        <w:t xml:space="preserve">Полуфинал областного чемпионата сельских команд КВН «Веселый гусь» - 1 место и 3 место; </w:t>
      </w:r>
    </w:p>
    <w:p w:rsidR="00B34B78" w:rsidRPr="00C6159D" w:rsidRDefault="00B34B78" w:rsidP="00B34B78">
      <w:pPr>
        <w:spacing w:after="0"/>
        <w:rPr>
          <w:szCs w:val="24"/>
        </w:rPr>
      </w:pPr>
      <w:proofErr w:type="gramStart"/>
      <w:r w:rsidRPr="00C6159D">
        <w:rPr>
          <w:szCs w:val="24"/>
        </w:rPr>
        <w:t xml:space="preserve">Региональный музыкального фестиваль команд КВН "Кубок Зауралья" - 2 место и 3 место; </w:t>
      </w:r>
      <w:proofErr w:type="gramEnd"/>
    </w:p>
    <w:p w:rsidR="00B34B78" w:rsidRPr="00C6159D" w:rsidRDefault="00B34B78" w:rsidP="00B34B78">
      <w:pPr>
        <w:spacing w:after="0"/>
        <w:rPr>
          <w:szCs w:val="24"/>
        </w:rPr>
      </w:pPr>
      <w:r w:rsidRPr="00C6159D">
        <w:rPr>
          <w:szCs w:val="24"/>
        </w:rPr>
        <w:t>Конкурс проектных идей в рамках областного фестиваля клубов молодых семей – 1 место;</w:t>
      </w:r>
    </w:p>
    <w:p w:rsidR="00B34B78" w:rsidRPr="00C6159D" w:rsidRDefault="00B34B78" w:rsidP="00B34B78">
      <w:pPr>
        <w:spacing w:after="0"/>
        <w:rPr>
          <w:szCs w:val="24"/>
        </w:rPr>
      </w:pPr>
      <w:proofErr w:type="gramStart"/>
      <w:r w:rsidRPr="00C6159D">
        <w:rPr>
          <w:szCs w:val="24"/>
        </w:rPr>
        <w:t>Интеллектуальный</w:t>
      </w:r>
      <w:proofErr w:type="gramEnd"/>
      <w:r w:rsidRPr="00C6159D">
        <w:rPr>
          <w:szCs w:val="24"/>
        </w:rPr>
        <w:t xml:space="preserve"> </w:t>
      </w:r>
      <w:proofErr w:type="spellStart"/>
      <w:r w:rsidRPr="00C6159D">
        <w:rPr>
          <w:szCs w:val="24"/>
        </w:rPr>
        <w:t>квиз</w:t>
      </w:r>
      <w:proofErr w:type="spellEnd"/>
      <w:r w:rsidRPr="00C6159D">
        <w:rPr>
          <w:szCs w:val="24"/>
        </w:rPr>
        <w:t xml:space="preserve"> в рамках областного фестиваля клубов молодых семей – 2 место;</w:t>
      </w:r>
    </w:p>
    <w:p w:rsidR="00B34B78" w:rsidRPr="00C6159D" w:rsidRDefault="00B34B78" w:rsidP="00B34B78">
      <w:pPr>
        <w:spacing w:after="0"/>
        <w:rPr>
          <w:szCs w:val="24"/>
        </w:rPr>
      </w:pPr>
      <w:r w:rsidRPr="00C6159D">
        <w:rPr>
          <w:szCs w:val="24"/>
        </w:rPr>
        <w:t>Кулинарный конкурс «Пойдём-поедим» в рамках областного фестиваля клубов молодых семей – 3 место.</w:t>
      </w:r>
    </w:p>
    <w:p w:rsidR="00B34B78" w:rsidRPr="00C6159D" w:rsidRDefault="00B34B78" w:rsidP="00B34B78">
      <w:pPr>
        <w:spacing w:after="0"/>
        <w:rPr>
          <w:szCs w:val="24"/>
        </w:rPr>
      </w:pPr>
      <w:r w:rsidRPr="00C6159D">
        <w:rPr>
          <w:rFonts w:eastAsia="Arial"/>
          <w:szCs w:val="24"/>
        </w:rPr>
        <w:t xml:space="preserve">Областные профильные смены «Патриот» (июнь-июль) 1 команда </w:t>
      </w:r>
      <w:proofErr w:type="spellStart"/>
      <w:r w:rsidRPr="00C6159D">
        <w:rPr>
          <w:rFonts w:eastAsia="Arial"/>
          <w:szCs w:val="24"/>
        </w:rPr>
        <w:t>Арлагульская</w:t>
      </w:r>
      <w:proofErr w:type="spellEnd"/>
      <w:r w:rsidRPr="00C6159D">
        <w:rPr>
          <w:rFonts w:eastAsia="Arial"/>
          <w:szCs w:val="24"/>
        </w:rPr>
        <w:t xml:space="preserve"> школа Матвейчук Алексей, </w:t>
      </w:r>
      <w:proofErr w:type="spellStart"/>
      <w:r w:rsidRPr="00C6159D">
        <w:rPr>
          <w:rFonts w:eastAsia="Arial"/>
          <w:szCs w:val="24"/>
        </w:rPr>
        <w:t>Кочетыгов</w:t>
      </w:r>
      <w:proofErr w:type="spellEnd"/>
      <w:r w:rsidRPr="00C6159D">
        <w:rPr>
          <w:rFonts w:eastAsia="Arial"/>
          <w:szCs w:val="24"/>
        </w:rPr>
        <w:t xml:space="preserve"> Дмитрий - в различных дисциплинах - 5 золотых, 3 серебряных и 1 бронзовая медали</w:t>
      </w:r>
    </w:p>
    <w:p w:rsidR="00B34B78" w:rsidRPr="00C6159D" w:rsidRDefault="00B34B78" w:rsidP="0076305F">
      <w:pPr>
        <w:spacing w:after="0"/>
        <w:rPr>
          <w:szCs w:val="24"/>
        </w:rPr>
      </w:pPr>
      <w:r w:rsidRPr="00C6159D">
        <w:rPr>
          <w:szCs w:val="24"/>
        </w:rPr>
        <w:lastRenderedPageBreak/>
        <w:t>- Областной конкурс педагогического мастерства в номинации «Лучшая команда» Команда МБУДО «</w:t>
      </w:r>
      <w:proofErr w:type="spellStart"/>
      <w:r w:rsidRPr="00C6159D">
        <w:rPr>
          <w:szCs w:val="24"/>
        </w:rPr>
        <w:t>Лебяжьевский</w:t>
      </w:r>
      <w:proofErr w:type="spellEnd"/>
      <w:r w:rsidRPr="00C6159D">
        <w:rPr>
          <w:szCs w:val="24"/>
        </w:rPr>
        <w:t xml:space="preserve"> ЦДО» </w:t>
      </w:r>
      <w:r w:rsidRPr="00C6159D">
        <w:rPr>
          <w:rFonts w:eastAsia="Arial"/>
          <w:szCs w:val="24"/>
        </w:rPr>
        <w:t>Победитель (грант 100000 рублей).</w:t>
      </w:r>
    </w:p>
    <w:p w:rsidR="00B34B78" w:rsidRPr="00C6159D" w:rsidRDefault="00B34B78" w:rsidP="00B34B78">
      <w:pPr>
        <w:pStyle w:val="a3"/>
        <w:jc w:val="both"/>
        <w:rPr>
          <w:rFonts w:ascii="Times New Roman" w:hAnsi="Times New Roman"/>
          <w:sz w:val="24"/>
          <w:szCs w:val="24"/>
        </w:rPr>
      </w:pPr>
      <w:r w:rsidRPr="00C6159D">
        <w:rPr>
          <w:rFonts w:ascii="Times New Roman" w:hAnsi="Times New Roman"/>
          <w:sz w:val="24"/>
          <w:szCs w:val="24"/>
        </w:rPr>
        <w:t xml:space="preserve">  Важным показателем эффективности системы массового вовлечения учащихся во внеурочную деятельность высокий процент занятости детей «группы риска», в основном учащиеся «группы риска» посещают спортивные секции.</w:t>
      </w:r>
    </w:p>
    <w:p w:rsidR="00B34B78" w:rsidRPr="00C6159D" w:rsidRDefault="00B34B78" w:rsidP="00B34B78">
      <w:pPr>
        <w:pStyle w:val="a3"/>
        <w:jc w:val="both"/>
        <w:rPr>
          <w:rFonts w:ascii="Times New Roman" w:hAnsi="Times New Roman"/>
          <w:sz w:val="24"/>
          <w:szCs w:val="24"/>
        </w:rPr>
      </w:pPr>
      <w:r w:rsidRPr="00C6159D">
        <w:rPr>
          <w:rFonts w:ascii="Times New Roman" w:hAnsi="Times New Roman"/>
          <w:sz w:val="24"/>
          <w:szCs w:val="24"/>
        </w:rPr>
        <w:t xml:space="preserve">Так по итогам прошлого года </w:t>
      </w:r>
      <w:proofErr w:type="spellStart"/>
      <w:r w:rsidRPr="00C6159D">
        <w:rPr>
          <w:rFonts w:ascii="Times New Roman" w:hAnsi="Times New Roman"/>
          <w:sz w:val="24"/>
          <w:szCs w:val="24"/>
        </w:rPr>
        <w:t>Лебяжьевская</w:t>
      </w:r>
      <w:proofErr w:type="spellEnd"/>
      <w:r w:rsidRPr="00C6159D">
        <w:rPr>
          <w:rFonts w:ascii="Times New Roman" w:hAnsi="Times New Roman"/>
          <w:sz w:val="24"/>
          <w:szCs w:val="24"/>
        </w:rPr>
        <w:t xml:space="preserve"> детско-юношеская спортивная школа имеет следующие результаты:</w:t>
      </w:r>
    </w:p>
    <w:p w:rsidR="00B34B78" w:rsidRPr="00C6159D" w:rsidRDefault="00B34B78" w:rsidP="00B34B78">
      <w:pPr>
        <w:pStyle w:val="a3"/>
        <w:jc w:val="both"/>
        <w:rPr>
          <w:rFonts w:ascii="Times New Roman" w:hAnsi="Times New Roman"/>
          <w:sz w:val="24"/>
          <w:szCs w:val="24"/>
        </w:rPr>
      </w:pPr>
      <w:r w:rsidRPr="00C6159D">
        <w:rPr>
          <w:rFonts w:ascii="Times New Roman" w:hAnsi="Times New Roman"/>
          <w:sz w:val="24"/>
          <w:szCs w:val="24"/>
        </w:rPr>
        <w:t xml:space="preserve">Первенство </w:t>
      </w:r>
      <w:proofErr w:type="spellStart"/>
      <w:r w:rsidRPr="00C6159D">
        <w:rPr>
          <w:rFonts w:ascii="Times New Roman" w:hAnsi="Times New Roman"/>
          <w:sz w:val="24"/>
          <w:szCs w:val="24"/>
        </w:rPr>
        <w:t>УрФО</w:t>
      </w:r>
      <w:proofErr w:type="spellEnd"/>
      <w:r w:rsidRPr="00C6159D">
        <w:rPr>
          <w:rFonts w:ascii="Times New Roman" w:hAnsi="Times New Roman"/>
          <w:sz w:val="24"/>
          <w:szCs w:val="24"/>
        </w:rPr>
        <w:t xml:space="preserve"> по пауэрлифтингу – 1 место;</w:t>
      </w:r>
    </w:p>
    <w:p w:rsidR="00B34B78" w:rsidRPr="00C6159D" w:rsidRDefault="00B34B78" w:rsidP="00B34B78">
      <w:pPr>
        <w:pStyle w:val="a3"/>
        <w:jc w:val="both"/>
        <w:rPr>
          <w:rFonts w:ascii="Times New Roman" w:hAnsi="Times New Roman"/>
          <w:sz w:val="24"/>
          <w:szCs w:val="24"/>
        </w:rPr>
      </w:pPr>
      <w:r w:rsidRPr="00C6159D">
        <w:rPr>
          <w:rFonts w:ascii="Times New Roman" w:hAnsi="Times New Roman"/>
          <w:sz w:val="24"/>
          <w:szCs w:val="24"/>
        </w:rPr>
        <w:t xml:space="preserve">Первенство </w:t>
      </w:r>
      <w:proofErr w:type="spellStart"/>
      <w:r w:rsidRPr="00C6159D">
        <w:rPr>
          <w:rFonts w:ascii="Times New Roman" w:hAnsi="Times New Roman"/>
          <w:sz w:val="24"/>
          <w:szCs w:val="24"/>
        </w:rPr>
        <w:t>УрФО</w:t>
      </w:r>
      <w:proofErr w:type="spellEnd"/>
      <w:r w:rsidRPr="00C6159D">
        <w:rPr>
          <w:rFonts w:ascii="Times New Roman" w:hAnsi="Times New Roman"/>
          <w:sz w:val="24"/>
          <w:szCs w:val="24"/>
        </w:rPr>
        <w:t xml:space="preserve"> по пауэрлифтингу – 3 место;</w:t>
      </w:r>
    </w:p>
    <w:p w:rsidR="00B34B78" w:rsidRPr="00C6159D" w:rsidRDefault="00B34B78" w:rsidP="00B34B78">
      <w:pPr>
        <w:pStyle w:val="a3"/>
        <w:jc w:val="both"/>
        <w:rPr>
          <w:rFonts w:ascii="Times New Roman" w:hAnsi="Times New Roman"/>
          <w:sz w:val="24"/>
          <w:szCs w:val="24"/>
        </w:rPr>
      </w:pPr>
      <w:r w:rsidRPr="00C6159D">
        <w:rPr>
          <w:rFonts w:ascii="Times New Roman" w:hAnsi="Times New Roman"/>
          <w:sz w:val="24"/>
          <w:szCs w:val="24"/>
        </w:rPr>
        <w:t>Кубок АНО «Сильные люди» - 1 место;</w:t>
      </w:r>
    </w:p>
    <w:p w:rsidR="00B34B78" w:rsidRPr="00C6159D" w:rsidRDefault="00B34B78" w:rsidP="00B34B78">
      <w:pPr>
        <w:pStyle w:val="a3"/>
        <w:jc w:val="both"/>
        <w:rPr>
          <w:rFonts w:ascii="Times New Roman" w:hAnsi="Times New Roman"/>
          <w:sz w:val="24"/>
          <w:szCs w:val="24"/>
        </w:rPr>
      </w:pPr>
      <w:r w:rsidRPr="00C6159D">
        <w:rPr>
          <w:rFonts w:ascii="Times New Roman" w:hAnsi="Times New Roman"/>
          <w:sz w:val="24"/>
          <w:szCs w:val="24"/>
        </w:rPr>
        <w:t>Первенство Курганской области по самбо – 1 место;</w:t>
      </w:r>
    </w:p>
    <w:p w:rsidR="00B34B78" w:rsidRPr="00C6159D" w:rsidRDefault="00B34B78" w:rsidP="00B34B78">
      <w:pPr>
        <w:pStyle w:val="a3"/>
        <w:jc w:val="both"/>
        <w:rPr>
          <w:rFonts w:ascii="Times New Roman" w:hAnsi="Times New Roman"/>
          <w:sz w:val="24"/>
          <w:szCs w:val="24"/>
        </w:rPr>
      </w:pPr>
      <w:r w:rsidRPr="00C6159D">
        <w:rPr>
          <w:rFonts w:ascii="Times New Roman" w:hAnsi="Times New Roman"/>
          <w:sz w:val="24"/>
          <w:szCs w:val="24"/>
        </w:rPr>
        <w:t>Первенство Курганской области по пауэрлифтингу – 1 место;</w:t>
      </w:r>
    </w:p>
    <w:p w:rsidR="00B34B78" w:rsidRPr="00C6159D" w:rsidRDefault="00B34B78" w:rsidP="00B34B78">
      <w:pPr>
        <w:pStyle w:val="a3"/>
        <w:jc w:val="both"/>
        <w:rPr>
          <w:rFonts w:ascii="Times New Roman" w:hAnsi="Times New Roman"/>
          <w:sz w:val="24"/>
          <w:szCs w:val="24"/>
        </w:rPr>
      </w:pPr>
      <w:r w:rsidRPr="00C6159D">
        <w:rPr>
          <w:rFonts w:ascii="Times New Roman" w:hAnsi="Times New Roman"/>
          <w:sz w:val="24"/>
          <w:szCs w:val="24"/>
        </w:rPr>
        <w:t>Всероссийский день самбо – 3 место;</w:t>
      </w:r>
    </w:p>
    <w:p w:rsidR="00B34B78" w:rsidRPr="00C6159D" w:rsidRDefault="00B34B78" w:rsidP="00B34B78">
      <w:pPr>
        <w:pStyle w:val="a3"/>
        <w:jc w:val="both"/>
        <w:rPr>
          <w:rFonts w:ascii="Times New Roman" w:hAnsi="Times New Roman"/>
          <w:sz w:val="24"/>
          <w:szCs w:val="24"/>
        </w:rPr>
      </w:pPr>
      <w:r w:rsidRPr="00C6159D">
        <w:rPr>
          <w:rFonts w:ascii="Times New Roman" w:hAnsi="Times New Roman"/>
          <w:sz w:val="24"/>
          <w:szCs w:val="24"/>
        </w:rPr>
        <w:t>Областной турнир по дзюдо среди мальчиков и девочек до 13 лет – 1 место;</w:t>
      </w:r>
    </w:p>
    <w:p w:rsidR="00B34B78" w:rsidRPr="00C6159D" w:rsidRDefault="00B34B78" w:rsidP="00B34B78">
      <w:pPr>
        <w:pStyle w:val="a3"/>
        <w:jc w:val="both"/>
        <w:rPr>
          <w:rFonts w:ascii="Times New Roman" w:hAnsi="Times New Roman"/>
          <w:sz w:val="24"/>
          <w:szCs w:val="24"/>
        </w:rPr>
      </w:pPr>
      <w:r w:rsidRPr="00C6159D">
        <w:rPr>
          <w:rFonts w:ascii="Times New Roman" w:hAnsi="Times New Roman"/>
          <w:sz w:val="24"/>
          <w:szCs w:val="24"/>
        </w:rPr>
        <w:t xml:space="preserve">Открытый турнир по самбо, </w:t>
      </w:r>
      <w:proofErr w:type="gramStart"/>
      <w:r w:rsidRPr="00C6159D">
        <w:rPr>
          <w:rFonts w:ascii="Times New Roman" w:hAnsi="Times New Roman"/>
          <w:sz w:val="24"/>
          <w:szCs w:val="24"/>
        </w:rPr>
        <w:t>с</w:t>
      </w:r>
      <w:proofErr w:type="gramEnd"/>
      <w:r w:rsidRPr="00C6159D">
        <w:rPr>
          <w:rFonts w:ascii="Times New Roman" w:hAnsi="Times New Roman"/>
          <w:sz w:val="24"/>
          <w:szCs w:val="24"/>
        </w:rPr>
        <w:t>. Скородум Тюменская область – 1 место;</w:t>
      </w:r>
    </w:p>
    <w:p w:rsidR="00B34B78" w:rsidRPr="00C6159D" w:rsidRDefault="00B34B78" w:rsidP="00B34B78">
      <w:pPr>
        <w:pStyle w:val="a3"/>
        <w:jc w:val="both"/>
        <w:rPr>
          <w:rFonts w:ascii="Times New Roman" w:hAnsi="Times New Roman"/>
          <w:sz w:val="24"/>
          <w:szCs w:val="24"/>
        </w:rPr>
      </w:pPr>
      <w:r w:rsidRPr="00C6159D">
        <w:rPr>
          <w:rFonts w:ascii="Times New Roman" w:hAnsi="Times New Roman"/>
          <w:sz w:val="24"/>
          <w:szCs w:val="24"/>
        </w:rPr>
        <w:t>2 Межрегиональный турнир по самбо среди юношей и девушек 2012-2013г.р. посвященные памяти Героя Советского Союза К.А. Евстигнеева- 1 место;</w:t>
      </w:r>
    </w:p>
    <w:p w:rsidR="00B34B78" w:rsidRPr="00C6159D" w:rsidRDefault="00B34B78" w:rsidP="00B34B78">
      <w:pPr>
        <w:pStyle w:val="a3"/>
        <w:jc w:val="both"/>
        <w:rPr>
          <w:rFonts w:ascii="Times New Roman" w:hAnsi="Times New Roman"/>
          <w:sz w:val="24"/>
          <w:szCs w:val="24"/>
        </w:rPr>
      </w:pPr>
      <w:r w:rsidRPr="00C6159D">
        <w:rPr>
          <w:rFonts w:ascii="Times New Roman" w:hAnsi="Times New Roman"/>
          <w:sz w:val="24"/>
          <w:szCs w:val="24"/>
        </w:rPr>
        <w:t>Всероссийский фестиваль детского дворового баскетбола 3*3 – 1 место;</w:t>
      </w:r>
    </w:p>
    <w:p w:rsidR="00B34B78" w:rsidRPr="00C6159D" w:rsidRDefault="00B34B78" w:rsidP="00B34B78">
      <w:pPr>
        <w:pStyle w:val="a3"/>
        <w:jc w:val="both"/>
        <w:rPr>
          <w:rFonts w:ascii="Times New Roman" w:hAnsi="Times New Roman"/>
          <w:sz w:val="24"/>
          <w:szCs w:val="24"/>
        </w:rPr>
      </w:pPr>
      <w:r w:rsidRPr="00C6159D">
        <w:rPr>
          <w:rFonts w:ascii="Times New Roman" w:hAnsi="Times New Roman"/>
          <w:sz w:val="24"/>
          <w:szCs w:val="24"/>
        </w:rPr>
        <w:t xml:space="preserve">Региональный турнир по самбо памяти победителя первенства мира </w:t>
      </w:r>
      <w:proofErr w:type="spellStart"/>
      <w:r w:rsidRPr="00C6159D">
        <w:rPr>
          <w:rFonts w:ascii="Times New Roman" w:hAnsi="Times New Roman"/>
          <w:sz w:val="24"/>
          <w:szCs w:val="24"/>
        </w:rPr>
        <w:t>Д.Колмагорова</w:t>
      </w:r>
      <w:proofErr w:type="spellEnd"/>
      <w:r w:rsidRPr="00C6159D">
        <w:rPr>
          <w:rFonts w:ascii="Times New Roman" w:hAnsi="Times New Roman"/>
          <w:sz w:val="24"/>
          <w:szCs w:val="24"/>
        </w:rPr>
        <w:t xml:space="preserve"> – 1 место;</w:t>
      </w:r>
    </w:p>
    <w:p w:rsidR="00B34B78" w:rsidRPr="00C6159D" w:rsidRDefault="00B34B78" w:rsidP="00B34B78">
      <w:pPr>
        <w:pStyle w:val="a3"/>
        <w:jc w:val="both"/>
        <w:rPr>
          <w:rFonts w:ascii="Times New Roman" w:hAnsi="Times New Roman"/>
          <w:sz w:val="24"/>
          <w:szCs w:val="24"/>
        </w:rPr>
      </w:pPr>
      <w:r w:rsidRPr="00C6159D">
        <w:rPr>
          <w:rFonts w:ascii="Times New Roman" w:hAnsi="Times New Roman"/>
          <w:sz w:val="24"/>
          <w:szCs w:val="24"/>
        </w:rPr>
        <w:t xml:space="preserve">Чемпионат и первенство </w:t>
      </w:r>
      <w:proofErr w:type="gramStart"/>
      <w:r w:rsidRPr="00C6159D">
        <w:rPr>
          <w:rFonts w:ascii="Times New Roman" w:hAnsi="Times New Roman"/>
          <w:sz w:val="24"/>
          <w:szCs w:val="24"/>
        </w:rPr>
        <w:t>г</w:t>
      </w:r>
      <w:proofErr w:type="gramEnd"/>
      <w:r w:rsidRPr="00C6159D">
        <w:rPr>
          <w:rFonts w:ascii="Times New Roman" w:hAnsi="Times New Roman"/>
          <w:sz w:val="24"/>
          <w:szCs w:val="24"/>
        </w:rPr>
        <w:t>. Кургана по пауэрлифтингу – 1 место;</w:t>
      </w:r>
    </w:p>
    <w:p w:rsidR="00B34B78" w:rsidRPr="00C6159D" w:rsidRDefault="00B34B78" w:rsidP="00B34B78">
      <w:pPr>
        <w:pStyle w:val="a3"/>
        <w:jc w:val="both"/>
        <w:rPr>
          <w:rFonts w:ascii="Times New Roman" w:hAnsi="Times New Roman"/>
          <w:sz w:val="24"/>
          <w:szCs w:val="24"/>
        </w:rPr>
      </w:pPr>
      <w:r w:rsidRPr="00C6159D">
        <w:rPr>
          <w:rFonts w:ascii="Times New Roman" w:hAnsi="Times New Roman"/>
          <w:sz w:val="24"/>
          <w:szCs w:val="24"/>
        </w:rPr>
        <w:t>Лично-командный турнир по самбо в честь Николая Японского г. Шадринск – 1 место;</w:t>
      </w:r>
    </w:p>
    <w:p w:rsidR="00B34B78" w:rsidRPr="00C6159D" w:rsidRDefault="00B34B78" w:rsidP="00B34B78">
      <w:pPr>
        <w:pStyle w:val="a3"/>
        <w:jc w:val="both"/>
        <w:rPr>
          <w:rFonts w:ascii="Times New Roman" w:hAnsi="Times New Roman"/>
          <w:sz w:val="24"/>
          <w:szCs w:val="24"/>
        </w:rPr>
      </w:pPr>
      <w:r w:rsidRPr="00C6159D">
        <w:rPr>
          <w:rFonts w:ascii="Times New Roman" w:hAnsi="Times New Roman"/>
          <w:sz w:val="24"/>
          <w:szCs w:val="24"/>
        </w:rPr>
        <w:t xml:space="preserve">Всероссийские соревнования по самбо памяти полковника МЧС А.В. </w:t>
      </w:r>
      <w:proofErr w:type="spellStart"/>
      <w:r w:rsidRPr="00C6159D">
        <w:rPr>
          <w:rFonts w:ascii="Times New Roman" w:hAnsi="Times New Roman"/>
          <w:sz w:val="24"/>
          <w:szCs w:val="24"/>
        </w:rPr>
        <w:t>Щедрикова</w:t>
      </w:r>
      <w:proofErr w:type="spellEnd"/>
      <w:r w:rsidRPr="00C6159D">
        <w:rPr>
          <w:rFonts w:ascii="Times New Roman" w:hAnsi="Times New Roman"/>
          <w:sz w:val="24"/>
          <w:szCs w:val="24"/>
        </w:rPr>
        <w:t xml:space="preserve"> – 2 место;</w:t>
      </w:r>
    </w:p>
    <w:p w:rsidR="00B34B78" w:rsidRPr="00C6159D" w:rsidRDefault="00B34B78" w:rsidP="00B34B78">
      <w:pPr>
        <w:pStyle w:val="a3"/>
        <w:jc w:val="both"/>
        <w:rPr>
          <w:rFonts w:ascii="Times New Roman" w:hAnsi="Times New Roman"/>
          <w:sz w:val="24"/>
          <w:szCs w:val="24"/>
        </w:rPr>
      </w:pPr>
      <w:r w:rsidRPr="00C6159D">
        <w:rPr>
          <w:rFonts w:ascii="Times New Roman" w:hAnsi="Times New Roman"/>
          <w:sz w:val="24"/>
          <w:szCs w:val="24"/>
        </w:rPr>
        <w:t>Чемпионат Курганской области по пауэрлифтингу – 1 место;</w:t>
      </w:r>
    </w:p>
    <w:p w:rsidR="00B34B78" w:rsidRPr="00C6159D" w:rsidRDefault="00B34B78" w:rsidP="00B34B78">
      <w:pPr>
        <w:pStyle w:val="a3"/>
        <w:jc w:val="both"/>
        <w:rPr>
          <w:rFonts w:ascii="Times New Roman" w:hAnsi="Times New Roman"/>
          <w:sz w:val="24"/>
          <w:szCs w:val="24"/>
        </w:rPr>
      </w:pPr>
      <w:r w:rsidRPr="00C6159D">
        <w:rPr>
          <w:rFonts w:ascii="Times New Roman" w:hAnsi="Times New Roman"/>
          <w:sz w:val="24"/>
          <w:szCs w:val="24"/>
        </w:rPr>
        <w:t>Первенство Курганской области по дзюдо – 2 место;</w:t>
      </w:r>
    </w:p>
    <w:p w:rsidR="00B34B78" w:rsidRPr="00C6159D" w:rsidRDefault="00B34B78" w:rsidP="00B34B78">
      <w:pPr>
        <w:pStyle w:val="a3"/>
        <w:jc w:val="both"/>
        <w:rPr>
          <w:rFonts w:ascii="Times New Roman" w:hAnsi="Times New Roman"/>
          <w:sz w:val="24"/>
          <w:szCs w:val="24"/>
        </w:rPr>
      </w:pPr>
      <w:r w:rsidRPr="00C6159D">
        <w:rPr>
          <w:rFonts w:ascii="Times New Roman" w:hAnsi="Times New Roman"/>
          <w:sz w:val="24"/>
          <w:szCs w:val="24"/>
        </w:rPr>
        <w:t>10 региональный турнир по самбо памяти мастера спорта СССР Самсонова Г.А.- 1 место;</w:t>
      </w:r>
    </w:p>
    <w:p w:rsidR="00B34B78" w:rsidRPr="00C6159D" w:rsidRDefault="00B34B78" w:rsidP="00B34B78">
      <w:pPr>
        <w:pStyle w:val="a3"/>
        <w:jc w:val="both"/>
        <w:rPr>
          <w:rFonts w:ascii="Times New Roman" w:hAnsi="Times New Roman"/>
          <w:sz w:val="24"/>
          <w:szCs w:val="24"/>
        </w:rPr>
      </w:pPr>
      <w:r w:rsidRPr="00C6159D">
        <w:rPr>
          <w:rFonts w:ascii="Times New Roman" w:hAnsi="Times New Roman"/>
          <w:sz w:val="24"/>
          <w:szCs w:val="24"/>
        </w:rPr>
        <w:t xml:space="preserve">Соревнования по самбо памяти Героя Советского Союза </w:t>
      </w:r>
      <w:proofErr w:type="spellStart"/>
      <w:r w:rsidRPr="00C6159D">
        <w:rPr>
          <w:rFonts w:ascii="Times New Roman" w:hAnsi="Times New Roman"/>
          <w:sz w:val="24"/>
          <w:szCs w:val="24"/>
        </w:rPr>
        <w:t>Н.И.Радионова</w:t>
      </w:r>
      <w:proofErr w:type="spellEnd"/>
      <w:r w:rsidRPr="00C6159D">
        <w:rPr>
          <w:rFonts w:ascii="Times New Roman" w:hAnsi="Times New Roman"/>
          <w:sz w:val="24"/>
          <w:szCs w:val="24"/>
        </w:rPr>
        <w:t xml:space="preserve">, с. </w:t>
      </w:r>
      <w:proofErr w:type="spellStart"/>
      <w:r w:rsidRPr="00C6159D">
        <w:rPr>
          <w:rFonts w:ascii="Times New Roman" w:hAnsi="Times New Roman"/>
          <w:sz w:val="24"/>
          <w:szCs w:val="24"/>
        </w:rPr>
        <w:t>Старопершино</w:t>
      </w:r>
      <w:proofErr w:type="spellEnd"/>
      <w:r w:rsidRPr="00C6159D">
        <w:rPr>
          <w:rFonts w:ascii="Times New Roman" w:hAnsi="Times New Roman"/>
          <w:sz w:val="24"/>
          <w:szCs w:val="24"/>
        </w:rPr>
        <w:t xml:space="preserve"> </w:t>
      </w:r>
      <w:proofErr w:type="spellStart"/>
      <w:r w:rsidRPr="00C6159D">
        <w:rPr>
          <w:rFonts w:ascii="Times New Roman" w:hAnsi="Times New Roman"/>
          <w:sz w:val="24"/>
          <w:szCs w:val="24"/>
        </w:rPr>
        <w:t>Мокроусовского</w:t>
      </w:r>
      <w:proofErr w:type="spellEnd"/>
      <w:r w:rsidRPr="00C6159D">
        <w:rPr>
          <w:rFonts w:ascii="Times New Roman" w:hAnsi="Times New Roman"/>
          <w:sz w:val="24"/>
          <w:szCs w:val="24"/>
        </w:rPr>
        <w:t xml:space="preserve"> р-на – 1 место;</w:t>
      </w:r>
    </w:p>
    <w:p w:rsidR="00B34B78" w:rsidRPr="00C6159D" w:rsidRDefault="00B34B78" w:rsidP="00B34B78">
      <w:pPr>
        <w:pStyle w:val="a3"/>
        <w:jc w:val="both"/>
        <w:rPr>
          <w:rFonts w:ascii="Times New Roman" w:hAnsi="Times New Roman"/>
          <w:sz w:val="24"/>
          <w:szCs w:val="24"/>
        </w:rPr>
      </w:pPr>
      <w:r w:rsidRPr="00C6159D">
        <w:rPr>
          <w:rFonts w:ascii="Times New Roman" w:hAnsi="Times New Roman"/>
          <w:sz w:val="24"/>
          <w:szCs w:val="24"/>
        </w:rPr>
        <w:t xml:space="preserve">Первенство </w:t>
      </w:r>
      <w:proofErr w:type="spellStart"/>
      <w:r w:rsidRPr="00C6159D">
        <w:rPr>
          <w:rFonts w:ascii="Times New Roman" w:hAnsi="Times New Roman"/>
          <w:sz w:val="24"/>
          <w:szCs w:val="24"/>
        </w:rPr>
        <w:t>Варгашинской</w:t>
      </w:r>
      <w:proofErr w:type="spellEnd"/>
      <w:r w:rsidRPr="00C6159D">
        <w:rPr>
          <w:rFonts w:ascii="Times New Roman" w:hAnsi="Times New Roman"/>
          <w:sz w:val="24"/>
          <w:szCs w:val="24"/>
        </w:rPr>
        <w:t xml:space="preserve"> ДЮСШ по гиревому спорту – 1 место;</w:t>
      </w:r>
    </w:p>
    <w:p w:rsidR="00B34B78" w:rsidRPr="00C6159D" w:rsidRDefault="00B34B78" w:rsidP="00B34B78">
      <w:pPr>
        <w:pStyle w:val="a3"/>
        <w:jc w:val="both"/>
        <w:rPr>
          <w:rFonts w:ascii="Times New Roman" w:hAnsi="Times New Roman"/>
          <w:sz w:val="24"/>
          <w:szCs w:val="24"/>
          <w:shd w:val="clear" w:color="auto" w:fill="FFFFFF"/>
        </w:rPr>
      </w:pPr>
      <w:r w:rsidRPr="00C6159D">
        <w:rPr>
          <w:rFonts w:ascii="Times New Roman" w:hAnsi="Times New Roman"/>
          <w:sz w:val="24"/>
          <w:szCs w:val="24"/>
        </w:rPr>
        <w:t>Победители 2024 года всероссийского проекта «Развитие сети физкультурно-спортивных организаций в сельской местности «Спорт на селе». Получили в рамках проекта спортивный инвентарь на сумму 1100000 рублей.</w:t>
      </w:r>
    </w:p>
    <w:p w:rsidR="000F26EE" w:rsidRDefault="00B34B78" w:rsidP="00C6159D">
      <w:pPr>
        <w:pStyle w:val="a3"/>
        <w:shd w:val="clear" w:color="auto" w:fill="FFFFFF"/>
        <w:jc w:val="both"/>
        <w:rPr>
          <w:rFonts w:ascii="Arial" w:hAnsi="Arial" w:cs="Arial"/>
          <w:sz w:val="24"/>
          <w:szCs w:val="24"/>
          <w:shd w:val="clear" w:color="auto" w:fill="FFFFFF"/>
        </w:rPr>
      </w:pPr>
      <w:r w:rsidRPr="00C6159D">
        <w:rPr>
          <w:rFonts w:ascii="Times New Roman" w:hAnsi="Times New Roman"/>
          <w:sz w:val="24"/>
          <w:szCs w:val="24"/>
          <w:shd w:val="clear" w:color="auto" w:fill="FFFFFF"/>
        </w:rPr>
        <w:t>Спортивная школа в 2024 году награждена почетной грамотой Курганской областной думы за значительный вклад в развитие физической культуры и спорта, приобщение детей и молодежи к социально активному, здоровому образу жизни, пропаганду комплекса «Готов к труду и обороне», высокие профессиональные достижения, получившие признание населения Курганской области</w:t>
      </w:r>
      <w:r w:rsidRPr="001D3694">
        <w:rPr>
          <w:rFonts w:ascii="Arial" w:hAnsi="Arial" w:cs="Arial"/>
          <w:sz w:val="24"/>
          <w:szCs w:val="24"/>
          <w:shd w:val="clear" w:color="auto" w:fill="FFFFFF"/>
        </w:rPr>
        <w:t>.</w:t>
      </w:r>
    </w:p>
    <w:p w:rsidR="00C6159D" w:rsidRPr="00C6159D" w:rsidRDefault="00C6159D" w:rsidP="00C6159D">
      <w:pPr>
        <w:pStyle w:val="a3"/>
        <w:shd w:val="clear" w:color="auto" w:fill="FFFFFF"/>
        <w:jc w:val="both"/>
        <w:rPr>
          <w:rFonts w:ascii="Arial" w:hAnsi="Arial" w:cs="Arial"/>
          <w:sz w:val="24"/>
          <w:szCs w:val="24"/>
          <w:shd w:val="clear" w:color="auto" w:fill="FFFFFF"/>
        </w:rPr>
      </w:pPr>
    </w:p>
    <w:p w:rsidR="00D27B39" w:rsidRPr="00A96404" w:rsidRDefault="00D27B39" w:rsidP="00D27B39">
      <w:pPr>
        <w:pStyle w:val="a3"/>
        <w:jc w:val="center"/>
        <w:rPr>
          <w:rFonts w:ascii="Times New Roman" w:hAnsi="Times New Roman"/>
          <w:b/>
          <w:sz w:val="24"/>
          <w:szCs w:val="24"/>
        </w:rPr>
      </w:pPr>
      <w:r w:rsidRPr="00A96404">
        <w:rPr>
          <w:rFonts w:ascii="Times New Roman" w:hAnsi="Times New Roman"/>
          <w:b/>
          <w:sz w:val="24"/>
          <w:szCs w:val="24"/>
        </w:rPr>
        <w:t>Оздоровление и отдых</w:t>
      </w:r>
    </w:p>
    <w:p w:rsidR="00D27B39" w:rsidRPr="00D567D9" w:rsidRDefault="00D27B39" w:rsidP="00D27B39">
      <w:pPr>
        <w:pStyle w:val="a3"/>
        <w:jc w:val="both"/>
        <w:rPr>
          <w:rFonts w:ascii="Arial" w:hAnsi="Arial" w:cs="Arial"/>
          <w:sz w:val="24"/>
          <w:szCs w:val="24"/>
        </w:rPr>
      </w:pPr>
    </w:p>
    <w:p w:rsidR="00D27B39" w:rsidRPr="00192B96" w:rsidRDefault="0076305F" w:rsidP="00D27B39">
      <w:pPr>
        <w:pStyle w:val="a3"/>
        <w:jc w:val="both"/>
        <w:rPr>
          <w:rFonts w:ascii="Times New Roman" w:hAnsi="Times New Roman"/>
          <w:sz w:val="24"/>
          <w:szCs w:val="24"/>
        </w:rPr>
      </w:pPr>
      <w:r w:rsidRPr="00192B96">
        <w:rPr>
          <w:rFonts w:ascii="Times New Roman" w:hAnsi="Times New Roman"/>
          <w:sz w:val="24"/>
          <w:szCs w:val="24"/>
        </w:rPr>
        <w:t>В 2025</w:t>
      </w:r>
      <w:r w:rsidR="00D27B39" w:rsidRPr="00192B96">
        <w:rPr>
          <w:rFonts w:ascii="Times New Roman" w:hAnsi="Times New Roman"/>
          <w:sz w:val="24"/>
          <w:szCs w:val="24"/>
        </w:rPr>
        <w:t xml:space="preserve"> год</w:t>
      </w:r>
      <w:r w:rsidRPr="00192B96">
        <w:rPr>
          <w:rFonts w:ascii="Times New Roman" w:hAnsi="Times New Roman"/>
          <w:sz w:val="24"/>
          <w:szCs w:val="24"/>
        </w:rPr>
        <w:t>у</w:t>
      </w:r>
      <w:r w:rsidR="00D27B39" w:rsidRPr="00192B96">
        <w:rPr>
          <w:rFonts w:ascii="Times New Roman" w:hAnsi="Times New Roman"/>
          <w:sz w:val="24"/>
          <w:szCs w:val="24"/>
        </w:rPr>
        <w:t xml:space="preserve"> в </w:t>
      </w:r>
      <w:proofErr w:type="spellStart"/>
      <w:r w:rsidR="00D27B39" w:rsidRPr="00192B96">
        <w:rPr>
          <w:rFonts w:ascii="Times New Roman" w:hAnsi="Times New Roman"/>
          <w:sz w:val="24"/>
          <w:szCs w:val="24"/>
        </w:rPr>
        <w:t>Лебяжьевском</w:t>
      </w:r>
      <w:proofErr w:type="spellEnd"/>
      <w:r w:rsidR="00D27B39" w:rsidRPr="00192B96">
        <w:rPr>
          <w:rFonts w:ascii="Times New Roman" w:hAnsi="Times New Roman"/>
          <w:sz w:val="24"/>
          <w:szCs w:val="24"/>
        </w:rPr>
        <w:t xml:space="preserve"> муниципальном округе оздоровлено ВСЕГО    1160 детей, 1065</w:t>
      </w:r>
      <w:r w:rsidR="00D27B39" w:rsidRPr="00192B96">
        <w:rPr>
          <w:rFonts w:ascii="Times New Roman" w:hAnsi="Times New Roman"/>
          <w:color w:val="000000"/>
          <w:sz w:val="24"/>
          <w:szCs w:val="24"/>
        </w:rPr>
        <w:t xml:space="preserve"> </w:t>
      </w:r>
      <w:r w:rsidR="00D27B39" w:rsidRPr="00192B96">
        <w:rPr>
          <w:rFonts w:ascii="Times New Roman" w:hAnsi="Times New Roman"/>
          <w:sz w:val="24"/>
          <w:szCs w:val="24"/>
        </w:rPr>
        <w:t>детей в возрасте от 6, 6 до 17 лет - в лагерях с дневным пребыванием и 95 детей отдохнули в загородных оздоровительных лагерях Курганской области.</w:t>
      </w:r>
    </w:p>
    <w:p w:rsidR="00D27B39" w:rsidRPr="00192B96" w:rsidRDefault="00D27B39" w:rsidP="00D27B39">
      <w:pPr>
        <w:pStyle w:val="a3"/>
        <w:jc w:val="both"/>
        <w:rPr>
          <w:rFonts w:ascii="Times New Roman" w:hAnsi="Times New Roman"/>
          <w:sz w:val="24"/>
          <w:szCs w:val="24"/>
        </w:rPr>
      </w:pPr>
      <w:r w:rsidRPr="00192B96">
        <w:rPr>
          <w:rFonts w:ascii="Times New Roman" w:hAnsi="Times New Roman"/>
          <w:sz w:val="24"/>
          <w:szCs w:val="24"/>
        </w:rPr>
        <w:t>В марте 202</w:t>
      </w:r>
      <w:r w:rsidR="0076305F" w:rsidRPr="00192B96">
        <w:rPr>
          <w:rFonts w:ascii="Times New Roman" w:hAnsi="Times New Roman"/>
          <w:sz w:val="24"/>
          <w:szCs w:val="24"/>
        </w:rPr>
        <w:t>5</w:t>
      </w:r>
      <w:r w:rsidRPr="00192B96">
        <w:rPr>
          <w:rFonts w:ascii="Times New Roman" w:hAnsi="Times New Roman"/>
          <w:sz w:val="24"/>
          <w:szCs w:val="24"/>
        </w:rPr>
        <w:t xml:space="preserve"> года были открыты 2 ЛДП на базе </w:t>
      </w:r>
      <w:proofErr w:type="spellStart"/>
      <w:r w:rsidR="0076305F" w:rsidRPr="00192B96">
        <w:rPr>
          <w:rFonts w:ascii="Times New Roman" w:hAnsi="Times New Roman"/>
          <w:sz w:val="24"/>
          <w:szCs w:val="24"/>
        </w:rPr>
        <w:t>Елошанской</w:t>
      </w:r>
      <w:proofErr w:type="spellEnd"/>
      <w:r w:rsidR="0076305F" w:rsidRPr="00192B96">
        <w:rPr>
          <w:rFonts w:ascii="Times New Roman" w:hAnsi="Times New Roman"/>
          <w:sz w:val="24"/>
          <w:szCs w:val="24"/>
        </w:rPr>
        <w:t xml:space="preserve"> и Черемушкинской</w:t>
      </w:r>
      <w:r w:rsidRPr="00192B96">
        <w:rPr>
          <w:rFonts w:ascii="Times New Roman" w:hAnsi="Times New Roman"/>
          <w:sz w:val="24"/>
          <w:szCs w:val="24"/>
        </w:rPr>
        <w:t xml:space="preserve"> школ, всего отдохнуло 1</w:t>
      </w:r>
      <w:r w:rsidR="0076305F" w:rsidRPr="00192B96">
        <w:rPr>
          <w:rFonts w:ascii="Times New Roman" w:hAnsi="Times New Roman"/>
          <w:sz w:val="24"/>
          <w:szCs w:val="24"/>
        </w:rPr>
        <w:t>10</w:t>
      </w:r>
      <w:r w:rsidRPr="00192B96">
        <w:rPr>
          <w:rFonts w:ascii="Times New Roman" w:hAnsi="Times New Roman"/>
          <w:sz w:val="24"/>
          <w:szCs w:val="24"/>
        </w:rPr>
        <w:t xml:space="preserve"> детей.</w:t>
      </w:r>
    </w:p>
    <w:p w:rsidR="00D27B39" w:rsidRPr="00192B96" w:rsidRDefault="00D27B39" w:rsidP="00D27B39">
      <w:pPr>
        <w:pStyle w:val="a3"/>
        <w:jc w:val="both"/>
        <w:rPr>
          <w:rFonts w:ascii="Times New Roman" w:hAnsi="Times New Roman"/>
          <w:sz w:val="24"/>
          <w:szCs w:val="24"/>
        </w:rPr>
      </w:pPr>
      <w:r w:rsidRPr="00192B96">
        <w:rPr>
          <w:rFonts w:ascii="Times New Roman" w:hAnsi="Times New Roman"/>
          <w:sz w:val="24"/>
          <w:szCs w:val="24"/>
        </w:rPr>
        <w:t>В летний период было открыто 9 ЛДП, на базе образовательных организаций округа, в которых отдохнули - 820 детей.</w:t>
      </w:r>
    </w:p>
    <w:p w:rsidR="00D27B39" w:rsidRPr="00192B96" w:rsidRDefault="00D27B39" w:rsidP="00D27B39">
      <w:pPr>
        <w:pStyle w:val="a3"/>
        <w:jc w:val="both"/>
        <w:rPr>
          <w:rFonts w:ascii="Times New Roman" w:hAnsi="Times New Roman"/>
          <w:sz w:val="24"/>
          <w:szCs w:val="24"/>
        </w:rPr>
      </w:pPr>
      <w:r w:rsidRPr="00192B96">
        <w:rPr>
          <w:rFonts w:ascii="Times New Roman" w:hAnsi="Times New Roman"/>
          <w:sz w:val="24"/>
          <w:szCs w:val="24"/>
        </w:rPr>
        <w:t xml:space="preserve">  </w:t>
      </w:r>
      <w:proofErr w:type="gramStart"/>
      <w:r w:rsidRPr="00192B96">
        <w:rPr>
          <w:rFonts w:ascii="Times New Roman" w:hAnsi="Times New Roman"/>
          <w:sz w:val="24"/>
          <w:szCs w:val="24"/>
        </w:rPr>
        <w:t>(Из 820 детей -  350 ребенок из семей, находящихся в трудной жизненной ситуации:</w:t>
      </w:r>
      <w:proofErr w:type="gramEnd"/>
    </w:p>
    <w:p w:rsidR="00D27B39" w:rsidRPr="00192B96" w:rsidRDefault="00D27B39" w:rsidP="00D27B39">
      <w:pPr>
        <w:pStyle w:val="a3"/>
        <w:jc w:val="both"/>
        <w:rPr>
          <w:rFonts w:ascii="Times New Roman" w:hAnsi="Times New Roman"/>
          <w:sz w:val="24"/>
          <w:szCs w:val="24"/>
        </w:rPr>
      </w:pPr>
      <w:proofErr w:type="gramStart"/>
      <w:r w:rsidRPr="00192B96">
        <w:rPr>
          <w:rFonts w:ascii="Times New Roman" w:hAnsi="Times New Roman"/>
          <w:sz w:val="24"/>
          <w:szCs w:val="24"/>
        </w:rPr>
        <w:t xml:space="preserve">73 - дети, состоящих на разных видах учета (ПДН, </w:t>
      </w:r>
      <w:proofErr w:type="spellStart"/>
      <w:r w:rsidRPr="00192B96">
        <w:rPr>
          <w:rFonts w:ascii="Times New Roman" w:hAnsi="Times New Roman"/>
          <w:sz w:val="24"/>
          <w:szCs w:val="24"/>
        </w:rPr>
        <w:t>внутришкольный</w:t>
      </w:r>
      <w:proofErr w:type="spellEnd"/>
      <w:r w:rsidRPr="00192B96">
        <w:rPr>
          <w:rFonts w:ascii="Times New Roman" w:hAnsi="Times New Roman"/>
          <w:sz w:val="24"/>
          <w:szCs w:val="24"/>
        </w:rPr>
        <w:t xml:space="preserve"> учет).</w:t>
      </w:r>
      <w:proofErr w:type="gramEnd"/>
    </w:p>
    <w:p w:rsidR="00D27B39" w:rsidRPr="00192B96" w:rsidRDefault="00D27B39" w:rsidP="00D27B39">
      <w:pPr>
        <w:pStyle w:val="a3"/>
        <w:jc w:val="both"/>
        <w:rPr>
          <w:rFonts w:ascii="Times New Roman" w:hAnsi="Times New Roman"/>
          <w:sz w:val="24"/>
          <w:szCs w:val="24"/>
        </w:rPr>
      </w:pPr>
      <w:r w:rsidRPr="00192B96">
        <w:rPr>
          <w:rFonts w:ascii="Times New Roman" w:hAnsi="Times New Roman"/>
          <w:sz w:val="24"/>
          <w:szCs w:val="24"/>
        </w:rPr>
        <w:t>40 - дети - сироты, и дети, оставшиеся без попечения родителей;</w:t>
      </w:r>
    </w:p>
    <w:p w:rsidR="00D27B39" w:rsidRPr="00192B96" w:rsidRDefault="00D27B39" w:rsidP="00D27B39">
      <w:pPr>
        <w:pStyle w:val="a3"/>
        <w:jc w:val="both"/>
        <w:rPr>
          <w:rFonts w:ascii="Times New Roman" w:hAnsi="Times New Roman"/>
          <w:sz w:val="24"/>
          <w:szCs w:val="24"/>
        </w:rPr>
      </w:pPr>
      <w:r w:rsidRPr="00192B96">
        <w:rPr>
          <w:rFonts w:ascii="Times New Roman" w:hAnsi="Times New Roman"/>
          <w:sz w:val="24"/>
          <w:szCs w:val="24"/>
        </w:rPr>
        <w:t>360 - дети из многодетных и малообеспеченных семей;</w:t>
      </w:r>
    </w:p>
    <w:p w:rsidR="00D27B39" w:rsidRPr="00192B96" w:rsidRDefault="00D27B39" w:rsidP="00D27B39">
      <w:pPr>
        <w:pStyle w:val="a3"/>
        <w:jc w:val="both"/>
        <w:rPr>
          <w:rFonts w:ascii="Times New Roman" w:hAnsi="Times New Roman"/>
          <w:sz w:val="24"/>
          <w:szCs w:val="24"/>
        </w:rPr>
      </w:pPr>
      <w:r w:rsidRPr="00192B96">
        <w:rPr>
          <w:rFonts w:ascii="Times New Roman" w:hAnsi="Times New Roman"/>
          <w:sz w:val="24"/>
          <w:szCs w:val="24"/>
        </w:rPr>
        <w:t>9 - дети-инвалиды;</w:t>
      </w:r>
    </w:p>
    <w:p w:rsidR="00D27B39" w:rsidRPr="00192B96" w:rsidRDefault="00D27B39" w:rsidP="00D27B39">
      <w:pPr>
        <w:pStyle w:val="a3"/>
        <w:jc w:val="both"/>
        <w:rPr>
          <w:rFonts w:ascii="Times New Roman" w:hAnsi="Times New Roman"/>
          <w:sz w:val="24"/>
          <w:szCs w:val="24"/>
        </w:rPr>
      </w:pPr>
      <w:r w:rsidRPr="00192B96">
        <w:rPr>
          <w:rFonts w:ascii="Times New Roman" w:hAnsi="Times New Roman"/>
          <w:sz w:val="24"/>
          <w:szCs w:val="24"/>
        </w:rPr>
        <w:t>64 - дети с ограниченными возможностями здоровья;</w:t>
      </w:r>
    </w:p>
    <w:p w:rsidR="00D27B39" w:rsidRPr="00192B96" w:rsidRDefault="00D27B39" w:rsidP="00D27B39">
      <w:pPr>
        <w:pStyle w:val="a3"/>
        <w:jc w:val="both"/>
        <w:rPr>
          <w:rFonts w:ascii="Times New Roman" w:hAnsi="Times New Roman"/>
          <w:sz w:val="24"/>
          <w:szCs w:val="24"/>
        </w:rPr>
      </w:pPr>
      <w:proofErr w:type="gramStart"/>
      <w:r w:rsidRPr="00192B96">
        <w:rPr>
          <w:rFonts w:ascii="Times New Roman" w:hAnsi="Times New Roman"/>
          <w:sz w:val="24"/>
          <w:szCs w:val="24"/>
        </w:rPr>
        <w:lastRenderedPageBreak/>
        <w:t xml:space="preserve">26 - дети, участников специальной военной операции.) </w:t>
      </w:r>
      <w:proofErr w:type="gramEnd"/>
    </w:p>
    <w:p w:rsidR="00D27B39" w:rsidRPr="00192B96" w:rsidRDefault="00D27B39" w:rsidP="00D27B39">
      <w:pPr>
        <w:pStyle w:val="a3"/>
        <w:jc w:val="both"/>
        <w:rPr>
          <w:rFonts w:ascii="Times New Roman" w:hAnsi="Times New Roman"/>
          <w:sz w:val="24"/>
          <w:szCs w:val="24"/>
        </w:rPr>
      </w:pPr>
      <w:r w:rsidRPr="00192B96">
        <w:rPr>
          <w:rFonts w:ascii="Times New Roman" w:hAnsi="Times New Roman"/>
          <w:sz w:val="24"/>
          <w:szCs w:val="24"/>
        </w:rPr>
        <w:t xml:space="preserve"> В осенний период было открыто 2 ЛДП, на базе </w:t>
      </w:r>
      <w:proofErr w:type="spellStart"/>
      <w:r w:rsidRPr="00192B96">
        <w:rPr>
          <w:rFonts w:ascii="Times New Roman" w:hAnsi="Times New Roman"/>
          <w:sz w:val="24"/>
          <w:szCs w:val="24"/>
        </w:rPr>
        <w:t>Лебяжьевской</w:t>
      </w:r>
      <w:proofErr w:type="spellEnd"/>
      <w:r w:rsidRPr="00192B96">
        <w:rPr>
          <w:rFonts w:ascii="Times New Roman" w:hAnsi="Times New Roman"/>
          <w:sz w:val="24"/>
          <w:szCs w:val="24"/>
        </w:rPr>
        <w:t xml:space="preserve"> и </w:t>
      </w:r>
      <w:proofErr w:type="spellStart"/>
      <w:r w:rsidR="0076305F" w:rsidRPr="00192B96">
        <w:rPr>
          <w:rFonts w:ascii="Times New Roman" w:hAnsi="Times New Roman"/>
          <w:sz w:val="24"/>
          <w:szCs w:val="24"/>
        </w:rPr>
        <w:t>Камышинской</w:t>
      </w:r>
      <w:proofErr w:type="spellEnd"/>
      <w:r w:rsidRPr="00192B96">
        <w:rPr>
          <w:rFonts w:ascii="Times New Roman" w:hAnsi="Times New Roman"/>
          <w:sz w:val="24"/>
          <w:szCs w:val="24"/>
        </w:rPr>
        <w:t xml:space="preserve"> школ, всего отдохнуло 1</w:t>
      </w:r>
      <w:r w:rsidR="0076305F" w:rsidRPr="00192B96">
        <w:rPr>
          <w:rFonts w:ascii="Times New Roman" w:hAnsi="Times New Roman"/>
          <w:sz w:val="24"/>
          <w:szCs w:val="24"/>
        </w:rPr>
        <w:t>35</w:t>
      </w:r>
      <w:r w:rsidRPr="00192B96">
        <w:rPr>
          <w:rFonts w:ascii="Times New Roman" w:hAnsi="Times New Roman"/>
          <w:sz w:val="24"/>
          <w:szCs w:val="24"/>
        </w:rPr>
        <w:t xml:space="preserve"> детей.</w:t>
      </w:r>
    </w:p>
    <w:p w:rsidR="00D27B39" w:rsidRPr="00192B96" w:rsidRDefault="00D27B39" w:rsidP="00D27B39">
      <w:pPr>
        <w:pStyle w:val="a3"/>
        <w:jc w:val="both"/>
        <w:rPr>
          <w:rStyle w:val="16"/>
          <w:rFonts w:eastAsia="Calibri"/>
          <w:sz w:val="24"/>
          <w:szCs w:val="24"/>
        </w:rPr>
      </w:pPr>
      <w:r w:rsidRPr="00192B96">
        <w:rPr>
          <w:rStyle w:val="16"/>
          <w:rFonts w:eastAsia="Calibri"/>
          <w:sz w:val="24"/>
          <w:szCs w:val="24"/>
        </w:rPr>
        <w:t>В работе ЛДП за весь период было задействовано 18</w:t>
      </w:r>
      <w:r w:rsidR="0076305F" w:rsidRPr="00192B96">
        <w:rPr>
          <w:rStyle w:val="16"/>
          <w:rFonts w:eastAsia="Calibri"/>
          <w:sz w:val="24"/>
          <w:szCs w:val="24"/>
        </w:rPr>
        <w:t>0</w:t>
      </w:r>
      <w:r w:rsidRPr="00192B96">
        <w:rPr>
          <w:rStyle w:val="16"/>
          <w:rFonts w:eastAsia="Calibri"/>
          <w:sz w:val="24"/>
          <w:szCs w:val="24"/>
        </w:rPr>
        <w:t xml:space="preserve"> педагогов и обслуживающего персонала, кроме того подготовлены районной школой подготовки вожатых - вожатые, которые стали помощниками педагогов (все работники ЛДП по правилам нового </w:t>
      </w:r>
      <w:proofErr w:type="spellStart"/>
      <w:r w:rsidRPr="00192B96">
        <w:rPr>
          <w:rStyle w:val="16"/>
          <w:rFonts w:eastAsia="Calibri"/>
          <w:sz w:val="24"/>
          <w:szCs w:val="24"/>
        </w:rPr>
        <w:t>СанПин</w:t>
      </w:r>
      <w:proofErr w:type="spellEnd"/>
      <w:r w:rsidRPr="00192B96">
        <w:rPr>
          <w:rStyle w:val="16"/>
          <w:rFonts w:eastAsia="Calibri"/>
          <w:sz w:val="24"/>
          <w:szCs w:val="24"/>
        </w:rPr>
        <w:t xml:space="preserve"> за три дня до открытия ЛДП сдали анализ на кишечные </w:t>
      </w:r>
      <w:proofErr w:type="spellStart"/>
      <w:r w:rsidRPr="00192B96">
        <w:rPr>
          <w:rStyle w:val="16"/>
          <w:rFonts w:eastAsia="Calibri"/>
          <w:sz w:val="24"/>
          <w:szCs w:val="24"/>
        </w:rPr>
        <w:t>рото</w:t>
      </w:r>
      <w:proofErr w:type="spellEnd"/>
      <w:r w:rsidRPr="00192B96">
        <w:rPr>
          <w:rStyle w:val="16"/>
          <w:rFonts w:eastAsia="Calibri"/>
          <w:sz w:val="24"/>
          <w:szCs w:val="24"/>
        </w:rPr>
        <w:t xml:space="preserve">, </w:t>
      </w:r>
      <w:proofErr w:type="spellStart"/>
      <w:r w:rsidRPr="00192B96">
        <w:rPr>
          <w:rStyle w:val="16"/>
          <w:rFonts w:eastAsia="Calibri"/>
          <w:sz w:val="24"/>
          <w:szCs w:val="24"/>
        </w:rPr>
        <w:t>норо</w:t>
      </w:r>
      <w:proofErr w:type="spellEnd"/>
      <w:r w:rsidRPr="00192B96">
        <w:rPr>
          <w:rStyle w:val="16"/>
          <w:rFonts w:eastAsia="Calibri"/>
          <w:sz w:val="24"/>
          <w:szCs w:val="24"/>
        </w:rPr>
        <w:t xml:space="preserve">, </w:t>
      </w:r>
      <w:proofErr w:type="spellStart"/>
      <w:r w:rsidRPr="00192B96">
        <w:rPr>
          <w:rStyle w:val="16"/>
          <w:rFonts w:eastAsia="Calibri"/>
          <w:sz w:val="24"/>
          <w:szCs w:val="24"/>
        </w:rPr>
        <w:t>астро</w:t>
      </w:r>
      <w:proofErr w:type="spellEnd"/>
      <w:r w:rsidRPr="00192B96">
        <w:rPr>
          <w:rStyle w:val="16"/>
          <w:rFonts w:eastAsia="Calibri"/>
          <w:sz w:val="24"/>
          <w:szCs w:val="24"/>
        </w:rPr>
        <w:t xml:space="preserve">, </w:t>
      </w:r>
      <w:proofErr w:type="spellStart"/>
      <w:r w:rsidRPr="00192B96">
        <w:rPr>
          <w:rStyle w:val="16"/>
          <w:rFonts w:eastAsia="Calibri"/>
          <w:sz w:val="24"/>
          <w:szCs w:val="24"/>
        </w:rPr>
        <w:t>энтеро</w:t>
      </w:r>
      <w:proofErr w:type="spellEnd"/>
      <w:r w:rsidRPr="00192B96">
        <w:rPr>
          <w:rStyle w:val="16"/>
          <w:rFonts w:eastAsia="Calibri"/>
          <w:sz w:val="24"/>
          <w:szCs w:val="24"/>
        </w:rPr>
        <w:t xml:space="preserve"> вирусы).</w:t>
      </w:r>
    </w:p>
    <w:p w:rsidR="00D27B39" w:rsidRPr="00192B96" w:rsidRDefault="00D27B39" w:rsidP="00D27B39">
      <w:pPr>
        <w:pStyle w:val="a3"/>
        <w:jc w:val="both"/>
        <w:rPr>
          <w:rStyle w:val="16"/>
          <w:rFonts w:eastAsia="Calibri"/>
          <w:sz w:val="24"/>
          <w:szCs w:val="24"/>
        </w:rPr>
      </w:pPr>
      <w:r w:rsidRPr="00192B96">
        <w:rPr>
          <w:rStyle w:val="16"/>
          <w:rFonts w:eastAsia="Calibri"/>
          <w:sz w:val="24"/>
          <w:szCs w:val="24"/>
        </w:rPr>
        <w:t>Руководителями ОО проведена работа по страхованию детей, на период отдыха детей заключены договоры со страховой компанией «ЮЖУРАЛАСКО».</w:t>
      </w:r>
    </w:p>
    <w:p w:rsidR="00D27B39" w:rsidRPr="00192B96" w:rsidRDefault="00D27B39" w:rsidP="00D27B39">
      <w:pPr>
        <w:pStyle w:val="a3"/>
        <w:jc w:val="both"/>
        <w:rPr>
          <w:rFonts w:ascii="Times New Roman" w:hAnsi="Times New Roman"/>
          <w:sz w:val="24"/>
          <w:szCs w:val="24"/>
        </w:rPr>
      </w:pPr>
      <w:r w:rsidRPr="00192B96">
        <w:rPr>
          <w:rFonts w:ascii="Times New Roman" w:hAnsi="Times New Roman"/>
          <w:sz w:val="24"/>
          <w:szCs w:val="24"/>
        </w:rPr>
        <w:t xml:space="preserve">           В лагерях с дневным пребыванием было проведено более 300 мероприятий, различной направленности: акции ко Дню защиты детей, акции ко Дню России, экологические мероприятия и субботники, мероприятия по гражданской обороне и оказанию первой медицинской помощи, экскурсии в пожарную часть и музей, спортивные состязания и сдача норм ГТО.</w:t>
      </w:r>
    </w:p>
    <w:p w:rsidR="00D27B39" w:rsidRPr="00192B96" w:rsidRDefault="00D27B39" w:rsidP="00D27B39">
      <w:pPr>
        <w:pStyle w:val="a3"/>
        <w:jc w:val="both"/>
        <w:rPr>
          <w:rFonts w:ascii="Times New Roman" w:hAnsi="Times New Roman"/>
          <w:sz w:val="24"/>
          <w:szCs w:val="24"/>
        </w:rPr>
      </w:pPr>
      <w:r w:rsidRPr="00192B96">
        <w:rPr>
          <w:rFonts w:ascii="Times New Roman" w:hAnsi="Times New Roman"/>
          <w:sz w:val="24"/>
          <w:szCs w:val="24"/>
        </w:rPr>
        <w:t xml:space="preserve">             </w:t>
      </w:r>
      <w:proofErr w:type="gramStart"/>
      <w:r w:rsidRPr="00192B96">
        <w:rPr>
          <w:rFonts w:ascii="Times New Roman" w:hAnsi="Times New Roman"/>
          <w:sz w:val="24"/>
          <w:szCs w:val="24"/>
        </w:rPr>
        <w:t>В ЗОЛ (загородных оздоровительных лагерях) за 202</w:t>
      </w:r>
      <w:r w:rsidR="0076305F" w:rsidRPr="00192B96">
        <w:rPr>
          <w:rFonts w:ascii="Times New Roman" w:hAnsi="Times New Roman"/>
          <w:sz w:val="24"/>
          <w:szCs w:val="24"/>
        </w:rPr>
        <w:t>5</w:t>
      </w:r>
      <w:r w:rsidRPr="00192B96">
        <w:rPr>
          <w:rFonts w:ascii="Times New Roman" w:hAnsi="Times New Roman"/>
          <w:sz w:val="24"/>
          <w:szCs w:val="24"/>
        </w:rPr>
        <w:t xml:space="preserve"> год оздоровлено 95 детей, дети отдыхали в трех </w:t>
      </w:r>
      <w:proofErr w:type="spellStart"/>
      <w:r w:rsidRPr="00192B96">
        <w:rPr>
          <w:rFonts w:ascii="Times New Roman" w:hAnsi="Times New Roman"/>
          <w:sz w:val="24"/>
          <w:szCs w:val="24"/>
        </w:rPr>
        <w:t>ЗОЛах</w:t>
      </w:r>
      <w:proofErr w:type="spellEnd"/>
      <w:r w:rsidRPr="00192B96">
        <w:rPr>
          <w:rFonts w:ascii="Times New Roman" w:hAnsi="Times New Roman"/>
          <w:sz w:val="24"/>
          <w:szCs w:val="24"/>
        </w:rPr>
        <w:t xml:space="preserve"> Курганской области - СОЛКД "Романтика" (</w:t>
      </w:r>
      <w:proofErr w:type="spellStart"/>
      <w:r w:rsidRPr="00192B96">
        <w:rPr>
          <w:rFonts w:ascii="Times New Roman" w:hAnsi="Times New Roman"/>
          <w:sz w:val="24"/>
          <w:szCs w:val="24"/>
        </w:rPr>
        <w:t>Кетовский</w:t>
      </w:r>
      <w:proofErr w:type="spellEnd"/>
      <w:r w:rsidRPr="00192B96">
        <w:rPr>
          <w:rFonts w:ascii="Times New Roman" w:hAnsi="Times New Roman"/>
          <w:sz w:val="24"/>
          <w:szCs w:val="24"/>
        </w:rPr>
        <w:t xml:space="preserve"> МО), КОК "Космос" (</w:t>
      </w:r>
      <w:proofErr w:type="spellStart"/>
      <w:r w:rsidRPr="00192B96">
        <w:rPr>
          <w:rFonts w:ascii="Times New Roman" w:hAnsi="Times New Roman"/>
          <w:sz w:val="24"/>
          <w:szCs w:val="24"/>
        </w:rPr>
        <w:t>Кетовский</w:t>
      </w:r>
      <w:proofErr w:type="spellEnd"/>
      <w:r w:rsidRPr="00192B96">
        <w:rPr>
          <w:rFonts w:ascii="Times New Roman" w:hAnsi="Times New Roman"/>
          <w:sz w:val="24"/>
          <w:szCs w:val="24"/>
        </w:rPr>
        <w:t xml:space="preserve"> район) и ЗОЛ "</w:t>
      </w:r>
      <w:r w:rsidR="0076305F" w:rsidRPr="00192B96">
        <w:rPr>
          <w:rFonts w:ascii="Times New Roman" w:hAnsi="Times New Roman"/>
          <w:sz w:val="24"/>
          <w:szCs w:val="24"/>
        </w:rPr>
        <w:t>Космос»</w:t>
      </w:r>
      <w:r w:rsidRPr="00192B96">
        <w:rPr>
          <w:rFonts w:ascii="Times New Roman" w:hAnsi="Times New Roman"/>
          <w:sz w:val="24"/>
          <w:szCs w:val="24"/>
        </w:rPr>
        <w:t xml:space="preserve"> (</w:t>
      </w:r>
      <w:proofErr w:type="spellStart"/>
      <w:r w:rsidR="0076305F" w:rsidRPr="00192B96">
        <w:rPr>
          <w:rFonts w:ascii="Times New Roman" w:hAnsi="Times New Roman"/>
          <w:sz w:val="24"/>
          <w:szCs w:val="24"/>
        </w:rPr>
        <w:t>Макушинский</w:t>
      </w:r>
      <w:proofErr w:type="spellEnd"/>
      <w:r w:rsidRPr="00192B96">
        <w:rPr>
          <w:rFonts w:ascii="Times New Roman" w:hAnsi="Times New Roman"/>
          <w:sz w:val="24"/>
          <w:szCs w:val="24"/>
        </w:rPr>
        <w:t xml:space="preserve"> МО).</w:t>
      </w:r>
      <w:proofErr w:type="gramEnd"/>
    </w:p>
    <w:p w:rsidR="00D27B39" w:rsidRPr="00192B96" w:rsidRDefault="00D27B39" w:rsidP="00D27B39">
      <w:pPr>
        <w:pStyle w:val="a3"/>
        <w:jc w:val="both"/>
        <w:rPr>
          <w:rFonts w:ascii="Times New Roman" w:hAnsi="Times New Roman"/>
          <w:sz w:val="24"/>
          <w:szCs w:val="24"/>
        </w:rPr>
      </w:pPr>
      <w:r w:rsidRPr="00192B96">
        <w:rPr>
          <w:rFonts w:ascii="Times New Roman" w:hAnsi="Times New Roman"/>
          <w:sz w:val="24"/>
          <w:szCs w:val="24"/>
        </w:rPr>
        <w:t xml:space="preserve">Областная квота по оздоровлению выполнена на 100%. </w:t>
      </w:r>
    </w:p>
    <w:p w:rsidR="00D27B39" w:rsidRPr="00192B96" w:rsidRDefault="00D27B39" w:rsidP="00D27B39">
      <w:pPr>
        <w:pStyle w:val="a3"/>
        <w:jc w:val="both"/>
        <w:rPr>
          <w:rFonts w:ascii="Times New Roman" w:hAnsi="Times New Roman"/>
          <w:sz w:val="24"/>
          <w:szCs w:val="24"/>
        </w:rPr>
      </w:pPr>
    </w:p>
    <w:p w:rsidR="00D27B39" w:rsidRPr="00E61E4F" w:rsidRDefault="00D27B39" w:rsidP="00D27B39">
      <w:pPr>
        <w:pStyle w:val="Style18"/>
        <w:tabs>
          <w:tab w:val="left" w:pos="0"/>
        </w:tabs>
        <w:spacing w:line="245" w:lineRule="exact"/>
        <w:ind w:firstLine="0"/>
        <w:jc w:val="both"/>
      </w:pPr>
    </w:p>
    <w:p w:rsidR="00D27B39" w:rsidRPr="00A96404" w:rsidRDefault="00D27B39" w:rsidP="00D27B39">
      <w:pPr>
        <w:pStyle w:val="a3"/>
        <w:jc w:val="center"/>
        <w:rPr>
          <w:rFonts w:ascii="Times New Roman" w:hAnsi="Times New Roman"/>
          <w:b/>
          <w:sz w:val="24"/>
          <w:szCs w:val="24"/>
        </w:rPr>
      </w:pPr>
      <w:r w:rsidRPr="00A96404">
        <w:rPr>
          <w:rFonts w:ascii="Times New Roman" w:hAnsi="Times New Roman"/>
          <w:b/>
          <w:sz w:val="24"/>
          <w:szCs w:val="24"/>
        </w:rPr>
        <w:t>Государственная итоговая аттестация.</w:t>
      </w:r>
    </w:p>
    <w:p w:rsidR="00D27B39" w:rsidRPr="001D3694" w:rsidRDefault="00D27B39" w:rsidP="00D27B39">
      <w:pPr>
        <w:pStyle w:val="a3"/>
        <w:rPr>
          <w:rFonts w:ascii="Arial" w:hAnsi="Arial" w:cs="Arial"/>
          <w:b/>
          <w:sz w:val="24"/>
          <w:szCs w:val="24"/>
        </w:rPr>
      </w:pPr>
    </w:p>
    <w:p w:rsidR="001E3E5B" w:rsidRPr="001E3E5B" w:rsidRDefault="001E3E5B" w:rsidP="001E3E5B">
      <w:pPr>
        <w:pStyle w:val="a3"/>
        <w:jc w:val="both"/>
        <w:rPr>
          <w:rFonts w:ascii="Times New Roman" w:hAnsi="Times New Roman"/>
          <w:color w:val="000000"/>
          <w:sz w:val="24"/>
          <w:szCs w:val="24"/>
          <w:lang w:eastAsia="en-US"/>
        </w:rPr>
      </w:pPr>
      <w:r w:rsidRPr="001E3E5B">
        <w:rPr>
          <w:rFonts w:ascii="Times New Roman" w:hAnsi="Times New Roman"/>
          <w:color w:val="000000"/>
          <w:sz w:val="24"/>
          <w:szCs w:val="24"/>
          <w:lang w:eastAsia="en-US"/>
        </w:rPr>
        <w:t>По итогам обучения в 2025 году:</w:t>
      </w:r>
    </w:p>
    <w:p w:rsidR="001E3E5B" w:rsidRPr="001E3E5B" w:rsidRDefault="001E3E5B" w:rsidP="001E3E5B">
      <w:pPr>
        <w:pStyle w:val="a3"/>
        <w:jc w:val="both"/>
        <w:rPr>
          <w:rFonts w:ascii="Times New Roman" w:hAnsi="Times New Roman"/>
          <w:color w:val="000000"/>
          <w:sz w:val="24"/>
          <w:szCs w:val="24"/>
          <w:lang w:eastAsia="en-US"/>
        </w:rPr>
      </w:pPr>
      <w:proofErr w:type="gramStart"/>
      <w:r w:rsidRPr="001E3E5B">
        <w:rPr>
          <w:rFonts w:ascii="Times New Roman" w:hAnsi="Times New Roman"/>
          <w:color w:val="000000"/>
          <w:sz w:val="24"/>
          <w:szCs w:val="24"/>
          <w:lang w:eastAsia="en-US"/>
        </w:rPr>
        <w:t>-  аттестат о среднем общем образовании получили все 29 выпускников  текущего года (100%), из них два выпускника МБОУ «</w:t>
      </w:r>
      <w:proofErr w:type="spellStart"/>
      <w:r w:rsidRPr="001E3E5B">
        <w:rPr>
          <w:rFonts w:ascii="Times New Roman" w:hAnsi="Times New Roman"/>
          <w:color w:val="000000"/>
          <w:sz w:val="24"/>
          <w:szCs w:val="24"/>
          <w:lang w:eastAsia="en-US"/>
        </w:rPr>
        <w:t>Лебяжьевская</w:t>
      </w:r>
      <w:proofErr w:type="spellEnd"/>
      <w:r w:rsidRPr="001E3E5B">
        <w:rPr>
          <w:rFonts w:ascii="Times New Roman" w:hAnsi="Times New Roman"/>
          <w:color w:val="000000"/>
          <w:sz w:val="24"/>
          <w:szCs w:val="24"/>
          <w:lang w:eastAsia="en-US"/>
        </w:rPr>
        <w:t xml:space="preserve"> средняя общеобразовательная школа» получили аттестат о среднем общем образовании с отличием красного цвета с медалью «За особые успехи в обучении» I степени и аттестат о среднем общем образовании с отличием синего цвета с медалью «За особые успехи в обучении» II степени (в</w:t>
      </w:r>
      <w:proofErr w:type="gramEnd"/>
      <w:r w:rsidRPr="001E3E5B">
        <w:rPr>
          <w:rFonts w:ascii="Times New Roman" w:hAnsi="Times New Roman"/>
          <w:color w:val="000000"/>
          <w:sz w:val="24"/>
          <w:szCs w:val="24"/>
          <w:lang w:eastAsia="en-US"/>
        </w:rPr>
        <w:t xml:space="preserve"> </w:t>
      </w:r>
      <w:proofErr w:type="gramStart"/>
      <w:r w:rsidRPr="001E3E5B">
        <w:rPr>
          <w:rFonts w:ascii="Times New Roman" w:hAnsi="Times New Roman"/>
          <w:color w:val="000000"/>
          <w:sz w:val="24"/>
          <w:szCs w:val="24"/>
          <w:lang w:eastAsia="en-US"/>
        </w:rPr>
        <w:t>2024 году – 2 выпускника МБОУ «</w:t>
      </w:r>
      <w:proofErr w:type="spellStart"/>
      <w:r w:rsidRPr="001E3E5B">
        <w:rPr>
          <w:rFonts w:ascii="Times New Roman" w:hAnsi="Times New Roman"/>
          <w:color w:val="000000"/>
          <w:sz w:val="24"/>
          <w:szCs w:val="24"/>
          <w:lang w:eastAsia="en-US"/>
        </w:rPr>
        <w:t>Лебяжьевская</w:t>
      </w:r>
      <w:proofErr w:type="spellEnd"/>
      <w:r w:rsidRPr="001E3E5B">
        <w:rPr>
          <w:rFonts w:ascii="Times New Roman" w:hAnsi="Times New Roman"/>
          <w:color w:val="000000"/>
          <w:sz w:val="24"/>
          <w:szCs w:val="24"/>
          <w:lang w:eastAsia="en-US"/>
        </w:rPr>
        <w:t xml:space="preserve"> СОШ, в 2023 году – 3 выпускника МБОУ «</w:t>
      </w:r>
      <w:proofErr w:type="spellStart"/>
      <w:r w:rsidRPr="001E3E5B">
        <w:rPr>
          <w:rFonts w:ascii="Times New Roman" w:hAnsi="Times New Roman"/>
          <w:color w:val="000000"/>
          <w:sz w:val="24"/>
          <w:szCs w:val="24"/>
          <w:lang w:eastAsia="en-US"/>
        </w:rPr>
        <w:t>Лебяжьевская</w:t>
      </w:r>
      <w:proofErr w:type="spellEnd"/>
      <w:r w:rsidRPr="001E3E5B">
        <w:rPr>
          <w:rFonts w:ascii="Times New Roman" w:hAnsi="Times New Roman"/>
          <w:color w:val="000000"/>
          <w:sz w:val="24"/>
          <w:szCs w:val="24"/>
          <w:lang w:eastAsia="en-US"/>
        </w:rPr>
        <w:t xml:space="preserve"> СОШ, в 2022 году - 3 человека из МКОУ «</w:t>
      </w:r>
      <w:proofErr w:type="spellStart"/>
      <w:r w:rsidRPr="001E3E5B">
        <w:rPr>
          <w:rFonts w:ascii="Times New Roman" w:hAnsi="Times New Roman"/>
          <w:color w:val="000000"/>
          <w:sz w:val="24"/>
          <w:szCs w:val="24"/>
          <w:lang w:eastAsia="en-US"/>
        </w:rPr>
        <w:t>Камышинская</w:t>
      </w:r>
      <w:proofErr w:type="spellEnd"/>
      <w:r w:rsidRPr="001E3E5B">
        <w:rPr>
          <w:rFonts w:ascii="Times New Roman" w:hAnsi="Times New Roman"/>
          <w:color w:val="000000"/>
          <w:sz w:val="24"/>
          <w:szCs w:val="24"/>
          <w:lang w:eastAsia="en-US"/>
        </w:rPr>
        <w:t xml:space="preserve"> СОШ»-1ученик, МБОУ «</w:t>
      </w:r>
      <w:proofErr w:type="spellStart"/>
      <w:r w:rsidRPr="001E3E5B">
        <w:rPr>
          <w:rFonts w:ascii="Times New Roman" w:hAnsi="Times New Roman"/>
          <w:color w:val="000000"/>
          <w:sz w:val="24"/>
          <w:szCs w:val="24"/>
          <w:lang w:eastAsia="en-US"/>
        </w:rPr>
        <w:t>Лебяжьевская</w:t>
      </w:r>
      <w:proofErr w:type="spellEnd"/>
      <w:r w:rsidRPr="001E3E5B">
        <w:rPr>
          <w:rFonts w:ascii="Times New Roman" w:hAnsi="Times New Roman"/>
          <w:color w:val="000000"/>
          <w:sz w:val="24"/>
          <w:szCs w:val="24"/>
          <w:lang w:eastAsia="en-US"/>
        </w:rPr>
        <w:t xml:space="preserve"> СОШ- 1 ученица, филиал «Хуторская СОШ»-1 ученица);</w:t>
      </w:r>
      <w:proofErr w:type="gramEnd"/>
    </w:p>
    <w:p w:rsidR="001E3E5B" w:rsidRPr="001E3E5B" w:rsidRDefault="001E3E5B" w:rsidP="001E3E5B">
      <w:pPr>
        <w:pStyle w:val="a3"/>
        <w:jc w:val="both"/>
        <w:rPr>
          <w:rFonts w:ascii="Times New Roman" w:hAnsi="Times New Roman"/>
          <w:color w:val="000000"/>
          <w:sz w:val="24"/>
          <w:szCs w:val="24"/>
          <w:lang w:eastAsia="en-US"/>
        </w:rPr>
      </w:pPr>
      <w:r w:rsidRPr="001E3E5B">
        <w:rPr>
          <w:rFonts w:ascii="Times New Roman" w:hAnsi="Times New Roman"/>
          <w:color w:val="000000"/>
          <w:sz w:val="24"/>
          <w:szCs w:val="24"/>
          <w:lang w:eastAsia="en-US"/>
        </w:rPr>
        <w:t xml:space="preserve">- 7 выпускников (24%) образовательных учреждений </w:t>
      </w:r>
      <w:proofErr w:type="spellStart"/>
      <w:r w:rsidRPr="001E3E5B">
        <w:rPr>
          <w:rFonts w:ascii="Times New Roman" w:hAnsi="Times New Roman"/>
          <w:color w:val="000000"/>
          <w:sz w:val="24"/>
          <w:szCs w:val="24"/>
          <w:lang w:eastAsia="en-US"/>
        </w:rPr>
        <w:t>Лебяжьевского</w:t>
      </w:r>
      <w:proofErr w:type="spellEnd"/>
      <w:r w:rsidRPr="001E3E5B">
        <w:rPr>
          <w:rFonts w:ascii="Times New Roman" w:hAnsi="Times New Roman"/>
          <w:color w:val="000000"/>
          <w:sz w:val="24"/>
          <w:szCs w:val="24"/>
          <w:lang w:eastAsia="en-US"/>
        </w:rPr>
        <w:t xml:space="preserve"> муниципального округа показали высокие результаты, набравшие более 70 баллов по предметам: русскому языку, обществознанию, математике профильного уровня, химии, биологии, физике из МБОУ «</w:t>
      </w:r>
      <w:proofErr w:type="spellStart"/>
      <w:r w:rsidRPr="001E3E5B">
        <w:rPr>
          <w:rFonts w:ascii="Times New Roman" w:hAnsi="Times New Roman"/>
          <w:color w:val="000000"/>
          <w:sz w:val="24"/>
          <w:szCs w:val="24"/>
          <w:lang w:eastAsia="en-US"/>
        </w:rPr>
        <w:t>Лебяжьевская</w:t>
      </w:r>
      <w:proofErr w:type="spellEnd"/>
      <w:r w:rsidRPr="001E3E5B">
        <w:rPr>
          <w:rFonts w:ascii="Times New Roman" w:hAnsi="Times New Roman"/>
          <w:color w:val="000000"/>
          <w:sz w:val="24"/>
          <w:szCs w:val="24"/>
          <w:lang w:eastAsia="en-US"/>
        </w:rPr>
        <w:t xml:space="preserve"> СОШ», МКОУ «</w:t>
      </w:r>
      <w:proofErr w:type="spellStart"/>
      <w:r w:rsidRPr="001E3E5B">
        <w:rPr>
          <w:rFonts w:ascii="Times New Roman" w:hAnsi="Times New Roman"/>
          <w:color w:val="000000"/>
          <w:sz w:val="24"/>
          <w:szCs w:val="24"/>
          <w:lang w:eastAsia="en-US"/>
        </w:rPr>
        <w:t>Арлагульская</w:t>
      </w:r>
      <w:proofErr w:type="spellEnd"/>
      <w:r w:rsidRPr="001E3E5B">
        <w:rPr>
          <w:rFonts w:ascii="Times New Roman" w:hAnsi="Times New Roman"/>
          <w:color w:val="000000"/>
          <w:sz w:val="24"/>
          <w:szCs w:val="24"/>
          <w:lang w:eastAsia="en-US"/>
        </w:rPr>
        <w:t xml:space="preserve"> СОШ».   </w:t>
      </w:r>
      <w:proofErr w:type="gramStart"/>
      <w:r w:rsidRPr="001E3E5B">
        <w:rPr>
          <w:rFonts w:ascii="Times New Roman" w:hAnsi="Times New Roman"/>
          <w:color w:val="000000"/>
          <w:sz w:val="24"/>
          <w:szCs w:val="24"/>
          <w:lang w:eastAsia="en-US"/>
        </w:rPr>
        <w:t xml:space="preserve">(В 2024г - 4 выпускника (13%) образовательных учреждений </w:t>
      </w:r>
      <w:proofErr w:type="spellStart"/>
      <w:r w:rsidRPr="001E3E5B">
        <w:rPr>
          <w:rFonts w:ascii="Times New Roman" w:hAnsi="Times New Roman"/>
          <w:color w:val="000000"/>
          <w:sz w:val="24"/>
          <w:szCs w:val="24"/>
          <w:lang w:eastAsia="en-US"/>
        </w:rPr>
        <w:t>Лебяжьевского</w:t>
      </w:r>
      <w:proofErr w:type="spellEnd"/>
      <w:r w:rsidRPr="001E3E5B">
        <w:rPr>
          <w:rFonts w:ascii="Times New Roman" w:hAnsi="Times New Roman"/>
          <w:color w:val="000000"/>
          <w:sz w:val="24"/>
          <w:szCs w:val="24"/>
          <w:lang w:eastAsia="en-US"/>
        </w:rPr>
        <w:t xml:space="preserve"> муниципального округа показали высокие результаты, набравшие более 70 баллов по предметам: русскому языку, истории, обществознанию, математика, информатика из МБОУ «</w:t>
      </w:r>
      <w:proofErr w:type="spellStart"/>
      <w:r w:rsidRPr="001E3E5B">
        <w:rPr>
          <w:rFonts w:ascii="Times New Roman" w:hAnsi="Times New Roman"/>
          <w:color w:val="000000"/>
          <w:sz w:val="24"/>
          <w:szCs w:val="24"/>
          <w:lang w:eastAsia="en-US"/>
        </w:rPr>
        <w:t>Лебяжьевская</w:t>
      </w:r>
      <w:proofErr w:type="spellEnd"/>
      <w:r w:rsidRPr="001E3E5B">
        <w:rPr>
          <w:rFonts w:ascii="Times New Roman" w:hAnsi="Times New Roman"/>
          <w:color w:val="000000"/>
          <w:sz w:val="24"/>
          <w:szCs w:val="24"/>
          <w:lang w:eastAsia="en-US"/>
        </w:rPr>
        <w:t xml:space="preserve"> СОШ», МКОУ «</w:t>
      </w:r>
      <w:proofErr w:type="spellStart"/>
      <w:r w:rsidRPr="001E3E5B">
        <w:rPr>
          <w:rFonts w:ascii="Times New Roman" w:hAnsi="Times New Roman"/>
          <w:color w:val="000000"/>
          <w:sz w:val="24"/>
          <w:szCs w:val="24"/>
          <w:lang w:eastAsia="en-US"/>
        </w:rPr>
        <w:t>Лисьевская</w:t>
      </w:r>
      <w:proofErr w:type="spellEnd"/>
      <w:r w:rsidRPr="001E3E5B">
        <w:rPr>
          <w:rFonts w:ascii="Times New Roman" w:hAnsi="Times New Roman"/>
          <w:color w:val="000000"/>
          <w:sz w:val="24"/>
          <w:szCs w:val="24"/>
          <w:lang w:eastAsia="en-US"/>
        </w:rPr>
        <w:t xml:space="preserve"> СОШ», в 2023 г - 15 выпускников (38%) образовательных учреждений </w:t>
      </w:r>
      <w:proofErr w:type="spellStart"/>
      <w:r w:rsidRPr="001E3E5B">
        <w:rPr>
          <w:rFonts w:ascii="Times New Roman" w:hAnsi="Times New Roman"/>
          <w:color w:val="000000"/>
          <w:sz w:val="24"/>
          <w:szCs w:val="24"/>
          <w:lang w:eastAsia="en-US"/>
        </w:rPr>
        <w:t>Лебяжьевского</w:t>
      </w:r>
      <w:proofErr w:type="spellEnd"/>
      <w:r w:rsidRPr="001E3E5B">
        <w:rPr>
          <w:rFonts w:ascii="Times New Roman" w:hAnsi="Times New Roman"/>
          <w:color w:val="000000"/>
          <w:sz w:val="24"/>
          <w:szCs w:val="24"/>
          <w:lang w:eastAsia="en-US"/>
        </w:rPr>
        <w:t xml:space="preserve"> муниципального округа показали высокие результаты, набравшие более 70 баллов по предметам: русский язык, математика профиль и база, информатика, обществознание</w:t>
      </w:r>
      <w:proofErr w:type="gramEnd"/>
      <w:r w:rsidRPr="001E3E5B">
        <w:rPr>
          <w:rFonts w:ascii="Times New Roman" w:hAnsi="Times New Roman"/>
          <w:color w:val="000000"/>
          <w:sz w:val="24"/>
          <w:szCs w:val="24"/>
          <w:lang w:eastAsia="en-US"/>
        </w:rPr>
        <w:t>, история из МБОУ «</w:t>
      </w:r>
      <w:proofErr w:type="spellStart"/>
      <w:r w:rsidRPr="001E3E5B">
        <w:rPr>
          <w:rFonts w:ascii="Times New Roman" w:hAnsi="Times New Roman"/>
          <w:color w:val="000000"/>
          <w:sz w:val="24"/>
          <w:szCs w:val="24"/>
          <w:lang w:eastAsia="en-US"/>
        </w:rPr>
        <w:t>Лебяжьевская</w:t>
      </w:r>
      <w:proofErr w:type="spellEnd"/>
      <w:r w:rsidRPr="001E3E5B">
        <w:rPr>
          <w:rFonts w:ascii="Times New Roman" w:hAnsi="Times New Roman"/>
          <w:color w:val="000000"/>
          <w:sz w:val="24"/>
          <w:szCs w:val="24"/>
          <w:lang w:eastAsia="en-US"/>
        </w:rPr>
        <w:t xml:space="preserve"> СОШ», МБОУ «</w:t>
      </w:r>
      <w:proofErr w:type="spellStart"/>
      <w:r w:rsidRPr="001E3E5B">
        <w:rPr>
          <w:rFonts w:ascii="Times New Roman" w:hAnsi="Times New Roman"/>
          <w:color w:val="000000"/>
          <w:sz w:val="24"/>
          <w:szCs w:val="24"/>
          <w:lang w:eastAsia="en-US"/>
        </w:rPr>
        <w:t>Елошанская</w:t>
      </w:r>
      <w:proofErr w:type="spellEnd"/>
      <w:r w:rsidRPr="001E3E5B">
        <w:rPr>
          <w:rFonts w:ascii="Times New Roman" w:hAnsi="Times New Roman"/>
          <w:color w:val="000000"/>
          <w:sz w:val="24"/>
          <w:szCs w:val="24"/>
          <w:lang w:eastAsia="en-US"/>
        </w:rPr>
        <w:t xml:space="preserve"> СОШ», МКОУ «</w:t>
      </w:r>
      <w:proofErr w:type="spellStart"/>
      <w:r w:rsidRPr="001E3E5B">
        <w:rPr>
          <w:rFonts w:ascii="Times New Roman" w:hAnsi="Times New Roman"/>
          <w:color w:val="000000"/>
          <w:sz w:val="24"/>
          <w:szCs w:val="24"/>
          <w:lang w:eastAsia="en-US"/>
        </w:rPr>
        <w:t>Арлагульская</w:t>
      </w:r>
      <w:proofErr w:type="spellEnd"/>
      <w:r w:rsidRPr="001E3E5B">
        <w:rPr>
          <w:rFonts w:ascii="Times New Roman" w:hAnsi="Times New Roman"/>
          <w:color w:val="000000"/>
          <w:sz w:val="24"/>
          <w:szCs w:val="24"/>
          <w:lang w:eastAsia="en-US"/>
        </w:rPr>
        <w:t xml:space="preserve"> СОШ», МКОУ «Лопатинская СОШ»; 2022 году 8 выпускников 11 классов (23%) из двух школ района - МКОУ «</w:t>
      </w:r>
      <w:proofErr w:type="spellStart"/>
      <w:r w:rsidRPr="001E3E5B">
        <w:rPr>
          <w:rFonts w:ascii="Times New Roman" w:hAnsi="Times New Roman"/>
          <w:color w:val="000000"/>
          <w:sz w:val="24"/>
          <w:szCs w:val="24"/>
          <w:lang w:eastAsia="en-US"/>
        </w:rPr>
        <w:t>Камышинская</w:t>
      </w:r>
      <w:proofErr w:type="spellEnd"/>
      <w:r w:rsidRPr="001E3E5B">
        <w:rPr>
          <w:rFonts w:ascii="Times New Roman" w:hAnsi="Times New Roman"/>
          <w:color w:val="000000"/>
          <w:sz w:val="24"/>
          <w:szCs w:val="24"/>
          <w:lang w:eastAsia="en-US"/>
        </w:rPr>
        <w:t xml:space="preserve"> СОШ», МБОУ «</w:t>
      </w:r>
      <w:proofErr w:type="spellStart"/>
      <w:r w:rsidRPr="001E3E5B">
        <w:rPr>
          <w:rFonts w:ascii="Times New Roman" w:hAnsi="Times New Roman"/>
          <w:color w:val="000000"/>
          <w:sz w:val="24"/>
          <w:szCs w:val="24"/>
          <w:lang w:eastAsia="en-US"/>
        </w:rPr>
        <w:t>Лебяжьевская</w:t>
      </w:r>
      <w:proofErr w:type="spellEnd"/>
      <w:r w:rsidRPr="001E3E5B">
        <w:rPr>
          <w:rFonts w:ascii="Times New Roman" w:hAnsi="Times New Roman"/>
          <w:color w:val="000000"/>
          <w:sz w:val="24"/>
          <w:szCs w:val="24"/>
          <w:lang w:eastAsia="en-US"/>
        </w:rPr>
        <w:t xml:space="preserve"> СОШ» и филиал «Хуторская СОШ» показали высокие результаты, набравшие более 70 баллов по русскому языку, истории, обществознанию);</w:t>
      </w:r>
    </w:p>
    <w:p w:rsidR="001E3E5B" w:rsidRPr="001E3E5B" w:rsidRDefault="001E3E5B" w:rsidP="001E3E5B">
      <w:pPr>
        <w:pStyle w:val="a3"/>
        <w:jc w:val="both"/>
        <w:rPr>
          <w:rFonts w:ascii="Times New Roman" w:hAnsi="Times New Roman"/>
          <w:color w:val="000000"/>
          <w:sz w:val="24"/>
          <w:szCs w:val="24"/>
          <w:lang w:eastAsia="en-US"/>
        </w:rPr>
      </w:pPr>
      <w:r w:rsidRPr="001E3E5B">
        <w:rPr>
          <w:rFonts w:ascii="Times New Roman" w:hAnsi="Times New Roman"/>
          <w:color w:val="000000"/>
          <w:sz w:val="24"/>
          <w:szCs w:val="24"/>
          <w:lang w:eastAsia="en-US"/>
        </w:rPr>
        <w:t>-аттестат об основном общем образовании получили 149 выпускников текущего года (100%);</w:t>
      </w:r>
    </w:p>
    <w:p w:rsidR="001E3E5B" w:rsidRPr="001E3E5B" w:rsidRDefault="001E3E5B" w:rsidP="001E3E5B">
      <w:pPr>
        <w:pStyle w:val="a3"/>
        <w:jc w:val="both"/>
        <w:rPr>
          <w:rFonts w:ascii="Times New Roman" w:hAnsi="Times New Roman"/>
          <w:color w:val="000000"/>
          <w:sz w:val="24"/>
          <w:szCs w:val="24"/>
          <w:lang w:eastAsia="en-US"/>
        </w:rPr>
      </w:pPr>
      <w:proofErr w:type="gramStart"/>
      <w:r w:rsidRPr="001E3E5B">
        <w:rPr>
          <w:rFonts w:ascii="Times New Roman" w:hAnsi="Times New Roman"/>
          <w:color w:val="000000"/>
          <w:sz w:val="24"/>
          <w:szCs w:val="24"/>
          <w:lang w:eastAsia="en-US"/>
        </w:rPr>
        <w:t>- 5 выпускников 9 классов получили аттестат об основном общем образовании с отличием из МБОУ «</w:t>
      </w:r>
      <w:proofErr w:type="spellStart"/>
      <w:r w:rsidRPr="001E3E5B">
        <w:rPr>
          <w:rFonts w:ascii="Times New Roman" w:hAnsi="Times New Roman"/>
          <w:color w:val="000000"/>
          <w:sz w:val="24"/>
          <w:szCs w:val="24"/>
          <w:lang w:eastAsia="en-US"/>
        </w:rPr>
        <w:t>Лебяжьевская</w:t>
      </w:r>
      <w:proofErr w:type="spellEnd"/>
      <w:r w:rsidRPr="001E3E5B">
        <w:rPr>
          <w:rFonts w:ascii="Times New Roman" w:hAnsi="Times New Roman"/>
          <w:color w:val="000000"/>
          <w:sz w:val="24"/>
          <w:szCs w:val="24"/>
          <w:lang w:eastAsia="en-US"/>
        </w:rPr>
        <w:t xml:space="preserve"> СОШ», МКОУ «</w:t>
      </w:r>
      <w:proofErr w:type="spellStart"/>
      <w:r w:rsidRPr="001E3E5B">
        <w:rPr>
          <w:rFonts w:ascii="Times New Roman" w:hAnsi="Times New Roman"/>
          <w:color w:val="000000"/>
          <w:sz w:val="24"/>
          <w:szCs w:val="24"/>
          <w:lang w:eastAsia="en-US"/>
        </w:rPr>
        <w:t>Арлагульская</w:t>
      </w:r>
      <w:proofErr w:type="spellEnd"/>
      <w:r w:rsidRPr="001E3E5B">
        <w:rPr>
          <w:rFonts w:ascii="Times New Roman" w:hAnsi="Times New Roman"/>
          <w:color w:val="000000"/>
          <w:sz w:val="24"/>
          <w:szCs w:val="24"/>
          <w:lang w:eastAsia="en-US"/>
        </w:rPr>
        <w:t xml:space="preserve"> СОШ» (в 2024г 4 выпускника получили аттестат об основном общем образовании с отличием из МБОУ «</w:t>
      </w:r>
      <w:proofErr w:type="spellStart"/>
      <w:r w:rsidRPr="001E3E5B">
        <w:rPr>
          <w:rFonts w:ascii="Times New Roman" w:hAnsi="Times New Roman"/>
          <w:color w:val="000000"/>
          <w:sz w:val="24"/>
          <w:szCs w:val="24"/>
          <w:lang w:eastAsia="en-US"/>
        </w:rPr>
        <w:t>Лебяжьевская</w:t>
      </w:r>
      <w:proofErr w:type="spellEnd"/>
      <w:r w:rsidRPr="001E3E5B">
        <w:rPr>
          <w:rFonts w:ascii="Times New Roman" w:hAnsi="Times New Roman"/>
          <w:color w:val="000000"/>
          <w:sz w:val="24"/>
          <w:szCs w:val="24"/>
          <w:lang w:eastAsia="en-US"/>
        </w:rPr>
        <w:t xml:space="preserve"> СОШ», МКОУ «</w:t>
      </w:r>
      <w:proofErr w:type="spellStart"/>
      <w:r w:rsidRPr="001E3E5B">
        <w:rPr>
          <w:rFonts w:ascii="Times New Roman" w:hAnsi="Times New Roman"/>
          <w:color w:val="000000"/>
          <w:sz w:val="24"/>
          <w:szCs w:val="24"/>
          <w:lang w:eastAsia="en-US"/>
        </w:rPr>
        <w:t>Камышинская</w:t>
      </w:r>
      <w:proofErr w:type="spellEnd"/>
      <w:r w:rsidRPr="001E3E5B">
        <w:rPr>
          <w:rFonts w:ascii="Times New Roman" w:hAnsi="Times New Roman"/>
          <w:color w:val="000000"/>
          <w:sz w:val="24"/>
          <w:szCs w:val="24"/>
          <w:lang w:eastAsia="en-US"/>
        </w:rPr>
        <w:t xml:space="preserve"> СОШ», МКОУ «Черемушкинская ООШ», в 2023г 2 выпускника получили аттестат об основном общем образовании с отличием из МБОУ </w:t>
      </w:r>
      <w:r w:rsidRPr="001E3E5B">
        <w:rPr>
          <w:rFonts w:ascii="Times New Roman" w:hAnsi="Times New Roman"/>
          <w:color w:val="000000"/>
          <w:sz w:val="24"/>
          <w:szCs w:val="24"/>
          <w:lang w:eastAsia="en-US"/>
        </w:rPr>
        <w:lastRenderedPageBreak/>
        <w:t>«</w:t>
      </w:r>
      <w:proofErr w:type="spellStart"/>
      <w:r w:rsidRPr="001E3E5B">
        <w:rPr>
          <w:rFonts w:ascii="Times New Roman" w:hAnsi="Times New Roman"/>
          <w:color w:val="000000"/>
          <w:sz w:val="24"/>
          <w:szCs w:val="24"/>
          <w:lang w:eastAsia="en-US"/>
        </w:rPr>
        <w:t>Лебяжьевская</w:t>
      </w:r>
      <w:proofErr w:type="spellEnd"/>
      <w:r w:rsidRPr="001E3E5B">
        <w:rPr>
          <w:rFonts w:ascii="Times New Roman" w:hAnsi="Times New Roman"/>
          <w:color w:val="000000"/>
          <w:sz w:val="24"/>
          <w:szCs w:val="24"/>
          <w:lang w:eastAsia="en-US"/>
        </w:rPr>
        <w:t xml:space="preserve"> СОШ»;</w:t>
      </w:r>
      <w:proofErr w:type="gramEnd"/>
      <w:r w:rsidRPr="001E3E5B">
        <w:rPr>
          <w:rFonts w:ascii="Times New Roman" w:hAnsi="Times New Roman"/>
          <w:color w:val="000000"/>
          <w:sz w:val="24"/>
          <w:szCs w:val="24"/>
          <w:lang w:eastAsia="en-US"/>
        </w:rPr>
        <w:t xml:space="preserve"> в 2022 г 2 выпускницы получили аттестат об основном общем образовании с отличием из МБОУ «</w:t>
      </w:r>
      <w:proofErr w:type="spellStart"/>
      <w:r w:rsidRPr="001E3E5B">
        <w:rPr>
          <w:rFonts w:ascii="Times New Roman" w:hAnsi="Times New Roman"/>
          <w:color w:val="000000"/>
          <w:sz w:val="24"/>
          <w:szCs w:val="24"/>
          <w:lang w:eastAsia="en-US"/>
        </w:rPr>
        <w:t>Лебяжьевская</w:t>
      </w:r>
      <w:proofErr w:type="spellEnd"/>
      <w:r>
        <w:rPr>
          <w:rFonts w:ascii="Times New Roman" w:hAnsi="Times New Roman"/>
          <w:color w:val="000000"/>
          <w:sz w:val="24"/>
          <w:szCs w:val="24"/>
          <w:lang w:eastAsia="en-US"/>
        </w:rPr>
        <w:t xml:space="preserve"> СОШ», МКОУ «Лопатинская СОШ»).</w:t>
      </w:r>
    </w:p>
    <w:p w:rsidR="00E946FB" w:rsidRDefault="001E3E5B" w:rsidP="001E3E5B">
      <w:pPr>
        <w:pStyle w:val="a3"/>
        <w:jc w:val="both"/>
        <w:rPr>
          <w:rFonts w:ascii="Times New Roman" w:hAnsi="Times New Roman"/>
          <w:color w:val="000000"/>
          <w:sz w:val="24"/>
          <w:szCs w:val="24"/>
          <w:lang w:eastAsia="en-US"/>
        </w:rPr>
      </w:pPr>
      <w:r w:rsidRPr="001E3E5B">
        <w:rPr>
          <w:rFonts w:ascii="Times New Roman" w:hAnsi="Times New Roman"/>
          <w:color w:val="000000"/>
          <w:sz w:val="24"/>
          <w:szCs w:val="24"/>
          <w:lang w:eastAsia="en-US"/>
        </w:rPr>
        <w:t xml:space="preserve"> Трудоустройство выпускников 11 классов в 2025 году показал, что из 29 выпускников в ВУЗы Курганской области и других областей - поступили 19 человек (65,5%) (в 2024г - из 31выпускника в ВУЗы Курганской области и других областей - поступили 16 человек (52%), в 2023 </w:t>
      </w:r>
      <w:proofErr w:type="gramStart"/>
      <w:r w:rsidRPr="001E3E5B">
        <w:rPr>
          <w:rFonts w:ascii="Times New Roman" w:hAnsi="Times New Roman"/>
          <w:color w:val="000000"/>
          <w:sz w:val="24"/>
          <w:szCs w:val="24"/>
          <w:lang w:eastAsia="en-US"/>
        </w:rPr>
        <w:t>г-</w:t>
      </w:r>
      <w:proofErr w:type="gramEnd"/>
      <w:r w:rsidRPr="001E3E5B">
        <w:rPr>
          <w:rFonts w:ascii="Times New Roman" w:hAnsi="Times New Roman"/>
          <w:color w:val="000000"/>
          <w:sz w:val="24"/>
          <w:szCs w:val="24"/>
          <w:lang w:eastAsia="en-US"/>
        </w:rPr>
        <w:t xml:space="preserve"> из 39 выпускников в ВУЗы Курганской области и других областей - поступили 27 человек (69%); в 2022 г. - из 35 выпускников в ВУЗы Курганской области и других областей - поступили 23 человек (66%).</w:t>
      </w:r>
    </w:p>
    <w:p w:rsidR="001E3E5B" w:rsidRPr="001E3E5B" w:rsidRDefault="001E3E5B" w:rsidP="001E3E5B">
      <w:pPr>
        <w:pStyle w:val="a3"/>
        <w:jc w:val="both"/>
        <w:rPr>
          <w:rFonts w:ascii="Times New Roman" w:hAnsi="Times New Roman"/>
          <w:szCs w:val="24"/>
          <w:lang w:eastAsia="en-US"/>
        </w:rPr>
      </w:pPr>
    </w:p>
    <w:p w:rsidR="00E946FB" w:rsidRDefault="000F26EE" w:rsidP="00E946FB">
      <w:pPr>
        <w:jc w:val="center"/>
        <w:rPr>
          <w:b/>
          <w:color w:val="auto"/>
          <w:szCs w:val="24"/>
        </w:rPr>
      </w:pPr>
      <w:r w:rsidRPr="00E946FB">
        <w:rPr>
          <w:b/>
          <w:color w:val="auto"/>
          <w:szCs w:val="24"/>
        </w:rPr>
        <w:t xml:space="preserve">Итоги работы в сфере по опеке и попечительству </w:t>
      </w:r>
    </w:p>
    <w:p w:rsidR="00D260E6" w:rsidRDefault="00D260E6" w:rsidP="00E946FB">
      <w:pPr>
        <w:jc w:val="center"/>
        <w:rPr>
          <w:b/>
          <w:color w:val="auto"/>
          <w:szCs w:val="24"/>
        </w:rPr>
      </w:pPr>
    </w:p>
    <w:p w:rsidR="00893953" w:rsidRDefault="00EA2C28" w:rsidP="00893953">
      <w:pPr>
        <w:ind w:firstLine="698"/>
        <w:rPr>
          <w:color w:val="auto"/>
          <w:szCs w:val="24"/>
        </w:rPr>
      </w:pPr>
      <w:r>
        <w:rPr>
          <w:color w:val="auto"/>
          <w:szCs w:val="24"/>
        </w:rPr>
        <w:t>О</w:t>
      </w:r>
      <w:r w:rsidR="00251AB1">
        <w:rPr>
          <w:color w:val="auto"/>
          <w:szCs w:val="24"/>
        </w:rPr>
        <w:t>тдел</w:t>
      </w:r>
      <w:r w:rsidRPr="00EA2C28">
        <w:rPr>
          <w:color w:val="auto"/>
          <w:szCs w:val="24"/>
        </w:rPr>
        <w:t xml:space="preserve"> по опеке и попечительству </w:t>
      </w:r>
      <w:r w:rsidR="00251AB1">
        <w:rPr>
          <w:color w:val="auto"/>
          <w:szCs w:val="24"/>
        </w:rPr>
        <w:t>в штате имеет 4 единицы, работают 3</w:t>
      </w:r>
      <w:r w:rsidRPr="00EA2C28">
        <w:rPr>
          <w:color w:val="auto"/>
          <w:szCs w:val="24"/>
        </w:rPr>
        <w:t xml:space="preserve"> специалиста</w:t>
      </w:r>
      <w:r w:rsidR="00251AB1">
        <w:rPr>
          <w:color w:val="auto"/>
          <w:szCs w:val="24"/>
        </w:rPr>
        <w:t xml:space="preserve"> (на вакансии одна ставка)</w:t>
      </w:r>
      <w:r w:rsidRPr="00EA2C28">
        <w:rPr>
          <w:color w:val="auto"/>
          <w:szCs w:val="24"/>
        </w:rPr>
        <w:t xml:space="preserve">. </w:t>
      </w:r>
    </w:p>
    <w:p w:rsidR="00250DD8" w:rsidRDefault="00893953" w:rsidP="00893953">
      <w:pPr>
        <w:ind w:firstLine="698"/>
        <w:rPr>
          <w:szCs w:val="24"/>
        </w:rPr>
      </w:pPr>
      <w:r w:rsidRPr="00E96FC8">
        <w:rPr>
          <w:szCs w:val="24"/>
        </w:rPr>
        <w:t xml:space="preserve">Отделом по опеке и попечительству отдела образования было выявлено </w:t>
      </w:r>
      <w:r>
        <w:rPr>
          <w:szCs w:val="24"/>
        </w:rPr>
        <w:t>4</w:t>
      </w:r>
      <w:r w:rsidRPr="00E96FC8">
        <w:rPr>
          <w:szCs w:val="24"/>
        </w:rPr>
        <w:t xml:space="preserve"> (АППГ 4) детей, оставшихся без попечения родителей. В </w:t>
      </w:r>
      <w:r>
        <w:rPr>
          <w:szCs w:val="24"/>
        </w:rPr>
        <w:t>округе</w:t>
      </w:r>
      <w:r w:rsidRPr="00E96FC8">
        <w:rPr>
          <w:szCs w:val="24"/>
        </w:rPr>
        <w:t xml:space="preserve"> создан единый банк данных семей, находящихся в социально опасном положении и семей группы риска. На сегодня семей в СОП </w:t>
      </w:r>
      <w:r>
        <w:rPr>
          <w:szCs w:val="24"/>
        </w:rPr>
        <w:t>32</w:t>
      </w:r>
      <w:r w:rsidRPr="00E96FC8">
        <w:rPr>
          <w:szCs w:val="24"/>
        </w:rPr>
        <w:t xml:space="preserve"> (АППГ </w:t>
      </w:r>
      <w:r>
        <w:rPr>
          <w:szCs w:val="24"/>
        </w:rPr>
        <w:t>38</w:t>
      </w:r>
      <w:r w:rsidRPr="00E96FC8">
        <w:rPr>
          <w:szCs w:val="24"/>
        </w:rPr>
        <w:t xml:space="preserve">), в них детей </w:t>
      </w:r>
      <w:r>
        <w:rPr>
          <w:szCs w:val="24"/>
        </w:rPr>
        <w:t>66</w:t>
      </w:r>
      <w:r w:rsidRPr="00E96FC8">
        <w:rPr>
          <w:szCs w:val="24"/>
        </w:rPr>
        <w:t xml:space="preserve"> (АППГ </w:t>
      </w:r>
      <w:r>
        <w:rPr>
          <w:szCs w:val="24"/>
        </w:rPr>
        <w:t>7</w:t>
      </w:r>
      <w:r w:rsidRPr="00E96FC8">
        <w:rPr>
          <w:szCs w:val="24"/>
        </w:rPr>
        <w:t xml:space="preserve">8). Проведено плановых проверок </w:t>
      </w:r>
      <w:r>
        <w:rPr>
          <w:szCs w:val="24"/>
        </w:rPr>
        <w:t xml:space="preserve">семей СОП </w:t>
      </w:r>
      <w:r w:rsidRPr="00E96FC8">
        <w:rPr>
          <w:szCs w:val="24"/>
        </w:rPr>
        <w:t xml:space="preserve">за год –  </w:t>
      </w:r>
      <w:r>
        <w:rPr>
          <w:szCs w:val="24"/>
        </w:rPr>
        <w:t>83</w:t>
      </w:r>
      <w:r w:rsidRPr="00E96FC8">
        <w:rPr>
          <w:szCs w:val="24"/>
        </w:rPr>
        <w:t xml:space="preserve"> (АППГ </w:t>
      </w:r>
      <w:r>
        <w:rPr>
          <w:szCs w:val="24"/>
        </w:rPr>
        <w:t>70</w:t>
      </w:r>
      <w:r w:rsidRPr="00E96FC8">
        <w:rPr>
          <w:szCs w:val="24"/>
        </w:rPr>
        <w:t>). За 202</w:t>
      </w:r>
      <w:r>
        <w:rPr>
          <w:szCs w:val="24"/>
        </w:rPr>
        <w:t>5</w:t>
      </w:r>
      <w:r w:rsidRPr="00E96FC8">
        <w:rPr>
          <w:szCs w:val="24"/>
        </w:rPr>
        <w:t xml:space="preserve"> год лишено родительских прав </w:t>
      </w:r>
      <w:r>
        <w:rPr>
          <w:szCs w:val="24"/>
        </w:rPr>
        <w:t>5</w:t>
      </w:r>
      <w:r w:rsidRPr="00E96FC8">
        <w:rPr>
          <w:szCs w:val="24"/>
        </w:rPr>
        <w:t xml:space="preserve"> (АППГ </w:t>
      </w:r>
      <w:r>
        <w:rPr>
          <w:szCs w:val="24"/>
        </w:rPr>
        <w:t>4</w:t>
      </w:r>
      <w:r w:rsidRPr="00E96FC8">
        <w:rPr>
          <w:szCs w:val="24"/>
        </w:rPr>
        <w:t xml:space="preserve">) родителя в отношении </w:t>
      </w:r>
      <w:r>
        <w:rPr>
          <w:szCs w:val="24"/>
        </w:rPr>
        <w:t>6</w:t>
      </w:r>
      <w:r w:rsidRPr="00E96FC8">
        <w:rPr>
          <w:szCs w:val="24"/>
        </w:rPr>
        <w:t xml:space="preserve"> (АППГ </w:t>
      </w:r>
      <w:r>
        <w:rPr>
          <w:szCs w:val="24"/>
        </w:rPr>
        <w:t>10)</w:t>
      </w:r>
      <w:r w:rsidRPr="00E96FC8">
        <w:rPr>
          <w:szCs w:val="24"/>
        </w:rPr>
        <w:t xml:space="preserve"> детей, </w:t>
      </w:r>
      <w:proofErr w:type="gramStart"/>
      <w:r w:rsidRPr="00E96FC8">
        <w:rPr>
          <w:szCs w:val="24"/>
        </w:rPr>
        <w:t>ограничены</w:t>
      </w:r>
      <w:proofErr w:type="gramEnd"/>
      <w:r w:rsidRPr="00E96FC8">
        <w:rPr>
          <w:szCs w:val="24"/>
        </w:rPr>
        <w:t xml:space="preserve"> в родительских правах </w:t>
      </w:r>
      <w:r>
        <w:rPr>
          <w:szCs w:val="24"/>
        </w:rPr>
        <w:t>0</w:t>
      </w:r>
      <w:r w:rsidRPr="00E96FC8">
        <w:rPr>
          <w:szCs w:val="24"/>
        </w:rPr>
        <w:t xml:space="preserve"> (АППГ </w:t>
      </w:r>
      <w:r>
        <w:rPr>
          <w:szCs w:val="24"/>
        </w:rPr>
        <w:t>1</w:t>
      </w:r>
      <w:r w:rsidRPr="00E96FC8">
        <w:rPr>
          <w:szCs w:val="24"/>
        </w:rPr>
        <w:t xml:space="preserve">) родителей. </w:t>
      </w:r>
      <w:r>
        <w:rPr>
          <w:szCs w:val="24"/>
        </w:rPr>
        <w:t>П</w:t>
      </w:r>
      <w:r w:rsidRPr="00E96FC8">
        <w:rPr>
          <w:szCs w:val="24"/>
        </w:rPr>
        <w:t>рименен</w:t>
      </w:r>
      <w:r>
        <w:rPr>
          <w:szCs w:val="24"/>
        </w:rPr>
        <w:t>ие</w:t>
      </w:r>
      <w:r w:rsidRPr="00E96FC8">
        <w:rPr>
          <w:szCs w:val="24"/>
        </w:rPr>
        <w:t xml:space="preserve"> стать</w:t>
      </w:r>
      <w:r>
        <w:rPr>
          <w:szCs w:val="24"/>
        </w:rPr>
        <w:t>и</w:t>
      </w:r>
      <w:r w:rsidRPr="00E96FC8">
        <w:rPr>
          <w:szCs w:val="24"/>
        </w:rPr>
        <w:t xml:space="preserve"> 77 СК РФ</w:t>
      </w:r>
      <w:r>
        <w:rPr>
          <w:szCs w:val="24"/>
        </w:rPr>
        <w:t xml:space="preserve"> в 2025 году не было</w:t>
      </w:r>
      <w:r w:rsidRPr="00E96FC8">
        <w:rPr>
          <w:szCs w:val="24"/>
        </w:rPr>
        <w:t xml:space="preserve">. Восстановлены в родительских правах 2 семьи в отношении </w:t>
      </w:r>
      <w:r>
        <w:rPr>
          <w:szCs w:val="24"/>
        </w:rPr>
        <w:t>3</w:t>
      </w:r>
      <w:r w:rsidRPr="00E96FC8">
        <w:rPr>
          <w:szCs w:val="24"/>
        </w:rPr>
        <w:t xml:space="preserve"> детей. Было проведено </w:t>
      </w:r>
      <w:r>
        <w:rPr>
          <w:szCs w:val="24"/>
        </w:rPr>
        <w:t>15</w:t>
      </w:r>
      <w:r w:rsidRPr="00E96FC8">
        <w:rPr>
          <w:szCs w:val="24"/>
        </w:rPr>
        <w:t xml:space="preserve"> рейд</w:t>
      </w:r>
      <w:r>
        <w:rPr>
          <w:szCs w:val="24"/>
        </w:rPr>
        <w:t>ов</w:t>
      </w:r>
      <w:r w:rsidRPr="00E96FC8">
        <w:rPr>
          <w:szCs w:val="24"/>
        </w:rPr>
        <w:t xml:space="preserve"> совместно с органами системы профилактики в целях противопожарной безопасности</w:t>
      </w:r>
      <w:r>
        <w:rPr>
          <w:szCs w:val="24"/>
        </w:rPr>
        <w:t>, по водоемам в летний период</w:t>
      </w:r>
      <w:r w:rsidRPr="00E96FC8">
        <w:rPr>
          <w:szCs w:val="24"/>
        </w:rPr>
        <w:t xml:space="preserve">. Ежегодно </w:t>
      </w:r>
      <w:r>
        <w:rPr>
          <w:szCs w:val="24"/>
        </w:rPr>
        <w:t>отделом по опеке и попечительству совместно с ЦСО проводятся</w:t>
      </w:r>
      <w:r w:rsidRPr="00E96FC8">
        <w:rPr>
          <w:szCs w:val="24"/>
        </w:rPr>
        <w:t xml:space="preserve"> </w:t>
      </w:r>
      <w:r w:rsidR="00093D4E">
        <w:rPr>
          <w:szCs w:val="24"/>
        </w:rPr>
        <w:t xml:space="preserve">родительские </w:t>
      </w:r>
      <w:r w:rsidRPr="00E96FC8">
        <w:rPr>
          <w:szCs w:val="24"/>
        </w:rPr>
        <w:t>собрани</w:t>
      </w:r>
      <w:r>
        <w:rPr>
          <w:szCs w:val="24"/>
        </w:rPr>
        <w:t>я с приемными семьями, на сегодняшний день проведено 3 собрания (АППГ 3)</w:t>
      </w:r>
      <w:r w:rsidRPr="00E96FC8">
        <w:rPr>
          <w:szCs w:val="24"/>
        </w:rPr>
        <w:t>. Муниципальной службой сопровождения на 202</w:t>
      </w:r>
      <w:r>
        <w:rPr>
          <w:szCs w:val="24"/>
        </w:rPr>
        <w:t>5</w:t>
      </w:r>
      <w:r w:rsidRPr="00E96FC8">
        <w:rPr>
          <w:szCs w:val="24"/>
        </w:rPr>
        <w:t xml:space="preserve"> год был утвержден состав приемных семей и семей опекунов (попечителей), находящихся на сопровождении по п</w:t>
      </w:r>
      <w:r w:rsidR="00093D4E">
        <w:rPr>
          <w:szCs w:val="24"/>
        </w:rPr>
        <w:t>роблеме и на адаптации в течение</w:t>
      </w:r>
      <w:r w:rsidRPr="00E96FC8">
        <w:rPr>
          <w:szCs w:val="24"/>
        </w:rPr>
        <w:t xml:space="preserve"> первого года жизни в замещающей семье, всего на сопровождении </w:t>
      </w:r>
      <w:r>
        <w:rPr>
          <w:szCs w:val="24"/>
        </w:rPr>
        <w:t>34</w:t>
      </w:r>
      <w:r w:rsidR="00834DF2">
        <w:rPr>
          <w:szCs w:val="24"/>
        </w:rPr>
        <w:t xml:space="preserve"> семьи</w:t>
      </w:r>
      <w:r w:rsidRPr="005371CB">
        <w:rPr>
          <w:szCs w:val="24"/>
        </w:rPr>
        <w:t xml:space="preserve">, в них </w:t>
      </w:r>
      <w:r>
        <w:rPr>
          <w:szCs w:val="24"/>
        </w:rPr>
        <w:t>60</w:t>
      </w:r>
      <w:r w:rsidRPr="005371CB">
        <w:rPr>
          <w:szCs w:val="24"/>
        </w:rPr>
        <w:t xml:space="preserve"> детей. </w:t>
      </w:r>
      <w:r w:rsidR="00834DF2">
        <w:rPr>
          <w:szCs w:val="24"/>
        </w:rPr>
        <w:t>Совместно с КДН, ЦСО</w:t>
      </w:r>
      <w:r w:rsidRPr="00E96FC8">
        <w:rPr>
          <w:szCs w:val="24"/>
        </w:rPr>
        <w:t>, ОП «</w:t>
      </w:r>
      <w:proofErr w:type="spellStart"/>
      <w:r w:rsidRPr="00E96FC8">
        <w:rPr>
          <w:szCs w:val="24"/>
        </w:rPr>
        <w:t>Лебяжьевское</w:t>
      </w:r>
      <w:proofErr w:type="spellEnd"/>
      <w:r w:rsidRPr="00E96FC8">
        <w:rPr>
          <w:szCs w:val="24"/>
        </w:rPr>
        <w:t xml:space="preserve">», ЦРБ ведется тесное сотрудничество по работе с приемными и опекаемыми семьями, с детьми сиротами и детьми, оставшимися без попечения родителей. Ежегодно проводится углубленный медицинский осмотр опекаемых (подопечных), приемных детей, </w:t>
      </w:r>
      <w:r w:rsidR="00834DF2">
        <w:rPr>
          <w:szCs w:val="24"/>
        </w:rPr>
        <w:t>результаты</w:t>
      </w:r>
      <w:r w:rsidRPr="00E96FC8">
        <w:rPr>
          <w:szCs w:val="24"/>
        </w:rPr>
        <w:t xml:space="preserve"> осмотра</w:t>
      </w:r>
      <w:r w:rsidR="00834DF2">
        <w:rPr>
          <w:szCs w:val="24"/>
        </w:rPr>
        <w:t xml:space="preserve"> находятся на контроле специалистов отдела</w:t>
      </w:r>
      <w:r w:rsidRPr="00E96FC8">
        <w:rPr>
          <w:szCs w:val="24"/>
        </w:rPr>
        <w:t>. В 202</w:t>
      </w:r>
      <w:r>
        <w:rPr>
          <w:szCs w:val="24"/>
        </w:rPr>
        <w:t>5</w:t>
      </w:r>
      <w:r w:rsidRPr="00E96FC8">
        <w:rPr>
          <w:szCs w:val="24"/>
        </w:rPr>
        <w:t xml:space="preserve"> году прошли медицинский осмотр </w:t>
      </w:r>
      <w:r>
        <w:rPr>
          <w:szCs w:val="24"/>
        </w:rPr>
        <w:t>60</w:t>
      </w:r>
      <w:r w:rsidRPr="00E96FC8">
        <w:rPr>
          <w:szCs w:val="24"/>
        </w:rPr>
        <w:t xml:space="preserve"> детей. </w:t>
      </w:r>
    </w:p>
    <w:p w:rsidR="004E4500" w:rsidRDefault="00893953" w:rsidP="00893953">
      <w:pPr>
        <w:ind w:firstLine="698"/>
        <w:rPr>
          <w:szCs w:val="24"/>
        </w:rPr>
      </w:pPr>
      <w:r w:rsidRPr="00E96FC8">
        <w:rPr>
          <w:szCs w:val="24"/>
        </w:rPr>
        <w:t xml:space="preserve">В отделе по опеке и попечительству ведется учет лиц из числа детей-сирот и детей, оставшихся без попечения родителей, нуждающихся в предоставлении жилого помещения. </w:t>
      </w:r>
      <w:proofErr w:type="gramStart"/>
      <w:r w:rsidRPr="00E96FC8">
        <w:rPr>
          <w:szCs w:val="24"/>
        </w:rPr>
        <w:t>На конец</w:t>
      </w:r>
      <w:proofErr w:type="gramEnd"/>
      <w:r w:rsidRPr="00E96FC8">
        <w:rPr>
          <w:szCs w:val="24"/>
        </w:rPr>
        <w:t xml:space="preserve"> 202</w:t>
      </w:r>
      <w:r>
        <w:rPr>
          <w:szCs w:val="24"/>
        </w:rPr>
        <w:t>5</w:t>
      </w:r>
      <w:r w:rsidRPr="00E96FC8">
        <w:rPr>
          <w:szCs w:val="24"/>
        </w:rPr>
        <w:t xml:space="preserve"> года на учете состоит </w:t>
      </w:r>
      <w:r>
        <w:rPr>
          <w:szCs w:val="24"/>
        </w:rPr>
        <w:t>41</w:t>
      </w:r>
      <w:r w:rsidR="00250DD8">
        <w:rPr>
          <w:szCs w:val="24"/>
        </w:rPr>
        <w:t xml:space="preserve"> человек</w:t>
      </w:r>
      <w:r w:rsidRPr="00E96FC8">
        <w:rPr>
          <w:szCs w:val="24"/>
        </w:rPr>
        <w:t xml:space="preserve"> (АППГ </w:t>
      </w:r>
      <w:r>
        <w:rPr>
          <w:szCs w:val="24"/>
        </w:rPr>
        <w:t>43</w:t>
      </w:r>
      <w:r w:rsidR="00250DD8">
        <w:rPr>
          <w:szCs w:val="24"/>
        </w:rPr>
        <w:t xml:space="preserve">), </w:t>
      </w:r>
      <w:r w:rsidRPr="00E96FC8">
        <w:rPr>
          <w:szCs w:val="24"/>
        </w:rPr>
        <w:t xml:space="preserve">постановка на учет </w:t>
      </w:r>
      <w:r w:rsidR="00250DD8">
        <w:rPr>
          <w:szCs w:val="24"/>
        </w:rPr>
        <w:t xml:space="preserve">осуществляется </w:t>
      </w:r>
      <w:r w:rsidRPr="00E96FC8">
        <w:rPr>
          <w:szCs w:val="24"/>
        </w:rPr>
        <w:t xml:space="preserve">с 14 </w:t>
      </w:r>
      <w:r w:rsidR="00250DD8" w:rsidRPr="00E96FC8">
        <w:rPr>
          <w:szCs w:val="24"/>
        </w:rPr>
        <w:t>л</w:t>
      </w:r>
      <w:r w:rsidR="00250DD8">
        <w:rPr>
          <w:szCs w:val="24"/>
        </w:rPr>
        <w:t xml:space="preserve">ет, </w:t>
      </w:r>
      <w:r w:rsidR="00250DD8" w:rsidRPr="00E96FC8">
        <w:rPr>
          <w:szCs w:val="24"/>
        </w:rPr>
        <w:t>из</w:t>
      </w:r>
      <w:r w:rsidRPr="00E96FC8">
        <w:rPr>
          <w:szCs w:val="24"/>
        </w:rPr>
        <w:t xml:space="preserve"> </w:t>
      </w:r>
      <w:r w:rsidR="00250DD8">
        <w:rPr>
          <w:szCs w:val="24"/>
        </w:rPr>
        <w:t>состоящих на учете</w:t>
      </w:r>
      <w:r w:rsidRPr="00E96FC8">
        <w:rPr>
          <w:szCs w:val="24"/>
        </w:rPr>
        <w:t xml:space="preserve"> </w:t>
      </w:r>
      <w:r w:rsidR="00250DD8">
        <w:rPr>
          <w:szCs w:val="24"/>
        </w:rPr>
        <w:t>19 уже</w:t>
      </w:r>
      <w:r>
        <w:rPr>
          <w:szCs w:val="24"/>
        </w:rPr>
        <w:t xml:space="preserve"> исполнилось</w:t>
      </w:r>
      <w:r w:rsidRPr="00E96FC8">
        <w:rPr>
          <w:szCs w:val="24"/>
        </w:rPr>
        <w:t xml:space="preserve"> 18 лет. </w:t>
      </w:r>
    </w:p>
    <w:p w:rsidR="00893953" w:rsidRDefault="004E4500" w:rsidP="00893953">
      <w:pPr>
        <w:ind w:firstLine="698"/>
        <w:rPr>
          <w:szCs w:val="24"/>
        </w:rPr>
      </w:pPr>
      <w:r>
        <w:rPr>
          <w:szCs w:val="24"/>
        </w:rPr>
        <w:t>В связи с этим п</w:t>
      </w:r>
      <w:r w:rsidR="00893953" w:rsidRPr="00E96FC8">
        <w:rPr>
          <w:szCs w:val="24"/>
        </w:rPr>
        <w:t>риняты правовые акты о постановке на учет, сформированы учетные дела граждан, нуждающихся в жилых помещениях, установлена очередность. В 202</w:t>
      </w:r>
      <w:r w:rsidR="00893953">
        <w:rPr>
          <w:szCs w:val="24"/>
        </w:rPr>
        <w:t>5</w:t>
      </w:r>
      <w:r w:rsidR="00893953" w:rsidRPr="00E96FC8">
        <w:rPr>
          <w:szCs w:val="24"/>
        </w:rPr>
        <w:t xml:space="preserve"> году </w:t>
      </w:r>
      <w:r w:rsidR="00893953">
        <w:rPr>
          <w:szCs w:val="24"/>
        </w:rPr>
        <w:t>6</w:t>
      </w:r>
      <w:r w:rsidR="00893953" w:rsidRPr="00E96FC8">
        <w:rPr>
          <w:szCs w:val="24"/>
        </w:rPr>
        <w:t xml:space="preserve"> человек получили квартиры по ул. Советской 23а, ул. </w:t>
      </w:r>
      <w:r w:rsidR="00893953">
        <w:rPr>
          <w:szCs w:val="24"/>
        </w:rPr>
        <w:t>Кирова</w:t>
      </w:r>
      <w:r w:rsidR="00893953" w:rsidRPr="00E96FC8">
        <w:rPr>
          <w:szCs w:val="24"/>
        </w:rPr>
        <w:t xml:space="preserve">, д. 20. </w:t>
      </w:r>
    </w:p>
    <w:p w:rsidR="00893953" w:rsidRPr="00E96FC8" w:rsidRDefault="00893953" w:rsidP="00893953">
      <w:pPr>
        <w:rPr>
          <w:szCs w:val="24"/>
        </w:rPr>
      </w:pPr>
      <w:r>
        <w:rPr>
          <w:szCs w:val="24"/>
        </w:rPr>
        <w:t xml:space="preserve">     </w:t>
      </w:r>
      <w:r w:rsidRPr="00E96FC8">
        <w:rPr>
          <w:szCs w:val="24"/>
        </w:rPr>
        <w:t xml:space="preserve">Также в этом году введен учет лиц из числа детей – сирот и детей, оставшихся без попечения родителей, которые находятся на </w:t>
      </w:r>
      <w:proofErr w:type="spellStart"/>
      <w:r w:rsidRPr="00E96FC8">
        <w:rPr>
          <w:szCs w:val="24"/>
        </w:rPr>
        <w:t>постпопечительском</w:t>
      </w:r>
      <w:proofErr w:type="spellEnd"/>
      <w:r w:rsidRPr="00E96FC8">
        <w:rPr>
          <w:szCs w:val="24"/>
        </w:rPr>
        <w:t xml:space="preserve"> сопровождении</w:t>
      </w:r>
      <w:r w:rsidR="00EA418B">
        <w:rPr>
          <w:szCs w:val="24"/>
        </w:rPr>
        <w:t>, всего поставлено</w:t>
      </w:r>
      <w:r w:rsidRPr="00E96FC8">
        <w:rPr>
          <w:szCs w:val="24"/>
        </w:rPr>
        <w:t xml:space="preserve"> </w:t>
      </w:r>
      <w:r>
        <w:rPr>
          <w:szCs w:val="24"/>
        </w:rPr>
        <w:t>17</w:t>
      </w:r>
      <w:r w:rsidRPr="00E96FC8">
        <w:rPr>
          <w:szCs w:val="24"/>
        </w:rPr>
        <w:t xml:space="preserve"> человек до 23 лет.</w:t>
      </w:r>
      <w:r w:rsidR="00EA418B">
        <w:rPr>
          <w:szCs w:val="24"/>
        </w:rPr>
        <w:t xml:space="preserve"> </w:t>
      </w:r>
      <w:proofErr w:type="gramStart"/>
      <w:r w:rsidR="00EA418B">
        <w:rPr>
          <w:szCs w:val="24"/>
        </w:rPr>
        <w:t>Из числа состоящих -</w:t>
      </w:r>
      <w:r w:rsidRPr="00E96FC8">
        <w:rPr>
          <w:szCs w:val="24"/>
        </w:rPr>
        <w:t xml:space="preserve"> </w:t>
      </w:r>
      <w:r>
        <w:rPr>
          <w:szCs w:val="24"/>
        </w:rPr>
        <w:t>2</w:t>
      </w:r>
      <w:r w:rsidRPr="00E96FC8">
        <w:rPr>
          <w:szCs w:val="24"/>
        </w:rPr>
        <w:t xml:space="preserve"> </w:t>
      </w:r>
      <w:r>
        <w:rPr>
          <w:szCs w:val="24"/>
        </w:rPr>
        <w:t>человека</w:t>
      </w:r>
      <w:r w:rsidRPr="00E96FC8">
        <w:rPr>
          <w:szCs w:val="24"/>
        </w:rPr>
        <w:t xml:space="preserve"> трудоустроен</w:t>
      </w:r>
      <w:r>
        <w:rPr>
          <w:szCs w:val="24"/>
        </w:rPr>
        <w:t>ы</w:t>
      </w:r>
      <w:r w:rsidRPr="00E96FC8">
        <w:rPr>
          <w:szCs w:val="24"/>
        </w:rPr>
        <w:t xml:space="preserve">, </w:t>
      </w:r>
      <w:r>
        <w:rPr>
          <w:szCs w:val="24"/>
        </w:rPr>
        <w:t>3</w:t>
      </w:r>
      <w:r w:rsidRPr="00E96FC8">
        <w:rPr>
          <w:szCs w:val="24"/>
        </w:rPr>
        <w:t xml:space="preserve"> человек</w:t>
      </w:r>
      <w:r>
        <w:rPr>
          <w:szCs w:val="24"/>
        </w:rPr>
        <w:t>а</w:t>
      </w:r>
      <w:r w:rsidRPr="00E96FC8">
        <w:rPr>
          <w:szCs w:val="24"/>
        </w:rPr>
        <w:t xml:space="preserve"> находятся по уходу за детьми, </w:t>
      </w:r>
      <w:r>
        <w:rPr>
          <w:szCs w:val="24"/>
        </w:rPr>
        <w:t>3</w:t>
      </w:r>
      <w:r w:rsidRPr="00E96FC8">
        <w:rPr>
          <w:szCs w:val="24"/>
        </w:rPr>
        <w:t xml:space="preserve"> </w:t>
      </w:r>
      <w:r>
        <w:rPr>
          <w:szCs w:val="24"/>
        </w:rPr>
        <w:t>человека</w:t>
      </w:r>
      <w:r w:rsidRPr="00E96FC8">
        <w:rPr>
          <w:szCs w:val="24"/>
        </w:rPr>
        <w:t xml:space="preserve"> служат в армии, </w:t>
      </w:r>
      <w:r>
        <w:rPr>
          <w:szCs w:val="24"/>
        </w:rPr>
        <w:t>9</w:t>
      </w:r>
      <w:r w:rsidRPr="00E96FC8">
        <w:rPr>
          <w:szCs w:val="24"/>
        </w:rPr>
        <w:t xml:space="preserve"> </w:t>
      </w:r>
      <w:r>
        <w:rPr>
          <w:szCs w:val="24"/>
        </w:rPr>
        <w:t xml:space="preserve">граждан </w:t>
      </w:r>
      <w:r w:rsidRPr="00E96FC8">
        <w:rPr>
          <w:szCs w:val="24"/>
        </w:rPr>
        <w:t>обучаются в учебных учреждениях.</w:t>
      </w:r>
      <w:proofErr w:type="gramEnd"/>
    </w:p>
    <w:p w:rsidR="00893953" w:rsidRPr="00E96FC8" w:rsidRDefault="00893953" w:rsidP="00893953">
      <w:pPr>
        <w:rPr>
          <w:szCs w:val="24"/>
        </w:rPr>
      </w:pPr>
      <w:r w:rsidRPr="00E96FC8">
        <w:rPr>
          <w:szCs w:val="24"/>
        </w:rPr>
        <w:t xml:space="preserve">      Исходя из вышеизложенного и в целях дальнейшего совершенствования деятельности отдела по опеке и попечительству на 202</w:t>
      </w:r>
      <w:r>
        <w:rPr>
          <w:szCs w:val="24"/>
        </w:rPr>
        <w:t>6</w:t>
      </w:r>
      <w:r w:rsidRPr="00E96FC8">
        <w:rPr>
          <w:szCs w:val="24"/>
        </w:rPr>
        <w:t xml:space="preserve"> год </w:t>
      </w:r>
      <w:r w:rsidR="00083877">
        <w:rPr>
          <w:szCs w:val="24"/>
        </w:rPr>
        <w:t>запланировано</w:t>
      </w:r>
      <w:r w:rsidRPr="00E96FC8">
        <w:rPr>
          <w:szCs w:val="24"/>
        </w:rPr>
        <w:t>:</w:t>
      </w:r>
    </w:p>
    <w:p w:rsidR="00893953" w:rsidRDefault="00893953" w:rsidP="00893953">
      <w:pPr>
        <w:rPr>
          <w:szCs w:val="24"/>
        </w:rPr>
      </w:pPr>
      <w:r w:rsidRPr="00E96FC8">
        <w:rPr>
          <w:szCs w:val="24"/>
        </w:rPr>
        <w:t xml:space="preserve">- </w:t>
      </w:r>
      <w:r>
        <w:rPr>
          <w:szCs w:val="24"/>
        </w:rPr>
        <w:t>п</w:t>
      </w:r>
      <w:r w:rsidRPr="00E96FC8">
        <w:rPr>
          <w:szCs w:val="24"/>
        </w:rPr>
        <w:t>родолжить работу по развитию семейных форм устройств</w:t>
      </w:r>
      <w:r w:rsidR="00083877">
        <w:rPr>
          <w:szCs w:val="24"/>
        </w:rPr>
        <w:t>а</w:t>
      </w:r>
      <w:r w:rsidRPr="00E96FC8">
        <w:rPr>
          <w:szCs w:val="24"/>
        </w:rPr>
        <w:t xml:space="preserve"> детей, а также информирования граждан о детях – сиротах и детях, оставшихся без попечения родителей</w:t>
      </w:r>
      <w:r>
        <w:rPr>
          <w:szCs w:val="24"/>
        </w:rPr>
        <w:t>;</w:t>
      </w:r>
    </w:p>
    <w:p w:rsidR="00893953" w:rsidRDefault="00893953" w:rsidP="00893953">
      <w:pPr>
        <w:rPr>
          <w:szCs w:val="24"/>
        </w:rPr>
      </w:pPr>
      <w:r>
        <w:rPr>
          <w:szCs w:val="24"/>
        </w:rPr>
        <w:lastRenderedPageBreak/>
        <w:t>- работа по сохранению кровной семьи;</w:t>
      </w:r>
    </w:p>
    <w:p w:rsidR="00893953" w:rsidRPr="00E96FC8" w:rsidRDefault="00893953" w:rsidP="00893953">
      <w:pPr>
        <w:rPr>
          <w:szCs w:val="24"/>
        </w:rPr>
      </w:pPr>
      <w:r>
        <w:rPr>
          <w:szCs w:val="24"/>
        </w:rPr>
        <w:t>- пров</w:t>
      </w:r>
      <w:r w:rsidR="00174DBB">
        <w:rPr>
          <w:szCs w:val="24"/>
        </w:rPr>
        <w:t>едение работы</w:t>
      </w:r>
      <w:r>
        <w:rPr>
          <w:szCs w:val="24"/>
        </w:rPr>
        <w:t xml:space="preserve"> по восстановлению в родительских правах и снятию ограничения родительских прав, родителей лишенных и ограниченных </w:t>
      </w:r>
      <w:r w:rsidR="00174DBB">
        <w:rPr>
          <w:szCs w:val="24"/>
        </w:rPr>
        <w:t xml:space="preserve">в </w:t>
      </w:r>
      <w:r>
        <w:rPr>
          <w:szCs w:val="24"/>
        </w:rPr>
        <w:t>родительских прав</w:t>
      </w:r>
      <w:r w:rsidR="00174DBB">
        <w:rPr>
          <w:szCs w:val="24"/>
        </w:rPr>
        <w:t>ах</w:t>
      </w:r>
      <w:r>
        <w:rPr>
          <w:szCs w:val="24"/>
        </w:rPr>
        <w:t>;</w:t>
      </w:r>
    </w:p>
    <w:p w:rsidR="00893953" w:rsidRPr="00E96FC8" w:rsidRDefault="00893953" w:rsidP="00893953">
      <w:pPr>
        <w:rPr>
          <w:szCs w:val="24"/>
        </w:rPr>
      </w:pPr>
      <w:r w:rsidRPr="00E96FC8">
        <w:rPr>
          <w:szCs w:val="24"/>
        </w:rPr>
        <w:t xml:space="preserve">- усилить межведомственное взаимодействие всех органов системы профилактики по устройству детей, </w:t>
      </w:r>
      <w:proofErr w:type="gramStart"/>
      <w:r w:rsidRPr="00E96FC8">
        <w:rPr>
          <w:szCs w:val="24"/>
        </w:rPr>
        <w:t>согласно</w:t>
      </w:r>
      <w:proofErr w:type="gramEnd"/>
      <w:r w:rsidRPr="00E96FC8">
        <w:rPr>
          <w:szCs w:val="24"/>
        </w:rPr>
        <w:t xml:space="preserve"> действующего законодательства.</w:t>
      </w:r>
    </w:p>
    <w:p w:rsidR="00893953" w:rsidRDefault="00893953" w:rsidP="00893953">
      <w:pPr>
        <w:rPr>
          <w:szCs w:val="24"/>
        </w:rPr>
      </w:pPr>
      <w:r w:rsidRPr="00E96FC8">
        <w:rPr>
          <w:szCs w:val="24"/>
        </w:rPr>
        <w:t>- сохранить имеющиеся кадры.</w:t>
      </w:r>
    </w:p>
    <w:p w:rsidR="00174DBB" w:rsidRPr="00E96FC8" w:rsidRDefault="00174DBB" w:rsidP="00893953">
      <w:pPr>
        <w:rPr>
          <w:szCs w:val="24"/>
        </w:rPr>
      </w:pPr>
    </w:p>
    <w:p w:rsidR="00B96E21" w:rsidRPr="00893953" w:rsidRDefault="00B96E21" w:rsidP="00893953">
      <w:pPr>
        <w:ind w:firstLine="698"/>
        <w:rPr>
          <w:b/>
          <w:color w:val="auto"/>
          <w:szCs w:val="24"/>
        </w:rPr>
      </w:pPr>
      <w:r w:rsidRPr="00893953">
        <w:rPr>
          <w:b/>
          <w:szCs w:val="24"/>
        </w:rPr>
        <w:t xml:space="preserve">Раздел III. Приоритеты и цели </w:t>
      </w:r>
      <w:r w:rsidR="005A6AB7" w:rsidRPr="00893953">
        <w:rPr>
          <w:b/>
          <w:szCs w:val="24"/>
        </w:rPr>
        <w:t xml:space="preserve">государственной политики </w:t>
      </w:r>
      <w:r w:rsidRPr="00893953">
        <w:rPr>
          <w:b/>
          <w:szCs w:val="24"/>
        </w:rPr>
        <w:t xml:space="preserve">в системе образования </w:t>
      </w:r>
      <w:proofErr w:type="spellStart"/>
      <w:r w:rsidRPr="00893953">
        <w:rPr>
          <w:b/>
          <w:color w:val="auto"/>
          <w:szCs w:val="24"/>
        </w:rPr>
        <w:t>Лебяжьевского</w:t>
      </w:r>
      <w:proofErr w:type="spellEnd"/>
      <w:r w:rsidRPr="00893953">
        <w:rPr>
          <w:b/>
          <w:color w:val="auto"/>
          <w:szCs w:val="24"/>
        </w:rPr>
        <w:t xml:space="preserve"> </w:t>
      </w:r>
      <w:r w:rsidR="005A0DF9" w:rsidRPr="00893953">
        <w:rPr>
          <w:b/>
          <w:color w:val="auto"/>
          <w:szCs w:val="24"/>
        </w:rPr>
        <w:t>муниципального округа</w:t>
      </w:r>
    </w:p>
    <w:p w:rsidR="00B96E21" w:rsidRPr="00893953" w:rsidRDefault="00B96E21" w:rsidP="00592C4E">
      <w:pPr>
        <w:spacing w:after="0" w:line="240" w:lineRule="auto"/>
        <w:ind w:left="0" w:right="0" w:firstLine="0"/>
        <w:jc w:val="left"/>
        <w:rPr>
          <w:b/>
        </w:rPr>
      </w:pPr>
      <w:r w:rsidRPr="00893953">
        <w:rPr>
          <w:b/>
        </w:rPr>
        <w:t xml:space="preserve"> </w:t>
      </w:r>
    </w:p>
    <w:p w:rsidR="00B96E21" w:rsidRDefault="00B96E21" w:rsidP="00592C4E">
      <w:pPr>
        <w:spacing w:after="0" w:line="240" w:lineRule="auto"/>
        <w:ind w:left="4" w:right="48" w:firstLine="708"/>
      </w:pPr>
      <w:r>
        <w:t xml:space="preserve">Программа разработана с учетом приоритетных направлений социально-экономического развития </w:t>
      </w:r>
      <w:proofErr w:type="spellStart"/>
      <w:r w:rsidRPr="00DC72D1">
        <w:rPr>
          <w:szCs w:val="24"/>
        </w:rPr>
        <w:t>Лебяжьевск</w:t>
      </w:r>
      <w:r>
        <w:rPr>
          <w:szCs w:val="24"/>
        </w:rPr>
        <w:t>ого</w:t>
      </w:r>
      <w:proofErr w:type="spellEnd"/>
      <w:r>
        <w:t xml:space="preserve"> </w:t>
      </w:r>
      <w:r w:rsidR="005A0DF9" w:rsidRPr="00F801EA">
        <w:rPr>
          <w:color w:val="auto"/>
        </w:rPr>
        <w:t>муниципального округа</w:t>
      </w:r>
      <w:r w:rsidRPr="00F801EA">
        <w:rPr>
          <w:color w:val="auto"/>
        </w:rPr>
        <w:t>,</w:t>
      </w:r>
      <w:r>
        <w:t xml:space="preserve"> Курганской области и Российской Федерации. Программа разработана с учетом приоритетов и целей государственной политики в сфере образования, которые определяются: </w:t>
      </w:r>
    </w:p>
    <w:p w:rsidR="00B96E21" w:rsidRDefault="00B96E21" w:rsidP="00592C4E">
      <w:pPr>
        <w:numPr>
          <w:ilvl w:val="0"/>
          <w:numId w:val="1"/>
        </w:numPr>
        <w:spacing w:after="0" w:line="240" w:lineRule="auto"/>
        <w:ind w:right="48" w:hanging="139"/>
      </w:pPr>
      <w:r>
        <w:t xml:space="preserve">Постановлением Правительства Российской от 26 декабря 2017 года № 1642 «Об утверждении государственной программы Российской Федерации "Развитие образования» </w:t>
      </w:r>
    </w:p>
    <w:p w:rsidR="00B96E21" w:rsidRDefault="00B96E21" w:rsidP="00592C4E">
      <w:pPr>
        <w:spacing w:after="0" w:line="240" w:lineRule="auto"/>
        <w:ind w:left="14" w:right="48"/>
      </w:pPr>
      <w:r>
        <w:t xml:space="preserve">(с изменениями на 11 августа 2020 года); </w:t>
      </w:r>
    </w:p>
    <w:p w:rsidR="00B96E21" w:rsidRDefault="00B96E21" w:rsidP="00592C4E">
      <w:pPr>
        <w:numPr>
          <w:ilvl w:val="0"/>
          <w:numId w:val="1"/>
        </w:numPr>
        <w:spacing w:after="0" w:line="240" w:lineRule="auto"/>
        <w:ind w:right="48" w:hanging="139"/>
      </w:pPr>
      <w:r>
        <w:t xml:space="preserve">Указом Президента РФ от 7 мая 2018 года № 204 «О национальных целях и стратегических задачах развития Российской Федерации на период до 2024 года»; </w:t>
      </w:r>
    </w:p>
    <w:p w:rsidR="00B96E21" w:rsidRDefault="00B96E21" w:rsidP="00592C4E">
      <w:pPr>
        <w:numPr>
          <w:ilvl w:val="0"/>
          <w:numId w:val="1"/>
        </w:numPr>
        <w:spacing w:after="0" w:line="240" w:lineRule="auto"/>
        <w:ind w:right="48" w:hanging="139"/>
      </w:pPr>
      <w:r>
        <w:t xml:space="preserve">Указом Президента Российской Федерации от 7 мая 2012 года № 597 «О мероприятиях по реализации государственной социальной политики»; </w:t>
      </w:r>
    </w:p>
    <w:p w:rsidR="00B96E21" w:rsidRDefault="00B96E21" w:rsidP="00592C4E">
      <w:pPr>
        <w:numPr>
          <w:ilvl w:val="0"/>
          <w:numId w:val="1"/>
        </w:numPr>
        <w:spacing w:after="0" w:line="240" w:lineRule="auto"/>
        <w:ind w:right="48" w:hanging="139"/>
      </w:pPr>
      <w:r>
        <w:t xml:space="preserve">Указом Президента Российской Федерации от 7 мая 2012 года № 599 </w:t>
      </w:r>
      <w:r>
        <w:rPr>
          <w:rFonts w:ascii="Calibri" w:hAnsi="Calibri" w:cs="Calibri"/>
        </w:rPr>
        <w:t>«</w:t>
      </w:r>
      <w:r>
        <w:t xml:space="preserve">О мерах по реализации государственной политики в области образования и науки»; </w:t>
      </w:r>
    </w:p>
    <w:p w:rsidR="00311A57" w:rsidRDefault="00B96E21" w:rsidP="00592C4E">
      <w:pPr>
        <w:numPr>
          <w:ilvl w:val="0"/>
          <w:numId w:val="1"/>
        </w:numPr>
        <w:spacing w:after="0" w:line="240" w:lineRule="auto"/>
        <w:ind w:right="48" w:hanging="139"/>
      </w:pPr>
      <w:r>
        <w:t xml:space="preserve">стратегией развития информационного общества в Российской Федерации на 2017 - 2030 годы, утвержденной Указом Президента Российской Федерации от 9 мая 2017 года №20; </w:t>
      </w:r>
    </w:p>
    <w:p w:rsidR="00B96E21" w:rsidRDefault="00B96E21" w:rsidP="00311A57">
      <w:pPr>
        <w:spacing w:after="0" w:line="240" w:lineRule="auto"/>
        <w:ind w:left="4" w:right="48" w:firstLine="0"/>
      </w:pPr>
      <w:r>
        <w:t xml:space="preserve">- стратегией развития воспитания в Российской Федерации на период до 2025 года, утвержденной распоряжением Правительства Российской Федерации от 29 мая 2015 года № 996-р; </w:t>
      </w:r>
    </w:p>
    <w:p w:rsidR="00B96E21" w:rsidRDefault="00B96E21" w:rsidP="00592C4E">
      <w:pPr>
        <w:numPr>
          <w:ilvl w:val="0"/>
          <w:numId w:val="1"/>
        </w:numPr>
        <w:spacing w:after="0" w:line="240" w:lineRule="auto"/>
        <w:ind w:right="48" w:hanging="139"/>
      </w:pPr>
      <w:r>
        <w:t xml:space="preserve">концепцией развития дополнительного образования детей, утвержденной распоряжением Правительства Российской Федерации от 4 сентября 2014 года № 1726-р. </w:t>
      </w:r>
    </w:p>
    <w:p w:rsidR="00311A57" w:rsidRDefault="00265A2C" w:rsidP="00265A2C">
      <w:pPr>
        <w:spacing w:after="0" w:line="240" w:lineRule="auto"/>
        <w:ind w:right="48"/>
      </w:pPr>
      <w:r>
        <w:t xml:space="preserve">- </w:t>
      </w:r>
      <w:r w:rsidR="00311A57">
        <w:t>Указом Президента Российской Федерации от 21 июля 2020 года № 474 «О национальных целях развития Российской Федерации на период до 2030 года</w:t>
      </w:r>
      <w:r>
        <w:t>.</w:t>
      </w:r>
      <w:r w:rsidR="00311A57">
        <w:t xml:space="preserve"> </w:t>
      </w:r>
    </w:p>
    <w:p w:rsidR="00B96E21" w:rsidRDefault="00311A57" w:rsidP="00311A57">
      <w:pPr>
        <w:spacing w:after="0" w:line="240" w:lineRule="auto"/>
        <w:ind w:left="4" w:right="48" w:firstLine="0"/>
      </w:pPr>
      <w:r>
        <w:t xml:space="preserve">            </w:t>
      </w:r>
      <w:r w:rsidR="00B96E21">
        <w:t xml:space="preserve">Общими целями государственной политики являются обеспечение соответствия качества российского образования меняющимся запросам населения и перспективным задачам развития российского общества и экономики, повышение эффективности реализации молодежной политики в интересах инновационного, социально ориентированного развития страны. </w:t>
      </w:r>
    </w:p>
    <w:p w:rsidR="00B96E21" w:rsidRDefault="00B96E21" w:rsidP="00592C4E">
      <w:pPr>
        <w:spacing w:after="0" w:line="240" w:lineRule="auto"/>
        <w:ind w:left="4" w:right="48" w:firstLine="708"/>
      </w:pPr>
      <w:r>
        <w:t xml:space="preserve">Обеспечение доступности и повышение эффективности и качества образования – базовые направления реализации государственной политики. Общим направлением для каждого уровня образования является совершенствование структуры и сети </w:t>
      </w:r>
      <w:r w:rsidRPr="00341AD1">
        <w:t>образовательных организаций.</w:t>
      </w:r>
      <w:r>
        <w:t xml:space="preserve"> </w:t>
      </w:r>
    </w:p>
    <w:p w:rsidR="00B96E21" w:rsidRDefault="00B96E21" w:rsidP="00592C4E">
      <w:pPr>
        <w:spacing w:after="0" w:line="240" w:lineRule="auto"/>
        <w:ind w:left="0" w:right="0" w:firstLine="0"/>
      </w:pPr>
      <w:r>
        <w:t xml:space="preserve">        </w:t>
      </w:r>
      <w:r w:rsidR="00341AD1">
        <w:t xml:space="preserve">  </w:t>
      </w:r>
      <w:r>
        <w:t>Муниципальная</w:t>
      </w:r>
      <w:r w:rsidR="003E4CB5">
        <w:t xml:space="preserve"> </w:t>
      </w:r>
      <w:r>
        <w:t xml:space="preserve">программа соответствует стратегическим приоритетам и целям государственной политики, обозначенным в Стратегии развития информационного общества в Российской Федерации на 2017 - 2030 годы (далее – Стратегия), направлена </w:t>
      </w:r>
      <w:proofErr w:type="gramStart"/>
      <w:r>
        <w:t>на</w:t>
      </w:r>
      <w:proofErr w:type="gramEnd"/>
      <w:r>
        <w:t xml:space="preserve">: </w:t>
      </w:r>
    </w:p>
    <w:p w:rsidR="00B96E21" w:rsidRDefault="00B96E21" w:rsidP="00592C4E">
      <w:pPr>
        <w:numPr>
          <w:ilvl w:val="0"/>
          <w:numId w:val="1"/>
        </w:numPr>
        <w:spacing w:after="0" w:line="240" w:lineRule="auto"/>
        <w:ind w:right="48" w:hanging="139"/>
      </w:pPr>
      <w:r>
        <w:t xml:space="preserve">создание условий для формирования пространства знаний и предоставления доступа к нему, совершенствования механизмов распространения знаний, их применения на практике в интересах личности, общества и государства; </w:t>
      </w:r>
    </w:p>
    <w:p w:rsidR="00B96E21" w:rsidRDefault="00B96E21" w:rsidP="00592C4E">
      <w:pPr>
        <w:numPr>
          <w:ilvl w:val="0"/>
          <w:numId w:val="1"/>
        </w:numPr>
        <w:spacing w:after="0" w:line="240" w:lineRule="auto"/>
        <w:ind w:right="48" w:hanging="139"/>
      </w:pPr>
      <w:r>
        <w:t xml:space="preserve">повышение благосостояния и качества жизни путем улучшения доступности и качества образовательных услуг, с использованием современных цифровых технологий, применением информационных и коммуникационных технологий, повышения степени информированности и цифровой грамотности;  </w:t>
      </w:r>
    </w:p>
    <w:p w:rsidR="00B96E21" w:rsidRDefault="00B96E21" w:rsidP="00592C4E">
      <w:pPr>
        <w:numPr>
          <w:ilvl w:val="0"/>
          <w:numId w:val="1"/>
        </w:numPr>
        <w:spacing w:after="0" w:line="240" w:lineRule="auto"/>
        <w:ind w:right="48" w:hanging="139"/>
      </w:pPr>
      <w:proofErr w:type="gramStart"/>
      <w:r>
        <w:lastRenderedPageBreak/>
        <w:t xml:space="preserve">формирование информационного пространства знаний через реализацию образовательных и просветительских проектов, создания общедоступной системы взаимоувязанных знаний и представлений, поддержки традиционных (отличных от доступных с использованием сети "Интернет") форм распространения знаний; </w:t>
      </w:r>
      <w:proofErr w:type="gramEnd"/>
    </w:p>
    <w:p w:rsidR="00B96E21" w:rsidRDefault="003E4CB5" w:rsidP="003E4CB5">
      <w:pPr>
        <w:spacing w:after="26" w:line="259" w:lineRule="auto"/>
        <w:ind w:left="0" w:right="0" w:firstLine="0"/>
        <w:jc w:val="left"/>
      </w:pPr>
      <w:r>
        <w:t xml:space="preserve">- </w:t>
      </w:r>
      <w:r w:rsidR="00B96E21">
        <w:t xml:space="preserve">обеспечения безопасной информационной среды для детей. </w:t>
      </w:r>
    </w:p>
    <w:p w:rsidR="003E4CB5" w:rsidRDefault="003E4CB5" w:rsidP="003E4CB5">
      <w:pPr>
        <w:spacing w:after="26" w:line="259" w:lineRule="auto"/>
        <w:ind w:left="0" w:right="0" w:firstLine="0"/>
        <w:jc w:val="left"/>
      </w:pPr>
    </w:p>
    <w:p w:rsidR="00B96E21" w:rsidRDefault="00B96E21" w:rsidP="00592C4E">
      <w:pPr>
        <w:pStyle w:val="2"/>
        <w:spacing w:line="240" w:lineRule="auto"/>
        <w:ind w:right="64"/>
      </w:pPr>
      <w:r>
        <w:t>Раздел I</w:t>
      </w:r>
      <w:r>
        <w:rPr>
          <w:lang w:val="en-US"/>
        </w:rPr>
        <w:t>V</w:t>
      </w:r>
      <w:r>
        <w:t xml:space="preserve">. Цели и задачи Программы </w:t>
      </w:r>
    </w:p>
    <w:p w:rsidR="00B96E21" w:rsidRDefault="00B96E21" w:rsidP="00592C4E">
      <w:pPr>
        <w:spacing w:after="0" w:line="240" w:lineRule="auto"/>
        <w:ind w:left="0" w:right="0" w:firstLine="0"/>
        <w:jc w:val="left"/>
      </w:pPr>
      <w:r>
        <w:t xml:space="preserve"> </w:t>
      </w:r>
    </w:p>
    <w:p w:rsidR="00B96E21" w:rsidRPr="00FE71DA" w:rsidRDefault="00B96E21" w:rsidP="00592C4E">
      <w:pPr>
        <w:tabs>
          <w:tab w:val="center" w:pos="4651"/>
        </w:tabs>
        <w:spacing w:after="0" w:line="240" w:lineRule="auto"/>
        <w:rPr>
          <w:color w:val="auto"/>
        </w:rPr>
      </w:pPr>
      <w:r>
        <w:t xml:space="preserve"> </w:t>
      </w:r>
      <w:r>
        <w:tab/>
      </w:r>
      <w:r w:rsidRPr="00E45F88">
        <w:t xml:space="preserve">   </w:t>
      </w:r>
      <w:r w:rsidRPr="007235C2">
        <w:rPr>
          <w:color w:val="auto"/>
        </w:rPr>
        <w:t xml:space="preserve">Целью муниципальной программы «Развитие </w:t>
      </w:r>
      <w:r w:rsidR="003E4CB5" w:rsidRPr="007235C2">
        <w:rPr>
          <w:color w:val="auto"/>
        </w:rPr>
        <w:t>образования» является</w:t>
      </w:r>
      <w:r w:rsidRPr="007235C2">
        <w:rPr>
          <w:color w:val="auto"/>
        </w:rPr>
        <w:t xml:space="preserve"> создание в системе образования </w:t>
      </w:r>
      <w:proofErr w:type="spellStart"/>
      <w:r w:rsidR="003E4CB5" w:rsidRPr="00FE71DA">
        <w:rPr>
          <w:color w:val="auto"/>
        </w:rPr>
        <w:t>Лебяжьевского</w:t>
      </w:r>
      <w:proofErr w:type="spellEnd"/>
      <w:r w:rsidR="003E4CB5" w:rsidRPr="00FE71DA">
        <w:rPr>
          <w:color w:val="auto"/>
        </w:rPr>
        <w:t xml:space="preserve"> </w:t>
      </w:r>
      <w:r w:rsidR="005A0DF9" w:rsidRPr="00FE71DA">
        <w:rPr>
          <w:color w:val="auto"/>
        </w:rPr>
        <w:t>муниципального округа</w:t>
      </w:r>
      <w:r w:rsidRPr="00FE71DA">
        <w:rPr>
          <w:color w:val="auto"/>
        </w:rPr>
        <w:t xml:space="preserve"> равных возможностей для современного качественного образования.</w:t>
      </w:r>
    </w:p>
    <w:p w:rsidR="00B96E21" w:rsidRDefault="00B96E21" w:rsidP="00592C4E">
      <w:pPr>
        <w:tabs>
          <w:tab w:val="center" w:pos="4651"/>
        </w:tabs>
        <w:spacing w:after="0" w:line="240" w:lineRule="auto"/>
        <w:rPr>
          <w:color w:val="auto"/>
        </w:rPr>
      </w:pPr>
      <w:r w:rsidRPr="007235C2">
        <w:rPr>
          <w:color w:val="auto"/>
        </w:rPr>
        <w:t xml:space="preserve"> Для достижения поставленной цели необходимо решение следующих задач: </w:t>
      </w:r>
    </w:p>
    <w:p w:rsidR="00C753DC" w:rsidRPr="00C753DC" w:rsidRDefault="00C753DC" w:rsidP="00C753DC">
      <w:pPr>
        <w:pStyle w:val="a3"/>
        <w:ind w:firstLine="709"/>
        <w:jc w:val="both"/>
        <w:rPr>
          <w:rStyle w:val="FontStyle36"/>
          <w:sz w:val="24"/>
          <w:szCs w:val="24"/>
        </w:rPr>
      </w:pPr>
      <w:r>
        <w:rPr>
          <w:rStyle w:val="FontStyle36"/>
          <w:sz w:val="24"/>
          <w:szCs w:val="24"/>
        </w:rPr>
        <w:t xml:space="preserve">- </w:t>
      </w:r>
      <w:r w:rsidRPr="00C753DC">
        <w:rPr>
          <w:rStyle w:val="FontStyle36"/>
          <w:sz w:val="24"/>
          <w:szCs w:val="24"/>
        </w:rPr>
        <w:t>создание в системе дошкольного, общего и дополнительного образования равных возможностей для современного качественного образования и позитивной социализации детей соответствующего требованиям инновационного развития экономики, реализация потенциала каждого человека, развитие его талантов, воспитание патриотичной и социально ответственной личности;</w:t>
      </w:r>
    </w:p>
    <w:p w:rsidR="00C753DC" w:rsidRPr="00C753DC" w:rsidRDefault="00C753DC" w:rsidP="00C753DC">
      <w:pPr>
        <w:pStyle w:val="a3"/>
        <w:ind w:firstLine="709"/>
        <w:jc w:val="both"/>
        <w:rPr>
          <w:rStyle w:val="FontStyle36"/>
          <w:sz w:val="24"/>
          <w:szCs w:val="24"/>
        </w:rPr>
      </w:pPr>
      <w:r>
        <w:rPr>
          <w:rStyle w:val="FontStyle36"/>
          <w:sz w:val="24"/>
          <w:szCs w:val="24"/>
        </w:rPr>
        <w:t xml:space="preserve">- </w:t>
      </w:r>
      <w:r w:rsidRPr="00C753DC">
        <w:rPr>
          <w:rStyle w:val="FontStyle36"/>
          <w:sz w:val="24"/>
          <w:szCs w:val="24"/>
        </w:rPr>
        <w:t>обеспечение организационных, информационных и научно-методических условий для реализации государственной программы, включая руководство в сфере образования, систему оценки качества образования и общественную поддержку;</w:t>
      </w:r>
    </w:p>
    <w:p w:rsidR="00C753DC" w:rsidRPr="00C753DC" w:rsidRDefault="00C753DC" w:rsidP="00C753DC">
      <w:pPr>
        <w:pStyle w:val="a3"/>
        <w:ind w:firstLine="709"/>
        <w:jc w:val="both"/>
        <w:rPr>
          <w:rStyle w:val="FontStyle36"/>
          <w:sz w:val="24"/>
          <w:szCs w:val="24"/>
        </w:rPr>
      </w:pPr>
      <w:r>
        <w:rPr>
          <w:rStyle w:val="FontStyle36"/>
          <w:sz w:val="24"/>
          <w:szCs w:val="24"/>
        </w:rPr>
        <w:t xml:space="preserve">- </w:t>
      </w:r>
      <w:r w:rsidRPr="00C753DC">
        <w:rPr>
          <w:rStyle w:val="FontStyle36"/>
          <w:sz w:val="24"/>
          <w:szCs w:val="24"/>
        </w:rPr>
        <w:t>формирование гибкой системы непрерывного образования, обеспечивающей текущие и перспективные образовательные запросы населения и потребности социально-экономического развития муниципального образования Мостовский район;</w:t>
      </w:r>
    </w:p>
    <w:p w:rsidR="00C753DC" w:rsidRPr="00C753DC" w:rsidRDefault="00C753DC" w:rsidP="00C753DC">
      <w:pPr>
        <w:pStyle w:val="a3"/>
        <w:ind w:firstLine="709"/>
        <w:jc w:val="both"/>
        <w:rPr>
          <w:rStyle w:val="FontStyle36"/>
          <w:sz w:val="24"/>
          <w:szCs w:val="24"/>
        </w:rPr>
      </w:pPr>
      <w:r>
        <w:rPr>
          <w:rStyle w:val="FontStyle36"/>
          <w:sz w:val="24"/>
          <w:szCs w:val="24"/>
        </w:rPr>
        <w:t xml:space="preserve">- </w:t>
      </w:r>
      <w:r w:rsidRPr="00C753DC">
        <w:rPr>
          <w:rStyle w:val="FontStyle36"/>
          <w:sz w:val="24"/>
          <w:szCs w:val="24"/>
        </w:rPr>
        <w:t>развитие сети образовательных организаций, их инфраструктуры и учебно-материальной базы, обеспечивающих доступность качественных услуг дошкольного, общего, дополнительного образования детей;</w:t>
      </w:r>
    </w:p>
    <w:p w:rsidR="00C753DC" w:rsidRPr="00C753DC" w:rsidRDefault="00C753DC" w:rsidP="00C753DC">
      <w:pPr>
        <w:pStyle w:val="a3"/>
        <w:ind w:firstLine="709"/>
        <w:jc w:val="both"/>
        <w:rPr>
          <w:rStyle w:val="FontStyle36"/>
          <w:sz w:val="24"/>
          <w:szCs w:val="24"/>
        </w:rPr>
      </w:pPr>
      <w:r>
        <w:rPr>
          <w:rStyle w:val="FontStyle36"/>
          <w:sz w:val="24"/>
          <w:szCs w:val="24"/>
        </w:rPr>
        <w:t xml:space="preserve">- </w:t>
      </w:r>
      <w:r w:rsidRPr="00C753DC">
        <w:rPr>
          <w:rStyle w:val="FontStyle36"/>
          <w:sz w:val="24"/>
          <w:szCs w:val="24"/>
        </w:rPr>
        <w:t>создание условия для реализации федеральных государственных образовательных стандартов;</w:t>
      </w:r>
    </w:p>
    <w:p w:rsidR="00C753DC" w:rsidRPr="00C753DC" w:rsidRDefault="00C753DC" w:rsidP="00C753DC">
      <w:pPr>
        <w:pStyle w:val="a3"/>
        <w:ind w:firstLine="709"/>
        <w:jc w:val="both"/>
        <w:rPr>
          <w:rStyle w:val="FontStyle36"/>
          <w:sz w:val="24"/>
          <w:szCs w:val="24"/>
        </w:rPr>
      </w:pPr>
      <w:r>
        <w:rPr>
          <w:rStyle w:val="FontStyle36"/>
          <w:sz w:val="24"/>
          <w:szCs w:val="24"/>
        </w:rPr>
        <w:t xml:space="preserve">- </w:t>
      </w:r>
      <w:r w:rsidRPr="00C753DC">
        <w:rPr>
          <w:rStyle w:val="FontStyle36"/>
          <w:sz w:val="24"/>
          <w:szCs w:val="24"/>
        </w:rPr>
        <w:t>модернизация образовательных программ в системах дошкольного, общего и дополнительного образования детей, направленная на достижение современного качества учебных результатов и результатов социализации обучающихся.</w:t>
      </w:r>
    </w:p>
    <w:p w:rsidR="00C753DC" w:rsidRPr="007235C2" w:rsidRDefault="00C753DC" w:rsidP="00592C4E">
      <w:pPr>
        <w:tabs>
          <w:tab w:val="center" w:pos="4651"/>
        </w:tabs>
        <w:spacing w:after="0" w:line="240" w:lineRule="auto"/>
        <w:rPr>
          <w:color w:val="auto"/>
        </w:rPr>
      </w:pPr>
    </w:p>
    <w:p w:rsidR="00B96E21" w:rsidRDefault="00B96E21" w:rsidP="00592C4E">
      <w:pPr>
        <w:pStyle w:val="2"/>
        <w:spacing w:line="240" w:lineRule="auto"/>
        <w:ind w:right="60"/>
      </w:pPr>
      <w:r>
        <w:t xml:space="preserve">Раздел V. Сроки реализации Программы </w:t>
      </w:r>
    </w:p>
    <w:p w:rsidR="00B96E21" w:rsidRDefault="00B96E21" w:rsidP="00592C4E">
      <w:pPr>
        <w:spacing w:after="0" w:line="240" w:lineRule="auto"/>
        <w:ind w:left="0" w:right="0" w:firstLine="0"/>
        <w:jc w:val="left"/>
      </w:pPr>
      <w:r>
        <w:t xml:space="preserve"> </w:t>
      </w:r>
    </w:p>
    <w:p w:rsidR="00B96E21" w:rsidRPr="00126842" w:rsidRDefault="000E18D6" w:rsidP="00592C4E">
      <w:pPr>
        <w:pStyle w:val="ConsNormal"/>
        <w:ind w:left="288" w:firstLine="0"/>
        <w:jc w:val="both"/>
        <w:rPr>
          <w:rFonts w:ascii="Times New Roman" w:hAnsi="Times New Roman"/>
          <w:sz w:val="24"/>
          <w:szCs w:val="24"/>
        </w:rPr>
      </w:pPr>
      <w:r>
        <w:rPr>
          <w:rFonts w:ascii="Times New Roman" w:hAnsi="Times New Roman"/>
          <w:sz w:val="24"/>
          <w:szCs w:val="24"/>
        </w:rPr>
        <w:t>- Реализация П</w:t>
      </w:r>
      <w:r w:rsidR="00B96E21" w:rsidRPr="00A809B9">
        <w:rPr>
          <w:rFonts w:ascii="Times New Roman" w:hAnsi="Times New Roman"/>
          <w:sz w:val="24"/>
          <w:szCs w:val="24"/>
        </w:rPr>
        <w:t>рограммы опр</w:t>
      </w:r>
      <w:r w:rsidR="00B96E21">
        <w:rPr>
          <w:rFonts w:ascii="Times New Roman" w:hAnsi="Times New Roman"/>
          <w:sz w:val="24"/>
          <w:szCs w:val="24"/>
        </w:rPr>
        <w:t xml:space="preserve">еделена на период с </w:t>
      </w:r>
      <w:r w:rsidR="00B96E21" w:rsidRPr="00FE71DA">
        <w:rPr>
          <w:rFonts w:ascii="Times New Roman" w:hAnsi="Times New Roman"/>
          <w:sz w:val="24"/>
          <w:szCs w:val="24"/>
        </w:rPr>
        <w:t>202</w:t>
      </w:r>
      <w:r w:rsidR="00011759">
        <w:rPr>
          <w:rFonts w:ascii="Times New Roman" w:hAnsi="Times New Roman"/>
          <w:sz w:val="24"/>
          <w:szCs w:val="24"/>
        </w:rPr>
        <w:t>6</w:t>
      </w:r>
      <w:r w:rsidR="00B96E21" w:rsidRPr="00FE71DA">
        <w:rPr>
          <w:rFonts w:ascii="Times New Roman" w:hAnsi="Times New Roman"/>
          <w:sz w:val="24"/>
          <w:szCs w:val="24"/>
        </w:rPr>
        <w:t xml:space="preserve"> по 20</w:t>
      </w:r>
      <w:r w:rsidR="00011759">
        <w:rPr>
          <w:rFonts w:ascii="Times New Roman" w:hAnsi="Times New Roman"/>
          <w:sz w:val="24"/>
          <w:szCs w:val="24"/>
        </w:rPr>
        <w:t>30</w:t>
      </w:r>
      <w:r w:rsidR="00B96E21" w:rsidRPr="00FE71DA">
        <w:rPr>
          <w:rFonts w:ascii="Times New Roman" w:hAnsi="Times New Roman"/>
          <w:sz w:val="24"/>
          <w:szCs w:val="24"/>
        </w:rPr>
        <w:t xml:space="preserve"> годы. Администрацией </w:t>
      </w:r>
      <w:proofErr w:type="spellStart"/>
      <w:r w:rsidR="00B96E21" w:rsidRPr="00FE71DA">
        <w:rPr>
          <w:rFonts w:ascii="Times New Roman" w:hAnsi="Times New Roman"/>
          <w:sz w:val="24"/>
          <w:szCs w:val="24"/>
        </w:rPr>
        <w:t>Лебяжьевского</w:t>
      </w:r>
      <w:proofErr w:type="spellEnd"/>
      <w:r w:rsidR="00B96E21" w:rsidRPr="00FE71DA">
        <w:rPr>
          <w:rFonts w:ascii="Times New Roman" w:hAnsi="Times New Roman"/>
          <w:sz w:val="24"/>
          <w:szCs w:val="24"/>
        </w:rPr>
        <w:t xml:space="preserve"> </w:t>
      </w:r>
      <w:r w:rsidR="00891994" w:rsidRPr="00FE71DA">
        <w:rPr>
          <w:rFonts w:ascii="Times New Roman" w:hAnsi="Times New Roman"/>
          <w:sz w:val="24"/>
          <w:szCs w:val="24"/>
        </w:rPr>
        <w:t>муниципального округа</w:t>
      </w:r>
      <w:r w:rsidR="00B96E21" w:rsidRPr="00A809B9">
        <w:rPr>
          <w:rFonts w:ascii="Times New Roman" w:hAnsi="Times New Roman"/>
          <w:sz w:val="24"/>
          <w:szCs w:val="24"/>
        </w:rPr>
        <w:t xml:space="preserve"> может быть принято решение о </w:t>
      </w:r>
      <w:r w:rsidR="00B96E21">
        <w:rPr>
          <w:rFonts w:ascii="Times New Roman" w:hAnsi="Times New Roman"/>
          <w:sz w:val="24"/>
          <w:szCs w:val="24"/>
        </w:rPr>
        <w:t xml:space="preserve">досрочном исполнении </w:t>
      </w:r>
      <w:r w:rsidR="00B96E21" w:rsidRPr="00A809B9">
        <w:rPr>
          <w:rFonts w:ascii="Times New Roman" w:hAnsi="Times New Roman"/>
          <w:sz w:val="24"/>
          <w:szCs w:val="24"/>
        </w:rPr>
        <w:t>Программы</w:t>
      </w:r>
      <w:r w:rsidR="00B96E21">
        <w:rPr>
          <w:rFonts w:ascii="Times New Roman" w:hAnsi="Times New Roman"/>
          <w:sz w:val="24"/>
          <w:szCs w:val="24"/>
        </w:rPr>
        <w:t>, либо при возникновении</w:t>
      </w:r>
      <w:r w:rsidR="00B96E21" w:rsidRPr="00A809B9">
        <w:rPr>
          <w:rFonts w:ascii="Times New Roman" w:hAnsi="Times New Roman"/>
          <w:sz w:val="24"/>
          <w:szCs w:val="24"/>
        </w:rPr>
        <w:t xml:space="preserve"> обстоятельств, создавших предпосылки к изменению или отмене утвержденной Программы</w:t>
      </w:r>
      <w:r w:rsidR="00B96E21">
        <w:rPr>
          <w:rFonts w:ascii="Times New Roman" w:hAnsi="Times New Roman"/>
          <w:sz w:val="24"/>
          <w:szCs w:val="24"/>
        </w:rPr>
        <w:t xml:space="preserve">, </w:t>
      </w:r>
      <w:r w:rsidR="00B96E21" w:rsidRPr="00126842">
        <w:rPr>
          <w:rFonts w:ascii="Times New Roman" w:hAnsi="Times New Roman"/>
          <w:sz w:val="24"/>
          <w:szCs w:val="24"/>
        </w:rPr>
        <w:t>продлении срока реализации Программы.</w:t>
      </w:r>
    </w:p>
    <w:p w:rsidR="00B96E21" w:rsidRDefault="00B96E21">
      <w:pPr>
        <w:spacing w:after="29" w:line="259" w:lineRule="auto"/>
        <w:ind w:left="708" w:right="0" w:firstLine="0"/>
        <w:jc w:val="left"/>
      </w:pPr>
      <w:r>
        <w:t xml:space="preserve"> </w:t>
      </w:r>
    </w:p>
    <w:p w:rsidR="008620FD" w:rsidRDefault="008620FD" w:rsidP="00011759">
      <w:pPr>
        <w:spacing w:after="29" w:line="259" w:lineRule="auto"/>
        <w:ind w:left="0" w:right="0" w:firstLine="0"/>
        <w:jc w:val="left"/>
      </w:pPr>
    </w:p>
    <w:p w:rsidR="00B96E21" w:rsidRDefault="00B96E21" w:rsidP="00592C4E">
      <w:pPr>
        <w:pStyle w:val="2"/>
        <w:spacing w:line="240" w:lineRule="auto"/>
        <w:ind w:right="67"/>
      </w:pPr>
      <w:r>
        <w:t xml:space="preserve">Раздел VI. Прогноз ожидаемых конечных результатов реализации Программы </w:t>
      </w:r>
    </w:p>
    <w:p w:rsidR="00B96E21" w:rsidRDefault="00B96E21" w:rsidP="00592C4E">
      <w:pPr>
        <w:spacing w:after="0" w:line="240" w:lineRule="auto"/>
        <w:ind w:left="0" w:right="0" w:firstLine="0"/>
        <w:jc w:val="left"/>
      </w:pPr>
      <w:r>
        <w:t xml:space="preserve"> </w:t>
      </w:r>
    </w:p>
    <w:p w:rsidR="00B96E21" w:rsidRPr="00891994" w:rsidRDefault="00B96E21" w:rsidP="00592C4E">
      <w:pPr>
        <w:spacing w:after="0" w:line="240" w:lineRule="auto"/>
        <w:ind w:left="4" w:right="48" w:firstLine="708"/>
      </w:pPr>
      <w:r w:rsidRPr="00891994">
        <w:t>Реализация мероприятий Программы обеспечит создание условий для положительных, качественных изменений социальной и экономической ситуации в</w:t>
      </w:r>
      <w:r w:rsidRPr="00891994">
        <w:rPr>
          <w:szCs w:val="24"/>
        </w:rPr>
        <w:t xml:space="preserve"> </w:t>
      </w:r>
      <w:proofErr w:type="spellStart"/>
      <w:r w:rsidRPr="00891994">
        <w:rPr>
          <w:szCs w:val="24"/>
        </w:rPr>
        <w:t>Лебяжьевском</w:t>
      </w:r>
      <w:proofErr w:type="spellEnd"/>
      <w:r w:rsidRPr="00891994">
        <w:t xml:space="preserve"> </w:t>
      </w:r>
      <w:r w:rsidR="006C2C97" w:rsidRPr="00891994">
        <w:t>муниципальном округе</w:t>
      </w:r>
      <w:r w:rsidRPr="00891994">
        <w:t xml:space="preserve">, в частности: </w:t>
      </w:r>
    </w:p>
    <w:p w:rsidR="00C753DC" w:rsidRPr="00011759" w:rsidRDefault="00C753DC" w:rsidP="00C753DC">
      <w:pPr>
        <w:pStyle w:val="a3"/>
        <w:ind w:firstLine="709"/>
        <w:jc w:val="both"/>
        <w:rPr>
          <w:rFonts w:ascii="Times New Roman" w:hAnsi="Times New Roman"/>
          <w:sz w:val="24"/>
          <w:szCs w:val="24"/>
        </w:rPr>
      </w:pPr>
      <w:bookmarkStart w:id="0" w:name="_Hlk85365972"/>
      <w:r w:rsidRPr="00011759">
        <w:rPr>
          <w:rFonts w:ascii="Times New Roman" w:hAnsi="Times New Roman"/>
          <w:sz w:val="24"/>
          <w:szCs w:val="24"/>
        </w:rPr>
        <w:t xml:space="preserve">- </w:t>
      </w:r>
      <w:bookmarkEnd w:id="0"/>
      <w:r w:rsidRPr="00011759">
        <w:rPr>
          <w:rFonts w:ascii="Times New Roman" w:hAnsi="Times New Roman"/>
          <w:sz w:val="24"/>
          <w:szCs w:val="24"/>
        </w:rPr>
        <w:t>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rsidR="00C753DC" w:rsidRPr="00011759" w:rsidRDefault="00C753DC" w:rsidP="00C753DC">
      <w:pPr>
        <w:pStyle w:val="a3"/>
        <w:ind w:firstLine="709"/>
        <w:jc w:val="both"/>
        <w:rPr>
          <w:rFonts w:ascii="Times New Roman" w:hAnsi="Times New Roman"/>
          <w:sz w:val="24"/>
          <w:szCs w:val="24"/>
        </w:rPr>
      </w:pPr>
      <w:r w:rsidRPr="00011759">
        <w:rPr>
          <w:rFonts w:ascii="Times New Roman" w:hAnsi="Times New Roman"/>
          <w:sz w:val="24"/>
          <w:szCs w:val="24"/>
        </w:rPr>
        <w:t>увеличение к 2030 году доли молодых людей, участвующих в проектах и программах, направленных на профессиональное, личностное развитие и патриотическое воспитание, не менее чем до 75 процентов;</w:t>
      </w:r>
    </w:p>
    <w:p w:rsidR="00C753DC" w:rsidRPr="00011759" w:rsidRDefault="00C753DC" w:rsidP="00C753DC">
      <w:pPr>
        <w:pStyle w:val="a3"/>
        <w:ind w:firstLine="709"/>
        <w:jc w:val="both"/>
        <w:rPr>
          <w:rFonts w:ascii="Times New Roman" w:hAnsi="Times New Roman"/>
          <w:sz w:val="24"/>
          <w:szCs w:val="24"/>
        </w:rPr>
      </w:pPr>
      <w:r w:rsidRPr="00011759">
        <w:rPr>
          <w:rFonts w:ascii="Times New Roman" w:hAnsi="Times New Roman"/>
          <w:sz w:val="24"/>
          <w:szCs w:val="24"/>
        </w:rPr>
        <w:lastRenderedPageBreak/>
        <w:t>увеличение к 2030 году доли молодых людей, верящих в возможности самореализации в России, не менее чем до 85 процентов;</w:t>
      </w:r>
    </w:p>
    <w:p w:rsidR="00C753DC" w:rsidRPr="00011759" w:rsidRDefault="00C753DC" w:rsidP="00C753DC">
      <w:pPr>
        <w:pStyle w:val="a3"/>
        <w:ind w:firstLine="709"/>
        <w:jc w:val="both"/>
        <w:rPr>
          <w:rFonts w:ascii="Times New Roman" w:hAnsi="Times New Roman"/>
          <w:sz w:val="24"/>
          <w:szCs w:val="24"/>
        </w:rPr>
      </w:pPr>
      <w:r w:rsidRPr="00011759">
        <w:rPr>
          <w:rFonts w:ascii="Times New Roman" w:hAnsi="Times New Roman"/>
          <w:sz w:val="24"/>
          <w:szCs w:val="24"/>
        </w:rPr>
        <w:t>увеличение к 2030 году доли молодых людей, вовлеченных в добровольческую и общественную деятельность, не менее чем до 45 процентов;</w:t>
      </w:r>
    </w:p>
    <w:p w:rsidR="00C753DC" w:rsidRPr="00011759" w:rsidRDefault="00C753DC" w:rsidP="00C753DC">
      <w:pPr>
        <w:pStyle w:val="a3"/>
        <w:ind w:firstLine="709"/>
        <w:jc w:val="both"/>
        <w:rPr>
          <w:rFonts w:ascii="Times New Roman" w:hAnsi="Times New Roman"/>
          <w:sz w:val="24"/>
          <w:szCs w:val="24"/>
        </w:rPr>
      </w:pPr>
      <w:r w:rsidRPr="00011759">
        <w:rPr>
          <w:rFonts w:ascii="Times New Roman" w:hAnsi="Times New Roman"/>
          <w:sz w:val="24"/>
          <w:szCs w:val="24"/>
        </w:rPr>
        <w:t>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p w:rsidR="00C753DC" w:rsidRPr="00011759" w:rsidRDefault="00C753DC" w:rsidP="00C753DC">
      <w:pPr>
        <w:pStyle w:val="a3"/>
        <w:ind w:firstLine="709"/>
        <w:jc w:val="both"/>
        <w:rPr>
          <w:rFonts w:ascii="Times New Roman" w:hAnsi="Times New Roman"/>
          <w:sz w:val="24"/>
          <w:szCs w:val="24"/>
        </w:rPr>
      </w:pPr>
      <w:r w:rsidRPr="00011759">
        <w:rPr>
          <w:rFonts w:ascii="Times New Roman" w:hAnsi="Times New Roman"/>
          <w:sz w:val="24"/>
          <w:szCs w:val="24"/>
        </w:rPr>
        <w:t>формирование к 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p w:rsidR="00C753DC" w:rsidRPr="00011759" w:rsidRDefault="00C753DC" w:rsidP="00C753DC">
      <w:pPr>
        <w:pStyle w:val="a3"/>
        <w:ind w:firstLine="709"/>
        <w:jc w:val="both"/>
        <w:rPr>
          <w:rFonts w:ascii="Times New Roman" w:hAnsi="Times New Roman"/>
          <w:sz w:val="24"/>
          <w:szCs w:val="24"/>
        </w:rPr>
      </w:pPr>
      <w:r w:rsidRPr="00011759">
        <w:rPr>
          <w:rFonts w:ascii="Times New Roman" w:hAnsi="Times New Roman"/>
          <w:sz w:val="24"/>
          <w:szCs w:val="24"/>
        </w:rPr>
        <w:t xml:space="preserve"> </w:t>
      </w:r>
      <w:proofErr w:type="gramStart"/>
      <w:r w:rsidRPr="00011759">
        <w:rPr>
          <w:rFonts w:ascii="Times New Roman" w:hAnsi="Times New Roman"/>
          <w:sz w:val="24"/>
          <w:szCs w:val="24"/>
        </w:rPr>
        <w:t xml:space="preserve">обеспечение капитального ремонта на условиях </w:t>
      </w:r>
      <w:proofErr w:type="spellStart"/>
      <w:r w:rsidRPr="00011759">
        <w:rPr>
          <w:rFonts w:ascii="Times New Roman" w:hAnsi="Times New Roman"/>
          <w:sz w:val="24"/>
          <w:szCs w:val="24"/>
        </w:rPr>
        <w:t>софинансирования</w:t>
      </w:r>
      <w:proofErr w:type="spellEnd"/>
      <w:r w:rsidRPr="00011759">
        <w:rPr>
          <w:rFonts w:ascii="Times New Roman" w:hAnsi="Times New Roman"/>
          <w:sz w:val="24"/>
          <w:szCs w:val="24"/>
        </w:rPr>
        <w:t xml:space="preserve"> начиная</w:t>
      </w:r>
      <w:proofErr w:type="gramEnd"/>
      <w:r w:rsidRPr="00011759">
        <w:rPr>
          <w:rFonts w:ascii="Times New Roman" w:hAnsi="Times New Roman"/>
          <w:sz w:val="24"/>
          <w:szCs w:val="24"/>
        </w:rPr>
        <w:t xml:space="preserve"> с 2025 года дошкольных образовательных организаций;</w:t>
      </w:r>
    </w:p>
    <w:p w:rsidR="00C753DC" w:rsidRPr="001A0EFE" w:rsidRDefault="00C753DC" w:rsidP="001A0EFE">
      <w:pPr>
        <w:pStyle w:val="a3"/>
        <w:ind w:firstLine="709"/>
        <w:jc w:val="both"/>
        <w:rPr>
          <w:rFonts w:ascii="Times New Roman" w:hAnsi="Times New Roman"/>
          <w:sz w:val="24"/>
          <w:szCs w:val="24"/>
        </w:rPr>
      </w:pPr>
      <w:proofErr w:type="gramStart"/>
      <w:r w:rsidRPr="00011759">
        <w:rPr>
          <w:rFonts w:ascii="Times New Roman" w:hAnsi="Times New Roman"/>
          <w:sz w:val="24"/>
          <w:szCs w:val="24"/>
        </w:rPr>
        <w:t>обновление инфраструктуры общеобразовательных организаций, предназначенной для занятий физической культурой и спортом, актовых залов, библиотек, кабинетов для организации воспитательной работы и дополнительного образования детей, создание школьных творческих и волонтерских центров, художественных мастерских, материально-техническое оснащение кабинетов для реализации образовательных программ основного общего и среднего общего образования по учебным предметам «Основы безопасности и защиты Родины», «Труд (Технология)»;</w:t>
      </w:r>
      <w:proofErr w:type="gramEnd"/>
      <w:r w:rsidRPr="00011759">
        <w:rPr>
          <w:rFonts w:ascii="Times New Roman" w:hAnsi="Times New Roman"/>
          <w:sz w:val="24"/>
          <w:szCs w:val="24"/>
        </w:rPr>
        <w:t xml:space="preserve"> обновление </w:t>
      </w:r>
      <w:proofErr w:type="spellStart"/>
      <w:r w:rsidRPr="00011759">
        <w:rPr>
          <w:rFonts w:ascii="Times New Roman" w:hAnsi="Times New Roman"/>
          <w:sz w:val="24"/>
          <w:szCs w:val="24"/>
        </w:rPr>
        <w:t>внутришкольного</w:t>
      </w:r>
      <w:proofErr w:type="spellEnd"/>
      <w:r w:rsidRPr="00011759">
        <w:rPr>
          <w:rFonts w:ascii="Times New Roman" w:hAnsi="Times New Roman"/>
          <w:sz w:val="24"/>
          <w:szCs w:val="24"/>
        </w:rPr>
        <w:t xml:space="preserve"> пространства в целях создания комфортных условий для пребывания обучающихся;</w:t>
      </w:r>
    </w:p>
    <w:p w:rsidR="00042586" w:rsidRDefault="00042586" w:rsidP="003B7C0C">
      <w:pPr>
        <w:ind w:left="0" w:firstLine="0"/>
      </w:pPr>
    </w:p>
    <w:p w:rsidR="00042586" w:rsidRDefault="00042586" w:rsidP="00042586">
      <w:pPr>
        <w:pStyle w:val="2"/>
        <w:spacing w:line="240" w:lineRule="auto"/>
        <w:ind w:left="0" w:right="65" w:firstLine="0"/>
      </w:pPr>
      <w:r>
        <w:t>Раздел VII. Перечень мероприятий Программы</w:t>
      </w:r>
    </w:p>
    <w:p w:rsidR="0005675A" w:rsidRPr="0005675A" w:rsidRDefault="0005675A" w:rsidP="0005675A"/>
    <w:p w:rsidR="00042586" w:rsidRPr="0005675A" w:rsidRDefault="0005675A" w:rsidP="0005675A">
      <w:pPr>
        <w:autoSpaceDE w:val="0"/>
        <w:autoSpaceDN w:val="0"/>
        <w:adjustRightInd w:val="0"/>
        <w:spacing w:after="0" w:line="240" w:lineRule="auto"/>
        <w:ind w:left="0" w:right="0" w:firstLine="0"/>
        <w:rPr>
          <w:rFonts w:eastAsia="ArialMT"/>
          <w:color w:val="auto"/>
          <w:szCs w:val="24"/>
        </w:rPr>
      </w:pPr>
      <w:r>
        <w:rPr>
          <w:rFonts w:eastAsia="ArialMT"/>
          <w:color w:val="auto"/>
          <w:szCs w:val="24"/>
        </w:rPr>
        <w:t xml:space="preserve">  </w:t>
      </w:r>
      <w:r w:rsidRPr="0005675A">
        <w:rPr>
          <w:rFonts w:eastAsia="ArialMT"/>
          <w:color w:val="auto"/>
          <w:szCs w:val="24"/>
        </w:rPr>
        <w:t xml:space="preserve">Перечень мероприятий </w:t>
      </w:r>
      <w:r>
        <w:rPr>
          <w:rFonts w:eastAsia="ArialMT"/>
          <w:color w:val="auto"/>
          <w:szCs w:val="24"/>
        </w:rPr>
        <w:t>П</w:t>
      </w:r>
      <w:r w:rsidRPr="0005675A">
        <w:rPr>
          <w:rFonts w:eastAsia="ArialMT"/>
          <w:color w:val="auto"/>
          <w:szCs w:val="24"/>
        </w:rPr>
        <w:t>рограммы с указанием сроков их реализации, ожидаемых конечных</w:t>
      </w:r>
      <w:r>
        <w:rPr>
          <w:rFonts w:eastAsia="ArialMT"/>
          <w:color w:val="auto"/>
          <w:szCs w:val="24"/>
        </w:rPr>
        <w:t xml:space="preserve"> </w:t>
      </w:r>
      <w:r w:rsidRPr="0005675A">
        <w:rPr>
          <w:rFonts w:eastAsia="ArialMT"/>
          <w:color w:val="auto"/>
          <w:szCs w:val="24"/>
        </w:rPr>
        <w:t>результатов, ответственного исполнителя и соисполнителей приведен</w:t>
      </w:r>
      <w:r>
        <w:rPr>
          <w:rFonts w:eastAsia="ArialMT"/>
          <w:color w:val="auto"/>
          <w:szCs w:val="24"/>
        </w:rPr>
        <w:t xml:space="preserve"> в </w:t>
      </w:r>
      <w:r w:rsidR="00B51C37">
        <w:t>приложении</w:t>
      </w:r>
      <w:r w:rsidR="003F64F0">
        <w:t xml:space="preserve"> 1 к Программе</w:t>
      </w:r>
      <w:r>
        <w:t>.</w:t>
      </w:r>
    </w:p>
    <w:p w:rsidR="00042586" w:rsidRDefault="00042586" w:rsidP="00042586"/>
    <w:p w:rsidR="00042586" w:rsidRDefault="00042586" w:rsidP="00042586">
      <w:pPr>
        <w:pStyle w:val="ConsNormal"/>
        <w:ind w:firstLine="0"/>
        <w:jc w:val="center"/>
        <w:rPr>
          <w:rFonts w:ascii="Times New Roman" w:hAnsi="Times New Roman"/>
          <w:b/>
          <w:bCs/>
          <w:sz w:val="24"/>
          <w:szCs w:val="24"/>
        </w:rPr>
      </w:pPr>
      <w:r w:rsidRPr="000E4CF5">
        <w:rPr>
          <w:rFonts w:ascii="Times New Roman" w:hAnsi="Times New Roman"/>
          <w:b/>
          <w:bCs/>
          <w:sz w:val="24"/>
          <w:szCs w:val="24"/>
        </w:rPr>
        <w:t xml:space="preserve">Раздел </w:t>
      </w:r>
      <w:r>
        <w:rPr>
          <w:rFonts w:ascii="Times New Roman" w:hAnsi="Times New Roman"/>
          <w:b/>
          <w:bCs/>
          <w:sz w:val="24"/>
          <w:szCs w:val="24"/>
          <w:lang w:val="en-US"/>
        </w:rPr>
        <w:t>VIII</w:t>
      </w:r>
      <w:r w:rsidRPr="000E4CF5">
        <w:rPr>
          <w:rFonts w:ascii="Times New Roman" w:hAnsi="Times New Roman"/>
          <w:b/>
          <w:bCs/>
          <w:sz w:val="24"/>
          <w:szCs w:val="24"/>
        </w:rPr>
        <w:t>. Целевые индикаторы Программы</w:t>
      </w:r>
    </w:p>
    <w:p w:rsidR="0005675A" w:rsidRDefault="0005675A" w:rsidP="00042586">
      <w:pPr>
        <w:pStyle w:val="ConsNormal"/>
        <w:ind w:firstLine="0"/>
        <w:jc w:val="center"/>
        <w:rPr>
          <w:rFonts w:ascii="Times New Roman" w:hAnsi="Times New Roman"/>
          <w:b/>
          <w:bCs/>
          <w:sz w:val="24"/>
          <w:szCs w:val="24"/>
        </w:rPr>
      </w:pPr>
    </w:p>
    <w:p w:rsidR="00042586" w:rsidRPr="0005675A" w:rsidRDefault="0005675A" w:rsidP="0005675A">
      <w:pPr>
        <w:autoSpaceDE w:val="0"/>
        <w:autoSpaceDN w:val="0"/>
        <w:adjustRightInd w:val="0"/>
        <w:spacing w:after="0" w:line="240" w:lineRule="auto"/>
        <w:ind w:left="0" w:right="0" w:firstLine="0"/>
        <w:rPr>
          <w:rFonts w:eastAsia="ArialMT"/>
          <w:color w:val="auto"/>
          <w:szCs w:val="24"/>
        </w:rPr>
      </w:pPr>
      <w:r>
        <w:rPr>
          <w:rFonts w:eastAsia="ArialMT"/>
          <w:color w:val="auto"/>
          <w:szCs w:val="24"/>
        </w:rPr>
        <w:t xml:space="preserve"> </w:t>
      </w:r>
      <w:r w:rsidRPr="0005675A">
        <w:rPr>
          <w:rFonts w:eastAsia="ArialMT"/>
          <w:color w:val="auto"/>
          <w:szCs w:val="24"/>
        </w:rPr>
        <w:t xml:space="preserve">Оценка эффективности реализации </w:t>
      </w:r>
      <w:r>
        <w:rPr>
          <w:rFonts w:eastAsia="ArialMT"/>
          <w:color w:val="auto"/>
          <w:szCs w:val="24"/>
        </w:rPr>
        <w:t>П</w:t>
      </w:r>
      <w:r w:rsidRPr="0005675A">
        <w:rPr>
          <w:rFonts w:eastAsia="ArialMT"/>
          <w:color w:val="auto"/>
          <w:szCs w:val="24"/>
        </w:rPr>
        <w:t>рограммы производится на основе системы целевых</w:t>
      </w:r>
      <w:r>
        <w:rPr>
          <w:rFonts w:eastAsia="ArialMT"/>
          <w:color w:val="auto"/>
          <w:szCs w:val="24"/>
        </w:rPr>
        <w:t xml:space="preserve"> </w:t>
      </w:r>
      <w:r w:rsidRPr="0005675A">
        <w:rPr>
          <w:rFonts w:eastAsia="ArialMT"/>
          <w:color w:val="auto"/>
          <w:szCs w:val="24"/>
        </w:rPr>
        <w:t>индикаторов, приведенных в</w:t>
      </w:r>
      <w:r>
        <w:rPr>
          <w:rFonts w:eastAsia="ArialMT"/>
          <w:color w:val="auto"/>
          <w:szCs w:val="24"/>
        </w:rPr>
        <w:t xml:space="preserve"> </w:t>
      </w:r>
      <w:r w:rsidR="00B51C37">
        <w:t>приложении</w:t>
      </w:r>
      <w:r w:rsidR="003F64F0">
        <w:t xml:space="preserve"> 2 к Программе.</w:t>
      </w:r>
    </w:p>
    <w:p w:rsidR="003B7C0C" w:rsidRPr="00042586" w:rsidRDefault="003B7C0C" w:rsidP="00042586"/>
    <w:p w:rsidR="00474E7D" w:rsidRDefault="00474E7D" w:rsidP="00474E7D">
      <w:pPr>
        <w:pStyle w:val="ConsNormal"/>
        <w:ind w:firstLine="0"/>
        <w:jc w:val="center"/>
        <w:rPr>
          <w:rFonts w:ascii="Times New Roman" w:hAnsi="Times New Roman"/>
          <w:b/>
          <w:bCs/>
          <w:sz w:val="24"/>
          <w:szCs w:val="24"/>
        </w:rPr>
      </w:pPr>
      <w:r w:rsidRPr="00D56585">
        <w:rPr>
          <w:rFonts w:ascii="Times New Roman" w:hAnsi="Times New Roman"/>
          <w:b/>
          <w:sz w:val="24"/>
          <w:szCs w:val="24"/>
        </w:rPr>
        <w:t>Раздел I</w:t>
      </w:r>
      <w:r w:rsidRPr="00D56585">
        <w:rPr>
          <w:rFonts w:ascii="Times New Roman" w:hAnsi="Times New Roman"/>
          <w:b/>
          <w:sz w:val="24"/>
          <w:szCs w:val="24"/>
          <w:lang w:val="en-US"/>
        </w:rPr>
        <w:t>X</w:t>
      </w:r>
      <w:r w:rsidRPr="00D56585">
        <w:rPr>
          <w:rFonts w:ascii="Times New Roman" w:hAnsi="Times New Roman"/>
          <w:b/>
          <w:bCs/>
          <w:sz w:val="24"/>
          <w:szCs w:val="24"/>
        </w:rPr>
        <w:t>.</w:t>
      </w:r>
      <w:r w:rsidRPr="000E4CF5">
        <w:rPr>
          <w:rFonts w:ascii="Times New Roman" w:hAnsi="Times New Roman"/>
          <w:b/>
          <w:bCs/>
          <w:sz w:val="24"/>
          <w:szCs w:val="24"/>
        </w:rPr>
        <w:t xml:space="preserve"> </w:t>
      </w:r>
      <w:r>
        <w:rPr>
          <w:rFonts w:ascii="Times New Roman" w:hAnsi="Times New Roman"/>
          <w:b/>
          <w:bCs/>
          <w:sz w:val="24"/>
          <w:szCs w:val="24"/>
        </w:rPr>
        <w:t>Ин</w:t>
      </w:r>
      <w:r w:rsidRPr="00035E70">
        <w:rPr>
          <w:rFonts w:ascii="Times New Roman" w:hAnsi="Times New Roman"/>
          <w:b/>
          <w:sz w:val="24"/>
          <w:szCs w:val="24"/>
        </w:rPr>
        <w:t>формация по ресурсному обеспечению</w:t>
      </w:r>
      <w:r w:rsidRPr="00AC6837">
        <w:t xml:space="preserve"> </w:t>
      </w:r>
      <w:r w:rsidRPr="000E4CF5">
        <w:rPr>
          <w:rFonts w:ascii="Times New Roman" w:hAnsi="Times New Roman"/>
          <w:b/>
          <w:bCs/>
          <w:sz w:val="24"/>
          <w:szCs w:val="24"/>
        </w:rPr>
        <w:t>Программы</w:t>
      </w:r>
    </w:p>
    <w:p w:rsidR="00826BDE" w:rsidRDefault="00826BDE" w:rsidP="00474E7D">
      <w:pPr>
        <w:pStyle w:val="ConsNormal"/>
        <w:ind w:firstLine="0"/>
        <w:jc w:val="center"/>
        <w:rPr>
          <w:rFonts w:ascii="Times New Roman" w:hAnsi="Times New Roman"/>
          <w:b/>
          <w:bCs/>
          <w:sz w:val="24"/>
          <w:szCs w:val="24"/>
        </w:rPr>
      </w:pPr>
    </w:p>
    <w:p w:rsidR="001B3594" w:rsidRPr="000E4CF5" w:rsidRDefault="001B3594" w:rsidP="001B3594">
      <w:pPr>
        <w:pStyle w:val="ConsNormal"/>
        <w:ind w:firstLine="713"/>
        <w:jc w:val="both"/>
        <w:rPr>
          <w:rFonts w:ascii="Times New Roman" w:hAnsi="Times New Roman"/>
          <w:sz w:val="24"/>
          <w:szCs w:val="24"/>
        </w:rPr>
      </w:pPr>
      <w:r w:rsidRPr="000E4CF5">
        <w:rPr>
          <w:rFonts w:ascii="Times New Roman" w:hAnsi="Times New Roman"/>
          <w:sz w:val="24"/>
          <w:szCs w:val="24"/>
        </w:rPr>
        <w:t xml:space="preserve">Финансирование мероприятий Программы планируется осуществить за счет средств </w:t>
      </w:r>
      <w:r>
        <w:rPr>
          <w:rFonts w:ascii="Times New Roman" w:hAnsi="Times New Roman"/>
          <w:sz w:val="24"/>
          <w:szCs w:val="24"/>
        </w:rPr>
        <w:t xml:space="preserve">федерального, </w:t>
      </w:r>
      <w:r w:rsidRPr="000E4CF5">
        <w:rPr>
          <w:rFonts w:ascii="Times New Roman" w:hAnsi="Times New Roman"/>
          <w:sz w:val="24"/>
          <w:szCs w:val="24"/>
        </w:rPr>
        <w:t>областного, муниципального бюджетов.</w:t>
      </w:r>
    </w:p>
    <w:p w:rsidR="001B3594" w:rsidRPr="000E4CF5" w:rsidRDefault="001B3594" w:rsidP="001B3594">
      <w:pPr>
        <w:pStyle w:val="ConsNormal"/>
        <w:ind w:firstLine="713"/>
        <w:jc w:val="both"/>
        <w:rPr>
          <w:rFonts w:ascii="Times New Roman" w:hAnsi="Times New Roman"/>
          <w:sz w:val="24"/>
          <w:szCs w:val="24"/>
        </w:rPr>
      </w:pPr>
      <w:r w:rsidRPr="000E4CF5">
        <w:rPr>
          <w:rFonts w:ascii="Times New Roman" w:hAnsi="Times New Roman"/>
          <w:sz w:val="24"/>
          <w:szCs w:val="24"/>
        </w:rPr>
        <w:t xml:space="preserve">Средства </w:t>
      </w:r>
      <w:r>
        <w:rPr>
          <w:rFonts w:ascii="Times New Roman" w:hAnsi="Times New Roman"/>
          <w:sz w:val="24"/>
          <w:szCs w:val="24"/>
        </w:rPr>
        <w:t xml:space="preserve">федерального, </w:t>
      </w:r>
      <w:r w:rsidRPr="000E4CF5">
        <w:rPr>
          <w:rFonts w:ascii="Times New Roman" w:hAnsi="Times New Roman"/>
          <w:sz w:val="24"/>
          <w:szCs w:val="24"/>
        </w:rPr>
        <w:t xml:space="preserve">областного, муниципального бюджетов будут направлены </w:t>
      </w:r>
      <w:proofErr w:type="gramStart"/>
      <w:r w:rsidRPr="000E4CF5">
        <w:rPr>
          <w:rFonts w:ascii="Times New Roman" w:hAnsi="Times New Roman"/>
          <w:sz w:val="24"/>
          <w:szCs w:val="24"/>
        </w:rPr>
        <w:t>на</w:t>
      </w:r>
      <w:proofErr w:type="gramEnd"/>
      <w:r w:rsidRPr="000E4CF5">
        <w:rPr>
          <w:rFonts w:ascii="Times New Roman" w:hAnsi="Times New Roman"/>
          <w:sz w:val="24"/>
          <w:szCs w:val="24"/>
        </w:rPr>
        <w:t>:</w:t>
      </w:r>
    </w:p>
    <w:p w:rsidR="001B3594" w:rsidRPr="000E4CF5" w:rsidRDefault="001B3594" w:rsidP="001B3594">
      <w:pPr>
        <w:pStyle w:val="ConsNormal"/>
        <w:numPr>
          <w:ilvl w:val="0"/>
          <w:numId w:val="12"/>
        </w:numPr>
        <w:ind w:left="0" w:firstLine="288"/>
        <w:jc w:val="both"/>
        <w:rPr>
          <w:rFonts w:ascii="Times New Roman" w:hAnsi="Times New Roman"/>
          <w:sz w:val="24"/>
          <w:szCs w:val="24"/>
        </w:rPr>
      </w:pPr>
      <w:r w:rsidRPr="000E4CF5">
        <w:rPr>
          <w:rFonts w:ascii="Times New Roman" w:hAnsi="Times New Roman"/>
          <w:sz w:val="24"/>
          <w:szCs w:val="24"/>
        </w:rPr>
        <w:t>развитие сети дошкольных образовательных учр</w:t>
      </w:r>
      <w:r w:rsidR="00F12A32">
        <w:rPr>
          <w:rFonts w:ascii="Times New Roman" w:hAnsi="Times New Roman"/>
          <w:sz w:val="24"/>
          <w:szCs w:val="24"/>
        </w:rPr>
        <w:t>еждений, капитальный ремонт образовательных организаций</w:t>
      </w:r>
      <w:r w:rsidRPr="000E4CF5">
        <w:rPr>
          <w:rFonts w:ascii="Times New Roman" w:hAnsi="Times New Roman"/>
          <w:sz w:val="24"/>
          <w:szCs w:val="24"/>
        </w:rPr>
        <w:t>;</w:t>
      </w:r>
    </w:p>
    <w:p w:rsidR="001B3594" w:rsidRPr="000E4CF5" w:rsidRDefault="001B3594" w:rsidP="001B3594">
      <w:pPr>
        <w:pStyle w:val="ConsNormal"/>
        <w:numPr>
          <w:ilvl w:val="0"/>
          <w:numId w:val="12"/>
        </w:numPr>
        <w:ind w:left="0" w:firstLine="288"/>
        <w:jc w:val="both"/>
        <w:rPr>
          <w:rFonts w:ascii="Times New Roman" w:hAnsi="Times New Roman"/>
          <w:sz w:val="24"/>
          <w:szCs w:val="24"/>
        </w:rPr>
      </w:pPr>
      <w:r w:rsidRPr="000E4CF5">
        <w:rPr>
          <w:rFonts w:ascii="Times New Roman" w:hAnsi="Times New Roman"/>
          <w:sz w:val="24"/>
          <w:szCs w:val="24"/>
        </w:rPr>
        <w:t>развитие материально-технической базы муниципальных образовательных учреждений, создание в них безопасных условий пребывания обучающихся, воспитанников;</w:t>
      </w:r>
    </w:p>
    <w:p w:rsidR="001B3594" w:rsidRPr="000E4CF5" w:rsidRDefault="001B3594" w:rsidP="001B3594">
      <w:pPr>
        <w:pStyle w:val="ConsNormal"/>
        <w:numPr>
          <w:ilvl w:val="0"/>
          <w:numId w:val="12"/>
        </w:numPr>
        <w:ind w:left="0" w:firstLine="288"/>
        <w:jc w:val="both"/>
        <w:rPr>
          <w:rFonts w:ascii="Times New Roman" w:hAnsi="Times New Roman"/>
          <w:sz w:val="24"/>
          <w:szCs w:val="24"/>
        </w:rPr>
      </w:pPr>
      <w:r w:rsidRPr="000E4CF5">
        <w:rPr>
          <w:rFonts w:ascii="Times New Roman" w:hAnsi="Times New Roman"/>
          <w:sz w:val="24"/>
          <w:szCs w:val="24"/>
        </w:rPr>
        <w:t xml:space="preserve">укрепление учебно-материальной базы образовательных учреждений в связи с переходом на новые государственные образовательные стандарты общего и профессионального образования, компьютеризацию и </w:t>
      </w:r>
      <w:proofErr w:type="spellStart"/>
      <w:r w:rsidRPr="009A42F7">
        <w:rPr>
          <w:rFonts w:ascii="Times New Roman" w:hAnsi="Times New Roman"/>
          <w:sz w:val="24"/>
          <w:szCs w:val="24"/>
        </w:rPr>
        <w:t>интернетизацию</w:t>
      </w:r>
      <w:proofErr w:type="spellEnd"/>
      <w:r w:rsidRPr="000E4CF5">
        <w:rPr>
          <w:rFonts w:ascii="Times New Roman" w:hAnsi="Times New Roman"/>
          <w:sz w:val="24"/>
          <w:szCs w:val="24"/>
        </w:rPr>
        <w:t xml:space="preserve"> системы образования;</w:t>
      </w:r>
    </w:p>
    <w:p w:rsidR="001B3594" w:rsidRPr="000E4CF5" w:rsidRDefault="001B3594" w:rsidP="001B3594">
      <w:pPr>
        <w:pStyle w:val="ConsNormal"/>
        <w:numPr>
          <w:ilvl w:val="0"/>
          <w:numId w:val="12"/>
        </w:numPr>
        <w:ind w:left="0" w:firstLine="288"/>
        <w:jc w:val="both"/>
        <w:rPr>
          <w:rFonts w:ascii="Times New Roman" w:hAnsi="Times New Roman"/>
          <w:sz w:val="24"/>
          <w:szCs w:val="24"/>
        </w:rPr>
      </w:pPr>
      <w:r w:rsidRPr="000E4CF5">
        <w:rPr>
          <w:rFonts w:ascii="Times New Roman" w:hAnsi="Times New Roman"/>
          <w:sz w:val="24"/>
          <w:szCs w:val="24"/>
        </w:rPr>
        <w:t xml:space="preserve">создание образовательной среды для получения качественного образования детьми и </w:t>
      </w:r>
      <w:proofErr w:type="gramStart"/>
      <w:r w:rsidRPr="000E4CF5">
        <w:rPr>
          <w:rFonts w:ascii="Times New Roman" w:hAnsi="Times New Roman"/>
          <w:sz w:val="24"/>
          <w:szCs w:val="24"/>
        </w:rPr>
        <w:t>молодежи</w:t>
      </w:r>
      <w:proofErr w:type="gramEnd"/>
      <w:r w:rsidRPr="000E4CF5">
        <w:rPr>
          <w:rFonts w:ascii="Times New Roman" w:hAnsi="Times New Roman"/>
          <w:sz w:val="24"/>
          <w:szCs w:val="24"/>
        </w:rPr>
        <w:t xml:space="preserve"> </w:t>
      </w:r>
      <w:r w:rsidR="00A93837">
        <w:rPr>
          <w:rFonts w:ascii="Times New Roman" w:hAnsi="Times New Roman"/>
          <w:sz w:val="24"/>
          <w:szCs w:val="24"/>
        </w:rPr>
        <w:t xml:space="preserve">в том числе и детей </w:t>
      </w:r>
      <w:r w:rsidRPr="000E4CF5">
        <w:rPr>
          <w:rFonts w:ascii="Times New Roman" w:hAnsi="Times New Roman"/>
          <w:sz w:val="24"/>
          <w:szCs w:val="24"/>
        </w:rPr>
        <w:t>с ограниченными возможностями здоровья;</w:t>
      </w:r>
    </w:p>
    <w:p w:rsidR="001B3594" w:rsidRPr="000E4CF5" w:rsidRDefault="001B3594" w:rsidP="001B3594">
      <w:pPr>
        <w:pStyle w:val="ConsNormal"/>
        <w:numPr>
          <w:ilvl w:val="0"/>
          <w:numId w:val="12"/>
        </w:numPr>
        <w:ind w:left="0" w:firstLine="288"/>
        <w:jc w:val="both"/>
        <w:rPr>
          <w:rFonts w:ascii="Times New Roman" w:hAnsi="Times New Roman"/>
          <w:sz w:val="24"/>
          <w:szCs w:val="24"/>
        </w:rPr>
      </w:pPr>
      <w:r w:rsidRPr="000E4CF5">
        <w:rPr>
          <w:rFonts w:ascii="Times New Roman" w:hAnsi="Times New Roman"/>
          <w:sz w:val="24"/>
          <w:szCs w:val="24"/>
        </w:rPr>
        <w:t>осуществление системы мер по выявлению и поддержке способных детей и талантливой молодежи;</w:t>
      </w:r>
    </w:p>
    <w:p w:rsidR="001B3594" w:rsidRPr="000E4CF5" w:rsidRDefault="001B3594" w:rsidP="001B3594">
      <w:pPr>
        <w:pStyle w:val="ConsNormal"/>
        <w:numPr>
          <w:ilvl w:val="0"/>
          <w:numId w:val="12"/>
        </w:numPr>
        <w:ind w:left="0" w:firstLine="288"/>
        <w:jc w:val="both"/>
        <w:rPr>
          <w:rFonts w:ascii="Times New Roman" w:hAnsi="Times New Roman"/>
          <w:sz w:val="24"/>
          <w:szCs w:val="24"/>
        </w:rPr>
      </w:pPr>
      <w:r w:rsidRPr="000E4CF5">
        <w:rPr>
          <w:rFonts w:ascii="Times New Roman" w:hAnsi="Times New Roman"/>
          <w:sz w:val="24"/>
          <w:szCs w:val="24"/>
        </w:rPr>
        <w:t xml:space="preserve">улучшения качественного состава педагогических и руководящих кадров системы </w:t>
      </w:r>
      <w:r w:rsidRPr="000E4CF5">
        <w:rPr>
          <w:rFonts w:ascii="Times New Roman" w:hAnsi="Times New Roman"/>
          <w:sz w:val="24"/>
          <w:szCs w:val="24"/>
        </w:rPr>
        <w:lastRenderedPageBreak/>
        <w:t>образования;</w:t>
      </w:r>
    </w:p>
    <w:p w:rsidR="001B3594" w:rsidRDefault="001B3594" w:rsidP="001B3594">
      <w:pPr>
        <w:pStyle w:val="ConsNormal"/>
        <w:numPr>
          <w:ilvl w:val="0"/>
          <w:numId w:val="12"/>
        </w:numPr>
        <w:ind w:left="0" w:firstLine="288"/>
        <w:jc w:val="both"/>
        <w:rPr>
          <w:rFonts w:ascii="Times New Roman" w:hAnsi="Times New Roman"/>
          <w:sz w:val="24"/>
          <w:szCs w:val="24"/>
        </w:rPr>
      </w:pPr>
      <w:r>
        <w:rPr>
          <w:rFonts w:ascii="Times New Roman" w:hAnsi="Times New Roman"/>
          <w:sz w:val="24"/>
          <w:szCs w:val="24"/>
        </w:rPr>
        <w:t xml:space="preserve">создание современной, безопасной </w:t>
      </w:r>
      <w:r w:rsidRPr="000E4CF5">
        <w:rPr>
          <w:rFonts w:ascii="Times New Roman" w:hAnsi="Times New Roman"/>
          <w:sz w:val="24"/>
          <w:szCs w:val="24"/>
        </w:rPr>
        <w:t xml:space="preserve">инфраструктуры </w:t>
      </w:r>
      <w:r w:rsidR="00F12A32">
        <w:rPr>
          <w:rFonts w:ascii="Times New Roman" w:hAnsi="Times New Roman"/>
          <w:sz w:val="24"/>
          <w:szCs w:val="24"/>
        </w:rPr>
        <w:t>для работы</w:t>
      </w:r>
      <w:r w:rsidRPr="000E4CF5">
        <w:rPr>
          <w:rFonts w:ascii="Times New Roman" w:hAnsi="Times New Roman"/>
          <w:sz w:val="24"/>
          <w:szCs w:val="24"/>
        </w:rPr>
        <w:t xml:space="preserve"> с </w:t>
      </w:r>
      <w:r>
        <w:rPr>
          <w:rFonts w:ascii="Times New Roman" w:hAnsi="Times New Roman"/>
          <w:sz w:val="24"/>
          <w:szCs w:val="24"/>
        </w:rPr>
        <w:t xml:space="preserve">детьми и </w:t>
      </w:r>
      <w:r w:rsidRPr="000E4CF5">
        <w:rPr>
          <w:rFonts w:ascii="Times New Roman" w:hAnsi="Times New Roman"/>
          <w:sz w:val="24"/>
          <w:szCs w:val="24"/>
        </w:rPr>
        <w:t>молодежью, проведение комплекса мероприятий в целях успешной социа</w:t>
      </w:r>
      <w:r>
        <w:rPr>
          <w:rFonts w:ascii="Times New Roman" w:hAnsi="Times New Roman"/>
          <w:sz w:val="24"/>
          <w:szCs w:val="24"/>
        </w:rPr>
        <w:t xml:space="preserve">лизации и саморазвития. </w:t>
      </w:r>
    </w:p>
    <w:p w:rsidR="001B3594" w:rsidRPr="00E34A66" w:rsidRDefault="001B3594" w:rsidP="001B3594"/>
    <w:p w:rsidR="001B3594" w:rsidRDefault="001B3594" w:rsidP="001B3594">
      <w:r w:rsidRPr="00E34A66">
        <w:tab/>
        <w:t xml:space="preserve">Общий объем финансирования Программы за счет средств </w:t>
      </w:r>
      <w:r>
        <w:t>бюджета</w:t>
      </w:r>
      <w:r w:rsidR="00E630CE">
        <w:t xml:space="preserve"> округа</w:t>
      </w:r>
      <w:r>
        <w:t xml:space="preserve"> составляет</w:t>
      </w:r>
      <w:r>
        <w:rPr>
          <w:b/>
        </w:rPr>
        <w:t xml:space="preserve"> </w:t>
      </w:r>
      <w:r w:rsidR="002C3DE1">
        <w:rPr>
          <w:color w:val="auto"/>
        </w:rPr>
        <w:t>508064</w:t>
      </w:r>
      <w:r w:rsidRPr="0017057F">
        <w:rPr>
          <w:b/>
          <w:color w:val="FF0000"/>
        </w:rPr>
        <w:t xml:space="preserve"> </w:t>
      </w:r>
      <w:r w:rsidR="0017057F">
        <w:t>тыс.</w:t>
      </w:r>
      <w:r w:rsidRPr="0017057F">
        <w:t xml:space="preserve"> руб.,</w:t>
      </w:r>
      <w:r w:rsidRPr="00E34A66">
        <w:t xml:space="preserve"> в том числе по годам:</w:t>
      </w:r>
      <w:r>
        <w:t xml:space="preserve"> </w:t>
      </w:r>
    </w:p>
    <w:p w:rsidR="001B3594" w:rsidRDefault="001B3594" w:rsidP="001B3594">
      <w:pPr>
        <w:jc w:val="center"/>
      </w:pPr>
      <w:r>
        <w:t>В тыс</w:t>
      </w:r>
      <w:proofErr w:type="gramStart"/>
      <w:r>
        <w:t>.р</w:t>
      </w:r>
      <w:proofErr w:type="gramEnd"/>
      <w:r>
        <w:t>уб.</w:t>
      </w:r>
    </w:p>
    <w:p w:rsidR="001B3594" w:rsidRPr="00E34A66" w:rsidRDefault="001B3594" w:rsidP="001B3594">
      <w:pPr>
        <w:jc w:val="center"/>
      </w:pPr>
    </w:p>
    <w:tbl>
      <w:tblPr>
        <w:tblpPr w:leftFromText="180" w:rightFromText="180" w:vertAnchor="text" w:horzAnchor="margin" w:tblpXSpec="center" w:tblpY="182"/>
        <w:tblOverlap w:val="never"/>
        <w:tblW w:w="11436" w:type="dxa"/>
        <w:tblLayout w:type="fixed"/>
        <w:tblLook w:val="0000"/>
      </w:tblPr>
      <w:tblGrid>
        <w:gridCol w:w="2882"/>
        <w:gridCol w:w="1805"/>
        <w:gridCol w:w="1388"/>
        <w:gridCol w:w="1387"/>
        <w:gridCol w:w="1249"/>
        <w:gridCol w:w="1518"/>
        <w:gridCol w:w="1207"/>
      </w:tblGrid>
      <w:tr w:rsidR="00C23B46" w:rsidRPr="003E10C7" w:rsidTr="00005AF8">
        <w:trPr>
          <w:trHeight w:val="626"/>
        </w:trPr>
        <w:tc>
          <w:tcPr>
            <w:tcW w:w="2882" w:type="dxa"/>
            <w:tcBorders>
              <w:top w:val="single" w:sz="4" w:space="0" w:color="000000"/>
              <w:left w:val="single" w:sz="4" w:space="0" w:color="000000"/>
              <w:bottom w:val="single" w:sz="4" w:space="0" w:color="000000"/>
            </w:tcBorders>
          </w:tcPr>
          <w:p w:rsidR="00C23B46" w:rsidRPr="003E10C7" w:rsidRDefault="00C23B46" w:rsidP="001B3594">
            <w:pPr>
              <w:snapToGrid w:val="0"/>
              <w:jc w:val="center"/>
              <w:rPr>
                <w:color w:val="FF0000"/>
              </w:rPr>
            </w:pPr>
          </w:p>
        </w:tc>
        <w:tc>
          <w:tcPr>
            <w:tcW w:w="1805" w:type="dxa"/>
            <w:tcBorders>
              <w:top w:val="single" w:sz="4" w:space="0" w:color="000000"/>
              <w:left w:val="single" w:sz="4" w:space="0" w:color="000000"/>
              <w:bottom w:val="single" w:sz="4" w:space="0" w:color="000000"/>
            </w:tcBorders>
          </w:tcPr>
          <w:p w:rsidR="00C23B46" w:rsidRPr="003015A1" w:rsidRDefault="00C23B46" w:rsidP="001B3594">
            <w:pPr>
              <w:snapToGrid w:val="0"/>
              <w:jc w:val="center"/>
              <w:rPr>
                <w:b/>
                <w:color w:val="auto"/>
              </w:rPr>
            </w:pPr>
            <w:r w:rsidRPr="003015A1">
              <w:rPr>
                <w:b/>
                <w:color w:val="auto"/>
              </w:rPr>
              <w:t>ВСЕГО</w:t>
            </w:r>
          </w:p>
          <w:p w:rsidR="00C23B46" w:rsidRPr="003015A1" w:rsidRDefault="00C23B46" w:rsidP="001B3594">
            <w:pPr>
              <w:snapToGrid w:val="0"/>
              <w:jc w:val="center"/>
              <w:rPr>
                <w:b/>
                <w:color w:val="auto"/>
              </w:rPr>
            </w:pPr>
            <w:r w:rsidRPr="003015A1">
              <w:rPr>
                <w:b/>
                <w:color w:val="auto"/>
              </w:rPr>
              <w:t>(тыс.)</w:t>
            </w:r>
          </w:p>
        </w:tc>
        <w:tc>
          <w:tcPr>
            <w:tcW w:w="1388" w:type="dxa"/>
            <w:tcBorders>
              <w:top w:val="single" w:sz="4" w:space="0" w:color="000000"/>
              <w:left w:val="single" w:sz="4" w:space="0" w:color="000000"/>
              <w:bottom w:val="single" w:sz="4" w:space="0" w:color="000000"/>
              <w:right w:val="single" w:sz="4" w:space="0" w:color="000000"/>
            </w:tcBorders>
          </w:tcPr>
          <w:p w:rsidR="00C23B46" w:rsidRPr="003015A1" w:rsidRDefault="00C23B46" w:rsidP="001B3594">
            <w:pPr>
              <w:snapToGrid w:val="0"/>
              <w:jc w:val="center"/>
              <w:rPr>
                <w:b/>
                <w:color w:val="auto"/>
              </w:rPr>
            </w:pPr>
            <w:r w:rsidRPr="003015A1">
              <w:rPr>
                <w:b/>
                <w:color w:val="auto"/>
              </w:rPr>
              <w:t>202</w:t>
            </w:r>
            <w:r>
              <w:rPr>
                <w:b/>
                <w:color w:val="auto"/>
              </w:rPr>
              <w:t>6</w:t>
            </w:r>
            <w:r w:rsidRPr="003015A1">
              <w:rPr>
                <w:b/>
                <w:color w:val="auto"/>
              </w:rPr>
              <w:t xml:space="preserve"> г.</w:t>
            </w:r>
          </w:p>
          <w:p w:rsidR="00C23B46" w:rsidRPr="003015A1" w:rsidRDefault="00C23B46" w:rsidP="001B3594">
            <w:pPr>
              <w:snapToGrid w:val="0"/>
              <w:jc w:val="center"/>
              <w:rPr>
                <w:b/>
                <w:color w:val="auto"/>
              </w:rPr>
            </w:pPr>
            <w:r w:rsidRPr="003015A1">
              <w:rPr>
                <w:b/>
                <w:color w:val="auto"/>
              </w:rPr>
              <w:t>(тыс.)</w:t>
            </w:r>
          </w:p>
        </w:tc>
        <w:tc>
          <w:tcPr>
            <w:tcW w:w="1387" w:type="dxa"/>
            <w:tcBorders>
              <w:top w:val="single" w:sz="4" w:space="0" w:color="000000"/>
              <w:left w:val="single" w:sz="4" w:space="0" w:color="000000"/>
              <w:bottom w:val="single" w:sz="4" w:space="0" w:color="000000"/>
              <w:right w:val="single" w:sz="4" w:space="0" w:color="auto"/>
            </w:tcBorders>
          </w:tcPr>
          <w:p w:rsidR="00C23B46" w:rsidRPr="003015A1" w:rsidRDefault="00C23B46" w:rsidP="001B3594">
            <w:pPr>
              <w:snapToGrid w:val="0"/>
              <w:jc w:val="center"/>
              <w:rPr>
                <w:b/>
                <w:color w:val="auto"/>
              </w:rPr>
            </w:pPr>
            <w:r w:rsidRPr="003015A1">
              <w:rPr>
                <w:b/>
                <w:color w:val="auto"/>
              </w:rPr>
              <w:t>202</w:t>
            </w:r>
            <w:r>
              <w:rPr>
                <w:b/>
                <w:color w:val="auto"/>
              </w:rPr>
              <w:t>7</w:t>
            </w:r>
            <w:r w:rsidRPr="003015A1">
              <w:rPr>
                <w:b/>
                <w:color w:val="auto"/>
              </w:rPr>
              <w:t xml:space="preserve"> г.</w:t>
            </w:r>
          </w:p>
          <w:p w:rsidR="00C23B46" w:rsidRPr="003015A1" w:rsidRDefault="00C23B46" w:rsidP="001B3594">
            <w:pPr>
              <w:snapToGrid w:val="0"/>
              <w:jc w:val="center"/>
              <w:rPr>
                <w:b/>
                <w:color w:val="auto"/>
              </w:rPr>
            </w:pPr>
            <w:r w:rsidRPr="003015A1">
              <w:rPr>
                <w:b/>
                <w:color w:val="auto"/>
              </w:rPr>
              <w:t>(тыс.)</w:t>
            </w:r>
          </w:p>
        </w:tc>
        <w:tc>
          <w:tcPr>
            <w:tcW w:w="1249" w:type="dxa"/>
            <w:tcBorders>
              <w:top w:val="single" w:sz="4" w:space="0" w:color="000000"/>
              <w:left w:val="single" w:sz="4" w:space="0" w:color="auto"/>
              <w:bottom w:val="single" w:sz="4" w:space="0" w:color="000000"/>
              <w:right w:val="single" w:sz="4" w:space="0" w:color="auto"/>
            </w:tcBorders>
          </w:tcPr>
          <w:p w:rsidR="00C23B46" w:rsidRPr="003015A1" w:rsidRDefault="00C23B46" w:rsidP="001B3594">
            <w:pPr>
              <w:snapToGrid w:val="0"/>
              <w:jc w:val="center"/>
              <w:rPr>
                <w:b/>
                <w:color w:val="auto"/>
              </w:rPr>
            </w:pPr>
            <w:r w:rsidRPr="003015A1">
              <w:rPr>
                <w:b/>
                <w:color w:val="auto"/>
              </w:rPr>
              <w:t>202</w:t>
            </w:r>
            <w:r>
              <w:rPr>
                <w:b/>
                <w:color w:val="auto"/>
              </w:rPr>
              <w:t>8</w:t>
            </w:r>
            <w:r w:rsidRPr="003015A1">
              <w:rPr>
                <w:b/>
                <w:color w:val="auto"/>
              </w:rPr>
              <w:t xml:space="preserve"> г.</w:t>
            </w:r>
          </w:p>
          <w:p w:rsidR="00C23B46" w:rsidRPr="003015A1" w:rsidRDefault="00C23B46" w:rsidP="001B3594">
            <w:pPr>
              <w:snapToGrid w:val="0"/>
              <w:jc w:val="center"/>
              <w:rPr>
                <w:b/>
                <w:color w:val="auto"/>
              </w:rPr>
            </w:pPr>
            <w:r w:rsidRPr="003015A1">
              <w:rPr>
                <w:b/>
                <w:color w:val="auto"/>
              </w:rPr>
              <w:t>(тыс.)</w:t>
            </w:r>
          </w:p>
        </w:tc>
        <w:tc>
          <w:tcPr>
            <w:tcW w:w="1518" w:type="dxa"/>
            <w:tcBorders>
              <w:top w:val="single" w:sz="4" w:space="0" w:color="000000"/>
              <w:left w:val="single" w:sz="4" w:space="0" w:color="auto"/>
              <w:bottom w:val="single" w:sz="4" w:space="0" w:color="000000"/>
              <w:right w:val="single" w:sz="4" w:space="0" w:color="000000"/>
            </w:tcBorders>
          </w:tcPr>
          <w:p w:rsidR="00C23B46" w:rsidRPr="003015A1" w:rsidRDefault="00C23B46" w:rsidP="001B3594">
            <w:pPr>
              <w:snapToGrid w:val="0"/>
              <w:jc w:val="center"/>
              <w:rPr>
                <w:b/>
                <w:color w:val="auto"/>
              </w:rPr>
            </w:pPr>
            <w:r w:rsidRPr="003015A1">
              <w:rPr>
                <w:b/>
                <w:color w:val="auto"/>
              </w:rPr>
              <w:t>202</w:t>
            </w:r>
            <w:r>
              <w:rPr>
                <w:b/>
                <w:color w:val="auto"/>
              </w:rPr>
              <w:t>9</w:t>
            </w:r>
            <w:r w:rsidRPr="003015A1">
              <w:rPr>
                <w:b/>
                <w:color w:val="auto"/>
              </w:rPr>
              <w:t xml:space="preserve"> г.</w:t>
            </w:r>
          </w:p>
          <w:p w:rsidR="00C23B46" w:rsidRPr="003015A1" w:rsidRDefault="00C23B46" w:rsidP="001B3594">
            <w:pPr>
              <w:snapToGrid w:val="0"/>
              <w:jc w:val="center"/>
              <w:rPr>
                <w:b/>
                <w:color w:val="auto"/>
              </w:rPr>
            </w:pPr>
            <w:r w:rsidRPr="003015A1">
              <w:rPr>
                <w:b/>
                <w:color w:val="auto"/>
              </w:rPr>
              <w:t>(тыс.)</w:t>
            </w:r>
          </w:p>
        </w:tc>
        <w:tc>
          <w:tcPr>
            <w:tcW w:w="1207" w:type="dxa"/>
            <w:tcBorders>
              <w:top w:val="single" w:sz="4" w:space="0" w:color="000000"/>
              <w:left w:val="single" w:sz="4" w:space="0" w:color="auto"/>
              <w:bottom w:val="single" w:sz="4" w:space="0" w:color="000000"/>
              <w:right w:val="single" w:sz="4" w:space="0" w:color="000000"/>
            </w:tcBorders>
          </w:tcPr>
          <w:p w:rsidR="00C23B46" w:rsidRPr="003015A1" w:rsidRDefault="00C23B46" w:rsidP="00C23B46">
            <w:pPr>
              <w:snapToGrid w:val="0"/>
              <w:jc w:val="center"/>
              <w:rPr>
                <w:b/>
                <w:color w:val="auto"/>
              </w:rPr>
            </w:pPr>
            <w:r>
              <w:rPr>
                <w:b/>
                <w:color w:val="auto"/>
              </w:rPr>
              <w:t>2030</w:t>
            </w:r>
            <w:r w:rsidRPr="003015A1">
              <w:rPr>
                <w:b/>
                <w:color w:val="auto"/>
              </w:rPr>
              <w:t xml:space="preserve"> г.</w:t>
            </w:r>
          </w:p>
          <w:p w:rsidR="00C23B46" w:rsidRPr="003015A1" w:rsidRDefault="00C23B46" w:rsidP="00C23B46">
            <w:pPr>
              <w:snapToGrid w:val="0"/>
              <w:jc w:val="center"/>
              <w:rPr>
                <w:b/>
                <w:color w:val="auto"/>
              </w:rPr>
            </w:pPr>
            <w:r w:rsidRPr="003015A1">
              <w:rPr>
                <w:b/>
                <w:color w:val="auto"/>
              </w:rPr>
              <w:t>(тыс.)</w:t>
            </w:r>
          </w:p>
        </w:tc>
      </w:tr>
      <w:tr w:rsidR="00C23B46" w:rsidRPr="00E34A66" w:rsidTr="00005AF8">
        <w:trPr>
          <w:trHeight w:val="142"/>
        </w:trPr>
        <w:tc>
          <w:tcPr>
            <w:tcW w:w="2882" w:type="dxa"/>
            <w:tcBorders>
              <w:top w:val="single" w:sz="4" w:space="0" w:color="000000"/>
              <w:left w:val="single" w:sz="4" w:space="0" w:color="000000"/>
              <w:bottom w:val="single" w:sz="4" w:space="0" w:color="000000"/>
            </w:tcBorders>
          </w:tcPr>
          <w:p w:rsidR="00C23B46" w:rsidRPr="007F0237" w:rsidRDefault="00C23B46" w:rsidP="00286C42">
            <w:pPr>
              <w:snapToGrid w:val="0"/>
              <w:rPr>
                <w:b/>
              </w:rPr>
            </w:pPr>
            <w:r w:rsidRPr="007F0237">
              <w:rPr>
                <w:b/>
              </w:rPr>
              <w:t>ВСЕГО по программе</w:t>
            </w:r>
          </w:p>
        </w:tc>
        <w:tc>
          <w:tcPr>
            <w:tcW w:w="1805" w:type="dxa"/>
            <w:tcBorders>
              <w:top w:val="single" w:sz="4" w:space="0" w:color="000000"/>
              <w:left w:val="single" w:sz="4" w:space="0" w:color="000000"/>
              <w:bottom w:val="single" w:sz="4" w:space="0" w:color="000000"/>
            </w:tcBorders>
          </w:tcPr>
          <w:p w:rsidR="00C23B46" w:rsidRPr="00010CB7" w:rsidRDefault="00010CB7" w:rsidP="00286C42">
            <w:pPr>
              <w:tabs>
                <w:tab w:val="left" w:pos="483"/>
              </w:tabs>
              <w:ind w:right="-57"/>
              <w:jc w:val="center"/>
              <w:rPr>
                <w:color w:val="auto"/>
              </w:rPr>
            </w:pPr>
            <w:r w:rsidRPr="00010CB7">
              <w:rPr>
                <w:color w:val="auto"/>
              </w:rPr>
              <w:t>1843545</w:t>
            </w:r>
          </w:p>
        </w:tc>
        <w:tc>
          <w:tcPr>
            <w:tcW w:w="1388" w:type="dxa"/>
            <w:tcBorders>
              <w:top w:val="single" w:sz="4" w:space="0" w:color="000000"/>
              <w:left w:val="single" w:sz="4" w:space="0" w:color="000000"/>
              <w:bottom w:val="single" w:sz="4" w:space="0" w:color="000000"/>
              <w:right w:val="single" w:sz="4" w:space="0" w:color="000000"/>
            </w:tcBorders>
          </w:tcPr>
          <w:p w:rsidR="00C23B46" w:rsidRPr="00010CB7" w:rsidRDefault="00010CB7" w:rsidP="00286C42">
            <w:pPr>
              <w:jc w:val="center"/>
              <w:rPr>
                <w:color w:val="auto"/>
                <w:szCs w:val="24"/>
              </w:rPr>
            </w:pPr>
            <w:r w:rsidRPr="00010CB7">
              <w:rPr>
                <w:color w:val="auto"/>
                <w:szCs w:val="24"/>
              </w:rPr>
              <w:t>527575</w:t>
            </w:r>
          </w:p>
        </w:tc>
        <w:tc>
          <w:tcPr>
            <w:tcW w:w="1387" w:type="dxa"/>
            <w:tcBorders>
              <w:top w:val="single" w:sz="4" w:space="0" w:color="000000"/>
              <w:left w:val="single" w:sz="4" w:space="0" w:color="000000"/>
              <w:bottom w:val="single" w:sz="4" w:space="0" w:color="000000"/>
              <w:right w:val="single" w:sz="4" w:space="0" w:color="auto"/>
            </w:tcBorders>
          </w:tcPr>
          <w:p w:rsidR="00C23B46" w:rsidRPr="00010CB7" w:rsidRDefault="00010CB7" w:rsidP="00286C42">
            <w:pPr>
              <w:jc w:val="center"/>
              <w:rPr>
                <w:color w:val="auto"/>
              </w:rPr>
            </w:pPr>
            <w:r w:rsidRPr="00010CB7">
              <w:t>328484</w:t>
            </w:r>
          </w:p>
        </w:tc>
        <w:tc>
          <w:tcPr>
            <w:tcW w:w="1249" w:type="dxa"/>
            <w:tcBorders>
              <w:top w:val="single" w:sz="4" w:space="0" w:color="000000"/>
              <w:left w:val="single" w:sz="4" w:space="0" w:color="auto"/>
              <w:bottom w:val="single" w:sz="4" w:space="0" w:color="000000"/>
              <w:right w:val="single" w:sz="4" w:space="0" w:color="auto"/>
            </w:tcBorders>
          </w:tcPr>
          <w:p w:rsidR="00C23B46" w:rsidRPr="00010CB7" w:rsidRDefault="00010CB7" w:rsidP="00286C42">
            <w:pPr>
              <w:jc w:val="center"/>
              <w:rPr>
                <w:color w:val="auto"/>
              </w:rPr>
            </w:pPr>
            <w:r w:rsidRPr="00010CB7">
              <w:rPr>
                <w:color w:val="auto"/>
              </w:rPr>
              <w:t>329162</w:t>
            </w:r>
          </w:p>
        </w:tc>
        <w:tc>
          <w:tcPr>
            <w:tcW w:w="1518" w:type="dxa"/>
            <w:tcBorders>
              <w:top w:val="single" w:sz="4" w:space="0" w:color="000000"/>
              <w:left w:val="single" w:sz="4" w:space="0" w:color="auto"/>
              <w:bottom w:val="single" w:sz="4" w:space="0" w:color="000000"/>
              <w:right w:val="single" w:sz="4" w:space="0" w:color="000000"/>
            </w:tcBorders>
          </w:tcPr>
          <w:p w:rsidR="00C23B46" w:rsidRPr="00010CB7" w:rsidRDefault="00010CB7" w:rsidP="00286C42">
            <w:pPr>
              <w:jc w:val="center"/>
              <w:rPr>
                <w:color w:val="auto"/>
              </w:rPr>
            </w:pPr>
            <w:r w:rsidRPr="00010CB7">
              <w:rPr>
                <w:color w:val="auto"/>
              </w:rPr>
              <w:t>329162</w:t>
            </w:r>
          </w:p>
        </w:tc>
        <w:tc>
          <w:tcPr>
            <w:tcW w:w="1207" w:type="dxa"/>
            <w:tcBorders>
              <w:top w:val="single" w:sz="4" w:space="0" w:color="000000"/>
              <w:left w:val="single" w:sz="4" w:space="0" w:color="auto"/>
              <w:bottom w:val="single" w:sz="4" w:space="0" w:color="000000"/>
              <w:right w:val="single" w:sz="4" w:space="0" w:color="000000"/>
            </w:tcBorders>
          </w:tcPr>
          <w:p w:rsidR="00C23B46" w:rsidRPr="00010CB7" w:rsidRDefault="00010CB7" w:rsidP="00286C42">
            <w:pPr>
              <w:jc w:val="center"/>
              <w:rPr>
                <w:color w:val="auto"/>
              </w:rPr>
            </w:pPr>
            <w:r w:rsidRPr="00010CB7">
              <w:rPr>
                <w:color w:val="auto"/>
              </w:rPr>
              <w:t>329162</w:t>
            </w:r>
          </w:p>
        </w:tc>
      </w:tr>
      <w:tr w:rsidR="00C23B46" w:rsidRPr="00E34A66" w:rsidTr="00005AF8">
        <w:trPr>
          <w:trHeight w:val="298"/>
        </w:trPr>
        <w:tc>
          <w:tcPr>
            <w:tcW w:w="2882" w:type="dxa"/>
            <w:tcBorders>
              <w:top w:val="single" w:sz="4" w:space="0" w:color="000000"/>
              <w:left w:val="single" w:sz="4" w:space="0" w:color="000000"/>
              <w:bottom w:val="single" w:sz="4" w:space="0" w:color="000000"/>
            </w:tcBorders>
          </w:tcPr>
          <w:p w:rsidR="00C23B46" w:rsidRPr="00E34A66" w:rsidRDefault="00C23B46" w:rsidP="00286C42">
            <w:pPr>
              <w:snapToGrid w:val="0"/>
            </w:pPr>
            <w:r>
              <w:t xml:space="preserve">Окружной </w:t>
            </w:r>
            <w:r w:rsidRPr="00E34A66">
              <w:t>бюджет</w:t>
            </w:r>
          </w:p>
        </w:tc>
        <w:tc>
          <w:tcPr>
            <w:tcW w:w="1805" w:type="dxa"/>
            <w:tcBorders>
              <w:top w:val="single" w:sz="4" w:space="0" w:color="000000"/>
              <w:left w:val="single" w:sz="4" w:space="0" w:color="000000"/>
              <w:bottom w:val="single" w:sz="4" w:space="0" w:color="000000"/>
            </w:tcBorders>
          </w:tcPr>
          <w:p w:rsidR="00C23B46" w:rsidRPr="00010CB7" w:rsidRDefault="002C3DE1" w:rsidP="00286C42">
            <w:pPr>
              <w:jc w:val="center"/>
            </w:pPr>
            <w:r>
              <w:t>508064</w:t>
            </w:r>
          </w:p>
        </w:tc>
        <w:tc>
          <w:tcPr>
            <w:tcW w:w="1388" w:type="dxa"/>
            <w:tcBorders>
              <w:top w:val="single" w:sz="4" w:space="0" w:color="000000"/>
              <w:left w:val="single" w:sz="4" w:space="0" w:color="000000"/>
              <w:bottom w:val="single" w:sz="4" w:space="0" w:color="000000"/>
              <w:right w:val="single" w:sz="4" w:space="0" w:color="000000"/>
            </w:tcBorders>
          </w:tcPr>
          <w:p w:rsidR="00C23B46" w:rsidRPr="00010CB7" w:rsidRDefault="002C3DE1" w:rsidP="00286C42">
            <w:pPr>
              <w:jc w:val="center"/>
            </w:pPr>
            <w:r>
              <w:t>122915</w:t>
            </w:r>
          </w:p>
        </w:tc>
        <w:tc>
          <w:tcPr>
            <w:tcW w:w="1387" w:type="dxa"/>
            <w:tcBorders>
              <w:top w:val="single" w:sz="4" w:space="0" w:color="000000"/>
              <w:left w:val="single" w:sz="4" w:space="0" w:color="000000"/>
              <w:bottom w:val="single" w:sz="4" w:space="0" w:color="000000"/>
              <w:right w:val="single" w:sz="4" w:space="0" w:color="auto"/>
            </w:tcBorders>
          </w:tcPr>
          <w:p w:rsidR="00C23B46" w:rsidRPr="00010CB7" w:rsidRDefault="002C3DE1" w:rsidP="00286C42">
            <w:pPr>
              <w:jc w:val="center"/>
            </w:pPr>
            <w:r>
              <w:t>95517</w:t>
            </w:r>
          </w:p>
        </w:tc>
        <w:tc>
          <w:tcPr>
            <w:tcW w:w="1249" w:type="dxa"/>
            <w:tcBorders>
              <w:top w:val="single" w:sz="4" w:space="0" w:color="000000"/>
              <w:left w:val="single" w:sz="4" w:space="0" w:color="auto"/>
              <w:bottom w:val="single" w:sz="4" w:space="0" w:color="000000"/>
              <w:right w:val="single" w:sz="4" w:space="0" w:color="auto"/>
            </w:tcBorders>
          </w:tcPr>
          <w:p w:rsidR="00C23B46" w:rsidRPr="00010CB7" w:rsidRDefault="002C3DE1" w:rsidP="00286C42">
            <w:pPr>
              <w:jc w:val="center"/>
            </w:pPr>
            <w:r>
              <w:t>96544</w:t>
            </w:r>
          </w:p>
        </w:tc>
        <w:tc>
          <w:tcPr>
            <w:tcW w:w="1518" w:type="dxa"/>
            <w:tcBorders>
              <w:top w:val="single" w:sz="4" w:space="0" w:color="000000"/>
              <w:left w:val="single" w:sz="4" w:space="0" w:color="auto"/>
              <w:bottom w:val="single" w:sz="4" w:space="0" w:color="000000"/>
              <w:right w:val="single" w:sz="4" w:space="0" w:color="000000"/>
            </w:tcBorders>
          </w:tcPr>
          <w:p w:rsidR="00C23B46" w:rsidRPr="00010CB7" w:rsidRDefault="002C3DE1" w:rsidP="00286C42">
            <w:pPr>
              <w:jc w:val="center"/>
            </w:pPr>
            <w:r>
              <w:t>96544</w:t>
            </w:r>
          </w:p>
        </w:tc>
        <w:tc>
          <w:tcPr>
            <w:tcW w:w="1207" w:type="dxa"/>
            <w:tcBorders>
              <w:top w:val="single" w:sz="4" w:space="0" w:color="000000"/>
              <w:left w:val="single" w:sz="4" w:space="0" w:color="auto"/>
              <w:bottom w:val="single" w:sz="4" w:space="0" w:color="000000"/>
              <w:right w:val="single" w:sz="4" w:space="0" w:color="000000"/>
            </w:tcBorders>
          </w:tcPr>
          <w:p w:rsidR="00C23B46" w:rsidRPr="00010CB7" w:rsidRDefault="002C3DE1" w:rsidP="00286C42">
            <w:pPr>
              <w:jc w:val="center"/>
            </w:pPr>
            <w:r>
              <w:t>96544</w:t>
            </w:r>
          </w:p>
        </w:tc>
      </w:tr>
      <w:tr w:rsidR="00C23B46" w:rsidRPr="00E34A66" w:rsidTr="00005AF8">
        <w:trPr>
          <w:trHeight w:val="313"/>
        </w:trPr>
        <w:tc>
          <w:tcPr>
            <w:tcW w:w="2882" w:type="dxa"/>
            <w:tcBorders>
              <w:top w:val="single" w:sz="4" w:space="0" w:color="000000"/>
              <w:left w:val="single" w:sz="4" w:space="0" w:color="000000"/>
              <w:bottom w:val="single" w:sz="4" w:space="0" w:color="000000"/>
            </w:tcBorders>
          </w:tcPr>
          <w:p w:rsidR="00C23B46" w:rsidRPr="00E34A66" w:rsidRDefault="00C23B46" w:rsidP="00286C42">
            <w:pPr>
              <w:snapToGrid w:val="0"/>
            </w:pPr>
            <w:r>
              <w:t>Областной бюджет</w:t>
            </w:r>
          </w:p>
        </w:tc>
        <w:tc>
          <w:tcPr>
            <w:tcW w:w="1805" w:type="dxa"/>
            <w:tcBorders>
              <w:top w:val="single" w:sz="4" w:space="0" w:color="000000"/>
              <w:left w:val="single" w:sz="4" w:space="0" w:color="000000"/>
              <w:bottom w:val="single" w:sz="4" w:space="0" w:color="000000"/>
            </w:tcBorders>
          </w:tcPr>
          <w:p w:rsidR="00C23B46" w:rsidRPr="00010CB7" w:rsidRDefault="002C3DE1" w:rsidP="00286C42">
            <w:pPr>
              <w:jc w:val="center"/>
            </w:pPr>
            <w:r>
              <w:t>1030135</w:t>
            </w:r>
          </w:p>
        </w:tc>
        <w:tc>
          <w:tcPr>
            <w:tcW w:w="1388" w:type="dxa"/>
            <w:tcBorders>
              <w:top w:val="single" w:sz="4" w:space="0" w:color="000000"/>
              <w:left w:val="single" w:sz="4" w:space="0" w:color="000000"/>
              <w:bottom w:val="single" w:sz="4" w:space="0" w:color="000000"/>
              <w:right w:val="single" w:sz="4" w:space="0" w:color="000000"/>
            </w:tcBorders>
          </w:tcPr>
          <w:p w:rsidR="00C23B46" w:rsidRPr="00010CB7" w:rsidRDefault="002C3DE1" w:rsidP="00286C42">
            <w:pPr>
              <w:jc w:val="center"/>
            </w:pPr>
            <w:r>
              <w:t>206027</w:t>
            </w:r>
          </w:p>
        </w:tc>
        <w:tc>
          <w:tcPr>
            <w:tcW w:w="1387" w:type="dxa"/>
            <w:tcBorders>
              <w:top w:val="single" w:sz="4" w:space="0" w:color="000000"/>
              <w:left w:val="single" w:sz="4" w:space="0" w:color="000000"/>
              <w:bottom w:val="single" w:sz="4" w:space="0" w:color="000000"/>
              <w:right w:val="single" w:sz="4" w:space="0" w:color="auto"/>
            </w:tcBorders>
          </w:tcPr>
          <w:p w:rsidR="00C23B46" w:rsidRPr="00010CB7" w:rsidRDefault="002C3DE1" w:rsidP="00286C42">
            <w:pPr>
              <w:jc w:val="center"/>
            </w:pPr>
            <w:r>
              <w:t>206027</w:t>
            </w:r>
          </w:p>
        </w:tc>
        <w:tc>
          <w:tcPr>
            <w:tcW w:w="1249" w:type="dxa"/>
            <w:tcBorders>
              <w:top w:val="single" w:sz="4" w:space="0" w:color="000000"/>
              <w:left w:val="single" w:sz="4" w:space="0" w:color="auto"/>
              <w:bottom w:val="single" w:sz="4" w:space="0" w:color="000000"/>
              <w:right w:val="single" w:sz="4" w:space="0" w:color="auto"/>
            </w:tcBorders>
          </w:tcPr>
          <w:p w:rsidR="00C23B46" w:rsidRPr="00010CB7" w:rsidRDefault="002C3DE1" w:rsidP="00286C42">
            <w:pPr>
              <w:jc w:val="center"/>
            </w:pPr>
            <w:r>
              <w:t>206027</w:t>
            </w:r>
          </w:p>
        </w:tc>
        <w:tc>
          <w:tcPr>
            <w:tcW w:w="1518" w:type="dxa"/>
            <w:tcBorders>
              <w:top w:val="single" w:sz="4" w:space="0" w:color="000000"/>
              <w:left w:val="single" w:sz="4" w:space="0" w:color="auto"/>
              <w:bottom w:val="single" w:sz="4" w:space="0" w:color="000000"/>
              <w:right w:val="single" w:sz="4" w:space="0" w:color="000000"/>
            </w:tcBorders>
          </w:tcPr>
          <w:p w:rsidR="00C23B46" w:rsidRPr="00010CB7" w:rsidRDefault="002C3DE1" w:rsidP="00286C42">
            <w:pPr>
              <w:jc w:val="center"/>
            </w:pPr>
            <w:r>
              <w:t>206027</w:t>
            </w:r>
          </w:p>
        </w:tc>
        <w:tc>
          <w:tcPr>
            <w:tcW w:w="1207" w:type="dxa"/>
            <w:tcBorders>
              <w:top w:val="single" w:sz="4" w:space="0" w:color="000000"/>
              <w:left w:val="single" w:sz="4" w:space="0" w:color="auto"/>
              <w:bottom w:val="single" w:sz="4" w:space="0" w:color="000000"/>
              <w:right w:val="single" w:sz="4" w:space="0" w:color="000000"/>
            </w:tcBorders>
          </w:tcPr>
          <w:p w:rsidR="00C23B46" w:rsidRPr="00010CB7" w:rsidRDefault="002C3DE1" w:rsidP="00286C42">
            <w:pPr>
              <w:jc w:val="center"/>
            </w:pPr>
            <w:r>
              <w:t>206027</w:t>
            </w:r>
          </w:p>
        </w:tc>
      </w:tr>
      <w:tr w:rsidR="00C23B46" w:rsidRPr="00E34A66" w:rsidTr="00005AF8">
        <w:trPr>
          <w:trHeight w:val="313"/>
        </w:trPr>
        <w:tc>
          <w:tcPr>
            <w:tcW w:w="2882" w:type="dxa"/>
            <w:tcBorders>
              <w:top w:val="single" w:sz="4" w:space="0" w:color="000000"/>
              <w:left w:val="single" w:sz="4" w:space="0" w:color="000000"/>
              <w:bottom w:val="single" w:sz="4" w:space="0" w:color="000000"/>
            </w:tcBorders>
          </w:tcPr>
          <w:p w:rsidR="00C23B46" w:rsidRDefault="00C23B46" w:rsidP="00286C42">
            <w:pPr>
              <w:snapToGrid w:val="0"/>
            </w:pPr>
            <w:r>
              <w:t>Федеральный бюджет</w:t>
            </w:r>
          </w:p>
        </w:tc>
        <w:tc>
          <w:tcPr>
            <w:tcW w:w="1805" w:type="dxa"/>
            <w:tcBorders>
              <w:top w:val="single" w:sz="4" w:space="0" w:color="000000"/>
              <w:left w:val="single" w:sz="4" w:space="0" w:color="000000"/>
              <w:bottom w:val="single" w:sz="4" w:space="0" w:color="000000"/>
            </w:tcBorders>
          </w:tcPr>
          <w:p w:rsidR="00C23B46" w:rsidRPr="00010CB7" w:rsidRDefault="002C3DE1" w:rsidP="00286C42">
            <w:pPr>
              <w:jc w:val="center"/>
            </w:pPr>
            <w:r>
              <w:t>305346</w:t>
            </w:r>
          </w:p>
        </w:tc>
        <w:tc>
          <w:tcPr>
            <w:tcW w:w="1388" w:type="dxa"/>
            <w:tcBorders>
              <w:top w:val="single" w:sz="4" w:space="0" w:color="000000"/>
              <w:left w:val="single" w:sz="4" w:space="0" w:color="000000"/>
              <w:bottom w:val="single" w:sz="4" w:space="0" w:color="000000"/>
              <w:right w:val="single" w:sz="4" w:space="0" w:color="000000"/>
            </w:tcBorders>
          </w:tcPr>
          <w:p w:rsidR="00C23B46" w:rsidRPr="00010CB7" w:rsidRDefault="002C3DE1" w:rsidP="00286C42">
            <w:pPr>
              <w:jc w:val="center"/>
            </w:pPr>
            <w:r>
              <w:t>198633</w:t>
            </w:r>
          </w:p>
        </w:tc>
        <w:tc>
          <w:tcPr>
            <w:tcW w:w="1387" w:type="dxa"/>
            <w:tcBorders>
              <w:top w:val="single" w:sz="4" w:space="0" w:color="000000"/>
              <w:left w:val="single" w:sz="4" w:space="0" w:color="000000"/>
              <w:bottom w:val="single" w:sz="4" w:space="0" w:color="000000"/>
              <w:right w:val="single" w:sz="4" w:space="0" w:color="auto"/>
            </w:tcBorders>
          </w:tcPr>
          <w:p w:rsidR="00C23B46" w:rsidRPr="00010CB7" w:rsidRDefault="002C3DE1" w:rsidP="00286C42">
            <w:pPr>
              <w:jc w:val="center"/>
            </w:pPr>
            <w:r>
              <w:t>26940</w:t>
            </w:r>
          </w:p>
        </w:tc>
        <w:tc>
          <w:tcPr>
            <w:tcW w:w="1249" w:type="dxa"/>
            <w:tcBorders>
              <w:top w:val="single" w:sz="4" w:space="0" w:color="000000"/>
              <w:left w:val="single" w:sz="4" w:space="0" w:color="auto"/>
              <w:bottom w:val="single" w:sz="4" w:space="0" w:color="000000"/>
              <w:right w:val="single" w:sz="4" w:space="0" w:color="auto"/>
            </w:tcBorders>
          </w:tcPr>
          <w:p w:rsidR="00C23B46" w:rsidRPr="00010CB7" w:rsidRDefault="002C3DE1" w:rsidP="00286C42">
            <w:pPr>
              <w:jc w:val="center"/>
            </w:pPr>
            <w:r>
              <w:t>26591</w:t>
            </w:r>
          </w:p>
        </w:tc>
        <w:tc>
          <w:tcPr>
            <w:tcW w:w="1518" w:type="dxa"/>
            <w:tcBorders>
              <w:top w:val="single" w:sz="4" w:space="0" w:color="000000"/>
              <w:left w:val="single" w:sz="4" w:space="0" w:color="auto"/>
              <w:bottom w:val="single" w:sz="4" w:space="0" w:color="000000"/>
              <w:right w:val="single" w:sz="4" w:space="0" w:color="000000"/>
            </w:tcBorders>
          </w:tcPr>
          <w:p w:rsidR="00C23B46" w:rsidRPr="00010CB7" w:rsidRDefault="002C3DE1" w:rsidP="00286C42">
            <w:pPr>
              <w:jc w:val="center"/>
            </w:pPr>
            <w:r>
              <w:t>26591</w:t>
            </w:r>
          </w:p>
        </w:tc>
        <w:tc>
          <w:tcPr>
            <w:tcW w:w="1207" w:type="dxa"/>
            <w:tcBorders>
              <w:top w:val="single" w:sz="4" w:space="0" w:color="000000"/>
              <w:left w:val="single" w:sz="4" w:space="0" w:color="auto"/>
              <w:bottom w:val="single" w:sz="4" w:space="0" w:color="000000"/>
              <w:right w:val="single" w:sz="4" w:space="0" w:color="000000"/>
            </w:tcBorders>
          </w:tcPr>
          <w:p w:rsidR="00C23B46" w:rsidRPr="00010CB7" w:rsidRDefault="002C3DE1" w:rsidP="00286C42">
            <w:pPr>
              <w:jc w:val="center"/>
            </w:pPr>
            <w:r>
              <w:t>26591</w:t>
            </w:r>
          </w:p>
        </w:tc>
      </w:tr>
      <w:tr w:rsidR="00C23B46" w:rsidRPr="00E34A66" w:rsidTr="00005AF8">
        <w:trPr>
          <w:trHeight w:val="313"/>
        </w:trPr>
        <w:tc>
          <w:tcPr>
            <w:tcW w:w="2882" w:type="dxa"/>
            <w:tcBorders>
              <w:top w:val="single" w:sz="4" w:space="0" w:color="000000"/>
              <w:left w:val="single" w:sz="4" w:space="0" w:color="000000"/>
              <w:bottom w:val="single" w:sz="4" w:space="0" w:color="000000"/>
            </w:tcBorders>
          </w:tcPr>
          <w:p w:rsidR="00C23B46" w:rsidRPr="00E34A66" w:rsidRDefault="00C23B46" w:rsidP="00286C42">
            <w:pPr>
              <w:snapToGrid w:val="0"/>
            </w:pPr>
            <w:r>
              <w:t>Другие бюджеты</w:t>
            </w:r>
          </w:p>
        </w:tc>
        <w:tc>
          <w:tcPr>
            <w:tcW w:w="1805" w:type="dxa"/>
            <w:tcBorders>
              <w:top w:val="single" w:sz="4" w:space="0" w:color="000000"/>
              <w:left w:val="single" w:sz="4" w:space="0" w:color="000000"/>
              <w:bottom w:val="single" w:sz="4" w:space="0" w:color="000000"/>
            </w:tcBorders>
          </w:tcPr>
          <w:p w:rsidR="00C23B46" w:rsidRPr="00E34A66" w:rsidRDefault="00C23B46" w:rsidP="00286C42">
            <w:pPr>
              <w:jc w:val="center"/>
            </w:pPr>
            <w:r>
              <w:t>0</w:t>
            </w:r>
          </w:p>
        </w:tc>
        <w:tc>
          <w:tcPr>
            <w:tcW w:w="1388" w:type="dxa"/>
            <w:tcBorders>
              <w:top w:val="single" w:sz="4" w:space="0" w:color="000000"/>
              <w:left w:val="single" w:sz="4" w:space="0" w:color="000000"/>
              <w:bottom w:val="single" w:sz="4" w:space="0" w:color="000000"/>
              <w:right w:val="single" w:sz="4" w:space="0" w:color="000000"/>
            </w:tcBorders>
          </w:tcPr>
          <w:p w:rsidR="00C23B46" w:rsidRPr="00E34A66" w:rsidRDefault="00C23B46" w:rsidP="00286C42">
            <w:pPr>
              <w:jc w:val="center"/>
            </w:pPr>
            <w:r>
              <w:t>0</w:t>
            </w:r>
          </w:p>
        </w:tc>
        <w:tc>
          <w:tcPr>
            <w:tcW w:w="1387" w:type="dxa"/>
            <w:tcBorders>
              <w:top w:val="single" w:sz="4" w:space="0" w:color="000000"/>
              <w:left w:val="single" w:sz="4" w:space="0" w:color="000000"/>
              <w:bottom w:val="single" w:sz="4" w:space="0" w:color="000000"/>
              <w:right w:val="single" w:sz="4" w:space="0" w:color="auto"/>
            </w:tcBorders>
          </w:tcPr>
          <w:p w:rsidR="00C23B46" w:rsidRPr="00E34A66" w:rsidRDefault="00C23B46" w:rsidP="00286C42">
            <w:pPr>
              <w:jc w:val="center"/>
            </w:pPr>
            <w:r>
              <w:t>0</w:t>
            </w:r>
          </w:p>
        </w:tc>
        <w:tc>
          <w:tcPr>
            <w:tcW w:w="1249" w:type="dxa"/>
            <w:tcBorders>
              <w:top w:val="single" w:sz="4" w:space="0" w:color="000000"/>
              <w:left w:val="single" w:sz="4" w:space="0" w:color="auto"/>
              <w:bottom w:val="single" w:sz="4" w:space="0" w:color="000000"/>
              <w:right w:val="single" w:sz="4" w:space="0" w:color="auto"/>
            </w:tcBorders>
          </w:tcPr>
          <w:p w:rsidR="00C23B46" w:rsidRPr="00E34A66" w:rsidRDefault="00C23B46" w:rsidP="00286C42">
            <w:pPr>
              <w:jc w:val="center"/>
            </w:pPr>
            <w:r>
              <w:t>0</w:t>
            </w:r>
          </w:p>
        </w:tc>
        <w:tc>
          <w:tcPr>
            <w:tcW w:w="1518" w:type="dxa"/>
            <w:tcBorders>
              <w:top w:val="single" w:sz="4" w:space="0" w:color="000000"/>
              <w:left w:val="single" w:sz="4" w:space="0" w:color="auto"/>
              <w:bottom w:val="single" w:sz="4" w:space="0" w:color="000000"/>
              <w:right w:val="single" w:sz="4" w:space="0" w:color="000000"/>
            </w:tcBorders>
          </w:tcPr>
          <w:p w:rsidR="00C23B46" w:rsidRPr="00E34A66" w:rsidRDefault="00C23B46" w:rsidP="00286C42">
            <w:pPr>
              <w:jc w:val="center"/>
            </w:pPr>
            <w:r>
              <w:t>0</w:t>
            </w:r>
          </w:p>
        </w:tc>
        <w:tc>
          <w:tcPr>
            <w:tcW w:w="1207" w:type="dxa"/>
            <w:tcBorders>
              <w:top w:val="single" w:sz="4" w:space="0" w:color="000000"/>
              <w:left w:val="single" w:sz="4" w:space="0" w:color="auto"/>
              <w:bottom w:val="single" w:sz="4" w:space="0" w:color="000000"/>
              <w:right w:val="single" w:sz="4" w:space="0" w:color="000000"/>
            </w:tcBorders>
          </w:tcPr>
          <w:p w:rsidR="00C23B46" w:rsidRDefault="00C23B46" w:rsidP="00286C42">
            <w:pPr>
              <w:jc w:val="center"/>
            </w:pPr>
          </w:p>
        </w:tc>
      </w:tr>
    </w:tbl>
    <w:p w:rsidR="001B3594" w:rsidRPr="003E10C7" w:rsidRDefault="001B3594" w:rsidP="001B3594">
      <w:pPr>
        <w:rPr>
          <w:color w:val="FF0000"/>
          <w:sz w:val="22"/>
        </w:rPr>
      </w:pPr>
    </w:p>
    <w:p w:rsidR="001B3594" w:rsidRPr="002F296A" w:rsidRDefault="002F296A" w:rsidP="001B3594">
      <w:pPr>
        <w:rPr>
          <w:szCs w:val="24"/>
        </w:rPr>
      </w:pPr>
      <w:r>
        <w:rPr>
          <w:szCs w:val="24"/>
        </w:rPr>
        <w:t xml:space="preserve">  </w:t>
      </w:r>
      <w:r w:rsidR="003F64F0" w:rsidRPr="002F296A">
        <w:rPr>
          <w:szCs w:val="24"/>
        </w:rPr>
        <w:t>Информация по рес</w:t>
      </w:r>
      <w:r>
        <w:rPr>
          <w:szCs w:val="24"/>
        </w:rPr>
        <w:t>урсному обеспечению реализации П</w:t>
      </w:r>
      <w:r w:rsidR="003F64F0" w:rsidRPr="002F296A">
        <w:rPr>
          <w:szCs w:val="24"/>
        </w:rPr>
        <w:t>рограммы приведена в приложении 3 к Программе.</w:t>
      </w:r>
    </w:p>
    <w:p w:rsidR="001B3594" w:rsidRPr="002F296A" w:rsidRDefault="001B3594" w:rsidP="001B3594">
      <w:pPr>
        <w:pStyle w:val="ConsNormal"/>
        <w:jc w:val="both"/>
        <w:rPr>
          <w:rFonts w:ascii="Times New Roman" w:hAnsi="Times New Roman"/>
          <w:sz w:val="24"/>
          <w:szCs w:val="24"/>
        </w:rPr>
      </w:pPr>
    </w:p>
    <w:p w:rsidR="00826BDE" w:rsidRDefault="00826BDE" w:rsidP="00474E7D">
      <w:pPr>
        <w:pStyle w:val="ConsNormal"/>
        <w:ind w:firstLine="0"/>
        <w:jc w:val="center"/>
        <w:rPr>
          <w:rFonts w:ascii="Times New Roman" w:hAnsi="Times New Roman"/>
          <w:b/>
          <w:bCs/>
          <w:sz w:val="24"/>
          <w:szCs w:val="24"/>
        </w:rPr>
      </w:pPr>
    </w:p>
    <w:p w:rsidR="00042586" w:rsidRPr="00042586" w:rsidRDefault="00042586" w:rsidP="00042586"/>
    <w:p w:rsidR="002F296A" w:rsidRDefault="002F296A" w:rsidP="002F296A">
      <w:pPr>
        <w:pStyle w:val="2"/>
        <w:spacing w:line="240" w:lineRule="auto"/>
        <w:ind w:left="0" w:right="65" w:firstLine="0"/>
        <w:jc w:val="both"/>
      </w:pPr>
    </w:p>
    <w:p w:rsidR="00820D3E" w:rsidRPr="002F296A" w:rsidRDefault="002F296A" w:rsidP="002F296A">
      <w:pPr>
        <w:tabs>
          <w:tab w:val="left" w:pos="5295"/>
        </w:tabs>
        <w:sectPr w:rsidR="00820D3E" w:rsidRPr="002F296A" w:rsidSect="00BA0C4D">
          <w:footerReference w:type="even" r:id="rId9"/>
          <w:footerReference w:type="default" r:id="rId10"/>
          <w:footerReference w:type="first" r:id="rId11"/>
          <w:pgSz w:w="11906" w:h="16838"/>
          <w:pgMar w:top="851" w:right="1134" w:bottom="1134" w:left="1134" w:header="720" w:footer="720" w:gutter="0"/>
          <w:cols w:space="720"/>
          <w:titlePg/>
          <w:docGrid w:linePitch="326"/>
        </w:sectPr>
      </w:pPr>
      <w:r>
        <w:tab/>
      </w:r>
    </w:p>
    <w:p w:rsidR="00147043" w:rsidRPr="00AF3E62" w:rsidRDefault="00005AF8" w:rsidP="009B5EF5">
      <w:pPr>
        <w:pStyle w:val="2"/>
        <w:spacing w:line="240" w:lineRule="auto"/>
        <w:ind w:left="0" w:right="65" w:firstLine="0"/>
        <w:jc w:val="right"/>
        <w:rPr>
          <w:b w:val="0"/>
        </w:rPr>
      </w:pPr>
      <w:r>
        <w:rPr>
          <w:b w:val="0"/>
        </w:rPr>
        <w:lastRenderedPageBreak/>
        <w:t xml:space="preserve">  </w:t>
      </w:r>
      <w:r w:rsidR="009B5EF5" w:rsidRPr="00AF3E62">
        <w:rPr>
          <w:b w:val="0"/>
        </w:rPr>
        <w:t>Приложение 1</w:t>
      </w:r>
    </w:p>
    <w:p w:rsidR="003E7CE0" w:rsidRDefault="003E7CE0" w:rsidP="003E7CE0">
      <w:pPr>
        <w:spacing w:after="0" w:line="259" w:lineRule="auto"/>
        <w:ind w:left="0" w:right="0" w:firstLine="0"/>
        <w:jc w:val="right"/>
        <w:rPr>
          <w:szCs w:val="24"/>
        </w:rPr>
      </w:pPr>
      <w:r w:rsidRPr="003E7CE0">
        <w:rPr>
          <w:szCs w:val="24"/>
        </w:rPr>
        <w:t xml:space="preserve">к муниципальной программе </w:t>
      </w:r>
      <w:proofErr w:type="spellStart"/>
      <w:r w:rsidRPr="003E7CE0">
        <w:rPr>
          <w:szCs w:val="24"/>
        </w:rPr>
        <w:t>Лебяжьевского</w:t>
      </w:r>
      <w:proofErr w:type="spellEnd"/>
      <w:r>
        <w:rPr>
          <w:szCs w:val="24"/>
        </w:rPr>
        <w:t xml:space="preserve"> </w:t>
      </w:r>
      <w:r w:rsidRPr="003E7CE0">
        <w:rPr>
          <w:color w:val="auto"/>
          <w:szCs w:val="24"/>
        </w:rPr>
        <w:t>муниципального округа</w:t>
      </w:r>
    </w:p>
    <w:p w:rsidR="003E7CE0" w:rsidRPr="003E7CE0" w:rsidRDefault="003E7CE0" w:rsidP="003E7CE0">
      <w:pPr>
        <w:pStyle w:val="ConsNormal"/>
        <w:ind w:firstLine="0"/>
        <w:jc w:val="right"/>
        <w:rPr>
          <w:rFonts w:ascii="Times New Roman" w:hAnsi="Times New Roman"/>
          <w:b/>
          <w:bCs/>
          <w:sz w:val="24"/>
          <w:szCs w:val="24"/>
        </w:rPr>
      </w:pPr>
      <w:r>
        <w:rPr>
          <w:rFonts w:ascii="Times New Roman" w:hAnsi="Times New Roman"/>
          <w:sz w:val="24"/>
          <w:szCs w:val="24"/>
        </w:rPr>
        <w:t>Курганской области</w:t>
      </w:r>
      <w:r w:rsidRPr="003E7CE0">
        <w:rPr>
          <w:rFonts w:ascii="Times New Roman" w:hAnsi="Times New Roman"/>
          <w:sz w:val="24"/>
          <w:szCs w:val="24"/>
        </w:rPr>
        <w:t xml:space="preserve"> «Развитие образования» на 2026-2030 годы</w:t>
      </w:r>
    </w:p>
    <w:p w:rsidR="009B5EF5" w:rsidRPr="009B5EF5" w:rsidRDefault="009B5EF5" w:rsidP="009B5EF5">
      <w:pPr>
        <w:jc w:val="right"/>
      </w:pPr>
    </w:p>
    <w:p w:rsidR="00D46CC5" w:rsidRDefault="00443EC9" w:rsidP="00E73413">
      <w:pPr>
        <w:pStyle w:val="2"/>
        <w:spacing w:line="240" w:lineRule="auto"/>
        <w:ind w:left="0" w:right="65" w:firstLine="0"/>
      </w:pPr>
      <w:r>
        <w:t>Перечень</w:t>
      </w:r>
    </w:p>
    <w:p w:rsidR="00443EC9" w:rsidRDefault="00443EC9" w:rsidP="007259C3">
      <w:pPr>
        <w:spacing w:after="0" w:line="259" w:lineRule="auto"/>
        <w:ind w:left="0" w:right="0" w:firstLine="0"/>
        <w:jc w:val="center"/>
      </w:pPr>
      <w:r>
        <w:t xml:space="preserve">мероприятий </w:t>
      </w:r>
      <w:r w:rsidR="00D46CC5">
        <w:t xml:space="preserve">муниципальной программы </w:t>
      </w:r>
      <w:proofErr w:type="spellStart"/>
      <w:r w:rsidR="00D46CC5">
        <w:t>Лебяжьевского</w:t>
      </w:r>
      <w:proofErr w:type="spellEnd"/>
      <w:r w:rsidR="00D46CC5">
        <w:t xml:space="preserve"> </w:t>
      </w:r>
      <w:r w:rsidR="00D46CC5" w:rsidRPr="00B647B3">
        <w:rPr>
          <w:color w:val="auto"/>
        </w:rPr>
        <w:t>муниципального округа</w:t>
      </w:r>
      <w:r w:rsidR="00D46CC5">
        <w:t xml:space="preserve"> «Развитие образования» на </w:t>
      </w:r>
      <w:r w:rsidR="00D46CC5" w:rsidRPr="00B647B3">
        <w:rPr>
          <w:color w:val="auto"/>
        </w:rPr>
        <w:t>202</w:t>
      </w:r>
      <w:r w:rsidR="00005AF8">
        <w:rPr>
          <w:color w:val="auto"/>
        </w:rPr>
        <w:t>6</w:t>
      </w:r>
      <w:r w:rsidR="00D46CC5" w:rsidRPr="00B647B3">
        <w:rPr>
          <w:color w:val="auto"/>
        </w:rPr>
        <w:t>-20</w:t>
      </w:r>
      <w:r w:rsidR="00005AF8">
        <w:rPr>
          <w:color w:val="auto"/>
        </w:rPr>
        <w:t>30</w:t>
      </w:r>
      <w:r w:rsidR="00D46CC5">
        <w:t xml:space="preserve"> годы</w:t>
      </w:r>
    </w:p>
    <w:p w:rsidR="00443EC9" w:rsidRPr="00C408BB" w:rsidRDefault="00443EC9" w:rsidP="007259C3">
      <w:pPr>
        <w:spacing w:after="0" w:line="240" w:lineRule="auto"/>
        <w:ind w:left="0" w:firstLine="0"/>
      </w:pP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9"/>
        <w:gridCol w:w="11"/>
        <w:gridCol w:w="6009"/>
        <w:gridCol w:w="1559"/>
        <w:gridCol w:w="4245"/>
        <w:gridCol w:w="2575"/>
      </w:tblGrid>
      <w:tr w:rsidR="00080F6F" w:rsidRPr="00C01728" w:rsidTr="003E7CE0">
        <w:tc>
          <w:tcPr>
            <w:tcW w:w="769" w:type="dxa"/>
          </w:tcPr>
          <w:p w:rsidR="00080F6F" w:rsidRPr="00CB545F" w:rsidRDefault="00080F6F" w:rsidP="008B025D">
            <w:pPr>
              <w:pStyle w:val="ConsNormal"/>
              <w:tabs>
                <w:tab w:val="left" w:pos="2835"/>
              </w:tabs>
              <w:ind w:firstLine="0"/>
              <w:jc w:val="both"/>
              <w:rPr>
                <w:rFonts w:ascii="Times New Roman" w:hAnsi="Times New Roman"/>
                <w:b/>
                <w:bCs/>
                <w:sz w:val="24"/>
                <w:szCs w:val="24"/>
              </w:rPr>
            </w:pPr>
            <w:r w:rsidRPr="00CB545F">
              <w:rPr>
                <w:rFonts w:ascii="Times New Roman" w:hAnsi="Times New Roman"/>
                <w:b/>
                <w:bCs/>
                <w:sz w:val="24"/>
                <w:szCs w:val="24"/>
              </w:rPr>
              <w:t>№</w:t>
            </w:r>
          </w:p>
        </w:tc>
        <w:tc>
          <w:tcPr>
            <w:tcW w:w="6022" w:type="dxa"/>
            <w:gridSpan w:val="2"/>
          </w:tcPr>
          <w:p w:rsidR="00080F6F" w:rsidRPr="00CB545F" w:rsidRDefault="00080F6F" w:rsidP="008B025D">
            <w:pPr>
              <w:pStyle w:val="ConsNormal"/>
              <w:tabs>
                <w:tab w:val="left" w:pos="2835"/>
              </w:tabs>
              <w:ind w:firstLine="0"/>
              <w:jc w:val="both"/>
              <w:rPr>
                <w:rFonts w:ascii="Times New Roman" w:hAnsi="Times New Roman"/>
                <w:b/>
                <w:bCs/>
                <w:sz w:val="24"/>
                <w:szCs w:val="24"/>
              </w:rPr>
            </w:pPr>
            <w:r w:rsidRPr="00CB545F">
              <w:rPr>
                <w:rFonts w:ascii="Times New Roman" w:hAnsi="Times New Roman"/>
                <w:b/>
                <w:bCs/>
                <w:sz w:val="24"/>
                <w:szCs w:val="24"/>
              </w:rPr>
              <w:t>Мероприятия</w:t>
            </w:r>
          </w:p>
        </w:tc>
        <w:tc>
          <w:tcPr>
            <w:tcW w:w="1559" w:type="dxa"/>
          </w:tcPr>
          <w:p w:rsidR="00080F6F" w:rsidRPr="00CB545F" w:rsidRDefault="00080F6F" w:rsidP="008B025D">
            <w:pPr>
              <w:pStyle w:val="ConsNormal"/>
              <w:tabs>
                <w:tab w:val="left" w:pos="2835"/>
              </w:tabs>
              <w:ind w:firstLine="0"/>
              <w:rPr>
                <w:rFonts w:ascii="Times New Roman" w:hAnsi="Times New Roman"/>
                <w:b/>
                <w:bCs/>
                <w:sz w:val="24"/>
                <w:szCs w:val="24"/>
              </w:rPr>
            </w:pPr>
            <w:r w:rsidRPr="00CB545F">
              <w:rPr>
                <w:rFonts w:ascii="Times New Roman" w:hAnsi="Times New Roman"/>
                <w:b/>
                <w:bCs/>
                <w:sz w:val="24"/>
                <w:szCs w:val="24"/>
              </w:rPr>
              <w:t>Сроки реализации</w:t>
            </w:r>
            <w:r>
              <w:rPr>
                <w:rFonts w:ascii="Times New Roman" w:hAnsi="Times New Roman"/>
                <w:b/>
                <w:bCs/>
                <w:sz w:val="24"/>
                <w:szCs w:val="24"/>
              </w:rPr>
              <w:t>,</w:t>
            </w:r>
            <w:r w:rsidRPr="00CB545F">
              <w:rPr>
                <w:rFonts w:ascii="Times New Roman" w:hAnsi="Times New Roman"/>
                <w:b/>
                <w:bCs/>
                <w:sz w:val="24"/>
                <w:szCs w:val="24"/>
              </w:rPr>
              <w:t xml:space="preserve"> год</w:t>
            </w:r>
          </w:p>
        </w:tc>
        <w:tc>
          <w:tcPr>
            <w:tcW w:w="4246" w:type="dxa"/>
          </w:tcPr>
          <w:p w:rsidR="00080F6F" w:rsidRPr="00CB545F" w:rsidRDefault="00F47652" w:rsidP="008B025D">
            <w:pPr>
              <w:pStyle w:val="ConsNormal"/>
              <w:tabs>
                <w:tab w:val="left" w:pos="2835"/>
              </w:tabs>
              <w:ind w:firstLine="0"/>
              <w:jc w:val="both"/>
              <w:rPr>
                <w:rFonts w:ascii="Times New Roman" w:hAnsi="Times New Roman"/>
                <w:b/>
                <w:bCs/>
                <w:sz w:val="24"/>
                <w:szCs w:val="24"/>
              </w:rPr>
            </w:pPr>
            <w:r>
              <w:rPr>
                <w:rFonts w:ascii="Times New Roman" w:hAnsi="Times New Roman"/>
                <w:b/>
                <w:bCs/>
                <w:sz w:val="24"/>
                <w:szCs w:val="24"/>
              </w:rPr>
              <w:t>Ожидаемый конечный результат</w:t>
            </w:r>
          </w:p>
        </w:tc>
        <w:tc>
          <w:tcPr>
            <w:tcW w:w="2572" w:type="dxa"/>
          </w:tcPr>
          <w:p w:rsidR="00080F6F" w:rsidRDefault="00F47652" w:rsidP="008B025D">
            <w:pPr>
              <w:pStyle w:val="ConsNormal"/>
              <w:tabs>
                <w:tab w:val="left" w:pos="2835"/>
              </w:tabs>
              <w:ind w:firstLine="0"/>
              <w:jc w:val="both"/>
              <w:rPr>
                <w:rFonts w:ascii="Times New Roman" w:hAnsi="Times New Roman"/>
                <w:b/>
                <w:bCs/>
                <w:sz w:val="24"/>
                <w:szCs w:val="24"/>
              </w:rPr>
            </w:pPr>
            <w:r>
              <w:rPr>
                <w:rFonts w:ascii="Times New Roman" w:hAnsi="Times New Roman"/>
                <w:b/>
                <w:bCs/>
                <w:sz w:val="24"/>
                <w:szCs w:val="24"/>
              </w:rPr>
              <w:t>Ответственный исполнитель, сои</w:t>
            </w:r>
            <w:r w:rsidR="00FB1770" w:rsidRPr="00CB545F">
              <w:rPr>
                <w:rFonts w:ascii="Times New Roman" w:hAnsi="Times New Roman"/>
                <w:b/>
                <w:bCs/>
                <w:sz w:val="24"/>
                <w:szCs w:val="24"/>
              </w:rPr>
              <w:t>сполнитель</w:t>
            </w:r>
          </w:p>
        </w:tc>
      </w:tr>
      <w:tr w:rsidR="00285581" w:rsidRPr="008B261A" w:rsidTr="00285581">
        <w:tc>
          <w:tcPr>
            <w:tcW w:w="769" w:type="dxa"/>
          </w:tcPr>
          <w:p w:rsidR="00285581" w:rsidRPr="008E0A85" w:rsidRDefault="00285581" w:rsidP="008B025D">
            <w:pPr>
              <w:snapToGrid w:val="0"/>
              <w:spacing w:after="0" w:line="240" w:lineRule="auto"/>
              <w:ind w:left="-57" w:right="-57"/>
              <w:rPr>
                <w:b/>
                <w:szCs w:val="24"/>
              </w:rPr>
            </w:pPr>
          </w:p>
        </w:tc>
        <w:tc>
          <w:tcPr>
            <w:tcW w:w="14399" w:type="dxa"/>
            <w:gridSpan w:val="5"/>
          </w:tcPr>
          <w:p w:rsidR="00285581" w:rsidRPr="008E0A85" w:rsidRDefault="00285581" w:rsidP="00285581">
            <w:pPr>
              <w:snapToGrid w:val="0"/>
              <w:spacing w:after="0" w:line="240" w:lineRule="auto"/>
              <w:ind w:left="-57" w:right="-57"/>
              <w:rPr>
                <w:b/>
                <w:szCs w:val="24"/>
              </w:rPr>
            </w:pPr>
            <w:r w:rsidRPr="008E0A85">
              <w:rPr>
                <w:b/>
                <w:szCs w:val="24"/>
              </w:rPr>
              <w:t>Раздел 1.</w:t>
            </w:r>
          </w:p>
          <w:p w:rsidR="00285581" w:rsidRPr="008E0A85" w:rsidRDefault="00285581" w:rsidP="00285581">
            <w:pPr>
              <w:snapToGrid w:val="0"/>
              <w:spacing w:after="0" w:line="240" w:lineRule="auto"/>
              <w:ind w:left="-57" w:right="-57"/>
              <w:rPr>
                <w:b/>
                <w:szCs w:val="24"/>
              </w:rPr>
            </w:pPr>
            <w:r w:rsidRPr="008E0A85">
              <w:rPr>
                <w:b/>
                <w:szCs w:val="24"/>
              </w:rPr>
              <w:t>Формирование образовательной сети и финансово-</w:t>
            </w:r>
            <w:proofErr w:type="gramStart"/>
            <w:r w:rsidRPr="008E0A85">
              <w:rPr>
                <w:b/>
                <w:szCs w:val="24"/>
              </w:rPr>
              <w:t>экономических механизмов</w:t>
            </w:r>
            <w:proofErr w:type="gramEnd"/>
            <w:r w:rsidRPr="008E0A85">
              <w:rPr>
                <w:b/>
                <w:szCs w:val="24"/>
              </w:rPr>
              <w:t xml:space="preserve">, обеспечивающих равный доступ населения </w:t>
            </w:r>
            <w:proofErr w:type="spellStart"/>
            <w:r w:rsidRPr="008E0A85">
              <w:rPr>
                <w:b/>
                <w:szCs w:val="24"/>
              </w:rPr>
              <w:t>Лебяжьевского</w:t>
            </w:r>
            <w:proofErr w:type="spellEnd"/>
            <w:r w:rsidRPr="008E0A85">
              <w:rPr>
                <w:b/>
                <w:szCs w:val="24"/>
              </w:rPr>
              <w:t xml:space="preserve"> </w:t>
            </w:r>
            <w:r w:rsidRPr="00FE71DA">
              <w:rPr>
                <w:b/>
                <w:color w:val="auto"/>
                <w:szCs w:val="24"/>
              </w:rPr>
              <w:t>муниципального округа</w:t>
            </w:r>
            <w:r w:rsidRPr="008E0A85">
              <w:rPr>
                <w:b/>
                <w:szCs w:val="24"/>
              </w:rPr>
              <w:t xml:space="preserve"> к услугам общего образования, создание современной инфраструктуры.</w:t>
            </w:r>
          </w:p>
        </w:tc>
      </w:tr>
      <w:tr w:rsidR="00FB1770" w:rsidRPr="00B32FC9" w:rsidTr="003E7CE0">
        <w:tc>
          <w:tcPr>
            <w:tcW w:w="769" w:type="dxa"/>
          </w:tcPr>
          <w:p w:rsidR="00FB1770" w:rsidRPr="008E0A85" w:rsidRDefault="00DE0978" w:rsidP="008B025D">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1.1</w:t>
            </w:r>
          </w:p>
        </w:tc>
        <w:tc>
          <w:tcPr>
            <w:tcW w:w="6022" w:type="dxa"/>
            <w:gridSpan w:val="2"/>
          </w:tcPr>
          <w:p w:rsidR="00FB1770" w:rsidRPr="00E73413" w:rsidRDefault="00FB1770" w:rsidP="0068054D">
            <w:pPr>
              <w:pStyle w:val="Default"/>
              <w:jc w:val="both"/>
            </w:pPr>
            <w:r w:rsidRPr="008E0A85">
              <w:t xml:space="preserve">Реализация муниципального комплекса мер по оптимизации сети муниципальных образовательных организаций </w:t>
            </w:r>
          </w:p>
        </w:tc>
        <w:tc>
          <w:tcPr>
            <w:tcW w:w="1559" w:type="dxa"/>
          </w:tcPr>
          <w:p w:rsidR="00FB1770" w:rsidRPr="00FE71DA" w:rsidRDefault="004341C3" w:rsidP="00005AF8">
            <w:pPr>
              <w:spacing w:after="0" w:line="240" w:lineRule="auto"/>
              <w:jc w:val="left"/>
              <w:rPr>
                <w:bCs/>
                <w:color w:val="auto"/>
                <w:szCs w:val="24"/>
              </w:rPr>
            </w:pPr>
            <w:r>
              <w:rPr>
                <w:bCs/>
                <w:color w:val="auto"/>
                <w:szCs w:val="24"/>
              </w:rPr>
              <w:t>202</w:t>
            </w:r>
            <w:r w:rsidR="00005AF8">
              <w:rPr>
                <w:bCs/>
                <w:color w:val="auto"/>
                <w:szCs w:val="24"/>
              </w:rPr>
              <w:t>6</w:t>
            </w:r>
            <w:r>
              <w:rPr>
                <w:bCs/>
                <w:color w:val="auto"/>
                <w:szCs w:val="24"/>
              </w:rPr>
              <w:t>-20</w:t>
            </w:r>
            <w:r w:rsidR="00005AF8">
              <w:rPr>
                <w:bCs/>
                <w:color w:val="auto"/>
                <w:szCs w:val="24"/>
              </w:rPr>
              <w:t>30</w:t>
            </w:r>
          </w:p>
        </w:tc>
        <w:tc>
          <w:tcPr>
            <w:tcW w:w="4246" w:type="dxa"/>
          </w:tcPr>
          <w:p w:rsidR="00FB1770" w:rsidRPr="00FE71DA" w:rsidRDefault="000F3C75" w:rsidP="00DD4014">
            <w:pPr>
              <w:pStyle w:val="ConsNormal"/>
              <w:tabs>
                <w:tab w:val="left" w:pos="2835"/>
              </w:tabs>
              <w:ind w:firstLine="0"/>
              <w:jc w:val="both"/>
              <w:rPr>
                <w:rFonts w:ascii="Times New Roman" w:hAnsi="Times New Roman"/>
                <w:bCs/>
                <w:sz w:val="24"/>
                <w:szCs w:val="24"/>
              </w:rPr>
            </w:pPr>
            <w:r w:rsidRPr="000F3C75">
              <w:rPr>
                <w:rFonts w:ascii="Times New Roman" w:hAnsi="Times New Roman"/>
                <w:bCs/>
                <w:sz w:val="24"/>
                <w:szCs w:val="24"/>
              </w:rPr>
              <w:t>Создание условий для получения качественного образования</w:t>
            </w:r>
            <w:r>
              <w:rPr>
                <w:rFonts w:ascii="Times New Roman" w:hAnsi="Times New Roman"/>
                <w:bCs/>
                <w:sz w:val="24"/>
                <w:szCs w:val="24"/>
              </w:rPr>
              <w:t xml:space="preserve">. </w:t>
            </w:r>
          </w:p>
        </w:tc>
        <w:tc>
          <w:tcPr>
            <w:tcW w:w="2572" w:type="dxa"/>
          </w:tcPr>
          <w:p w:rsidR="00FB1770" w:rsidRPr="00FE71DA" w:rsidRDefault="00FB1770" w:rsidP="00FF13BE">
            <w:pPr>
              <w:pStyle w:val="ConsNormal"/>
              <w:tabs>
                <w:tab w:val="left" w:pos="2835"/>
              </w:tabs>
              <w:ind w:firstLine="0"/>
              <w:rPr>
                <w:rFonts w:ascii="Times New Roman" w:hAnsi="Times New Roman"/>
                <w:bCs/>
                <w:sz w:val="24"/>
                <w:szCs w:val="24"/>
              </w:rPr>
            </w:pPr>
            <w:r w:rsidRPr="00FE71DA">
              <w:rPr>
                <w:rFonts w:ascii="Times New Roman" w:hAnsi="Times New Roman"/>
                <w:bCs/>
                <w:sz w:val="24"/>
                <w:szCs w:val="24"/>
              </w:rPr>
              <w:t>Отдел образования,</w:t>
            </w:r>
          </w:p>
          <w:p w:rsidR="00FB1770" w:rsidRPr="00FE71DA" w:rsidRDefault="00FB1770" w:rsidP="00FF13BE">
            <w:pPr>
              <w:pStyle w:val="ConsNormal"/>
              <w:tabs>
                <w:tab w:val="left" w:pos="2835"/>
              </w:tabs>
              <w:ind w:firstLine="0"/>
              <w:rPr>
                <w:rFonts w:ascii="Times New Roman" w:hAnsi="Times New Roman"/>
                <w:bCs/>
                <w:sz w:val="24"/>
                <w:szCs w:val="24"/>
              </w:rPr>
            </w:pPr>
            <w:r w:rsidRPr="00FE71DA">
              <w:rPr>
                <w:rFonts w:ascii="Times New Roman" w:hAnsi="Times New Roman"/>
                <w:bCs/>
                <w:sz w:val="24"/>
                <w:szCs w:val="24"/>
              </w:rPr>
              <w:t>ОО</w:t>
            </w:r>
          </w:p>
        </w:tc>
      </w:tr>
      <w:tr w:rsidR="00FB1770" w:rsidRPr="000F38A7" w:rsidTr="003E7CE0">
        <w:tc>
          <w:tcPr>
            <w:tcW w:w="769" w:type="dxa"/>
          </w:tcPr>
          <w:p w:rsidR="00FB1770" w:rsidRPr="00F40FFE" w:rsidRDefault="00DE0978" w:rsidP="008B025D">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1.2</w:t>
            </w:r>
          </w:p>
        </w:tc>
        <w:tc>
          <w:tcPr>
            <w:tcW w:w="6022" w:type="dxa"/>
            <w:gridSpan w:val="2"/>
          </w:tcPr>
          <w:p w:rsidR="00FB1770" w:rsidRPr="008E0A85" w:rsidRDefault="00FB1770" w:rsidP="0068054D">
            <w:pPr>
              <w:pStyle w:val="Default"/>
              <w:jc w:val="both"/>
            </w:pPr>
            <w:r w:rsidRPr="008E0A85">
              <w:t>Текущий ремонт образовательных организаций, в том числе создание условий, соответствующих санитарно-гигиеническим нормам и правилам, требованиям комплексной безопасности, включая обеспечение соблюдения лицензионных условий деятельности образовательных организаций</w:t>
            </w:r>
          </w:p>
        </w:tc>
        <w:tc>
          <w:tcPr>
            <w:tcW w:w="1559" w:type="dxa"/>
          </w:tcPr>
          <w:p w:rsidR="00FB1770" w:rsidRPr="00FE71DA" w:rsidRDefault="004341C3" w:rsidP="00005AF8">
            <w:pPr>
              <w:spacing w:after="0" w:line="240" w:lineRule="auto"/>
              <w:jc w:val="left"/>
              <w:rPr>
                <w:bCs/>
                <w:color w:val="auto"/>
                <w:szCs w:val="24"/>
              </w:rPr>
            </w:pPr>
            <w:r>
              <w:rPr>
                <w:bCs/>
                <w:color w:val="auto"/>
                <w:szCs w:val="24"/>
              </w:rPr>
              <w:t>202</w:t>
            </w:r>
            <w:r w:rsidR="00005AF8">
              <w:rPr>
                <w:bCs/>
                <w:color w:val="auto"/>
                <w:szCs w:val="24"/>
              </w:rPr>
              <w:t>6</w:t>
            </w:r>
            <w:r>
              <w:rPr>
                <w:bCs/>
                <w:color w:val="auto"/>
                <w:szCs w:val="24"/>
              </w:rPr>
              <w:t>-20</w:t>
            </w:r>
            <w:r w:rsidR="00005AF8">
              <w:rPr>
                <w:bCs/>
                <w:color w:val="auto"/>
                <w:szCs w:val="24"/>
              </w:rPr>
              <w:t>30</w:t>
            </w:r>
          </w:p>
        </w:tc>
        <w:tc>
          <w:tcPr>
            <w:tcW w:w="4246" w:type="dxa"/>
          </w:tcPr>
          <w:p w:rsidR="000F3C75" w:rsidRPr="000F3C75" w:rsidRDefault="000F3C75" w:rsidP="000F3C75">
            <w:pPr>
              <w:pStyle w:val="ConsNormal"/>
              <w:tabs>
                <w:tab w:val="left" w:pos="2835"/>
              </w:tabs>
              <w:ind w:firstLine="0"/>
              <w:jc w:val="both"/>
              <w:rPr>
                <w:rFonts w:ascii="Times New Roman" w:hAnsi="Times New Roman"/>
                <w:bCs/>
                <w:sz w:val="24"/>
                <w:szCs w:val="24"/>
              </w:rPr>
            </w:pPr>
            <w:r w:rsidRPr="000F3C75">
              <w:rPr>
                <w:rFonts w:ascii="Times New Roman" w:hAnsi="Times New Roman"/>
                <w:bCs/>
                <w:sz w:val="24"/>
                <w:szCs w:val="24"/>
              </w:rPr>
              <w:t xml:space="preserve">Создание </w:t>
            </w:r>
            <w:proofErr w:type="gramStart"/>
            <w:r w:rsidRPr="000F3C75">
              <w:rPr>
                <w:rFonts w:ascii="Times New Roman" w:hAnsi="Times New Roman"/>
                <w:bCs/>
                <w:sz w:val="24"/>
                <w:szCs w:val="24"/>
              </w:rPr>
              <w:t>современных</w:t>
            </w:r>
            <w:proofErr w:type="gramEnd"/>
          </w:p>
          <w:p w:rsidR="000F3C75" w:rsidRPr="000F3C75" w:rsidRDefault="000F3C75" w:rsidP="000F3C75">
            <w:pPr>
              <w:pStyle w:val="ConsNormal"/>
              <w:tabs>
                <w:tab w:val="left" w:pos="2835"/>
              </w:tabs>
              <w:ind w:firstLine="0"/>
              <w:jc w:val="both"/>
              <w:rPr>
                <w:rFonts w:ascii="Times New Roman" w:hAnsi="Times New Roman"/>
                <w:bCs/>
                <w:sz w:val="24"/>
                <w:szCs w:val="24"/>
              </w:rPr>
            </w:pPr>
            <w:r w:rsidRPr="000F3C75">
              <w:rPr>
                <w:rFonts w:ascii="Times New Roman" w:hAnsi="Times New Roman"/>
                <w:bCs/>
                <w:sz w:val="24"/>
                <w:szCs w:val="24"/>
              </w:rPr>
              <w:t>условий и инфраструктуры</w:t>
            </w:r>
          </w:p>
          <w:p w:rsidR="00FB1770" w:rsidRPr="00FE71DA" w:rsidRDefault="000F3C75" w:rsidP="000F3C75">
            <w:pPr>
              <w:pStyle w:val="ConsNormal"/>
              <w:tabs>
                <w:tab w:val="left" w:pos="2835"/>
              </w:tabs>
              <w:ind w:firstLine="0"/>
              <w:jc w:val="both"/>
              <w:rPr>
                <w:rFonts w:ascii="Times New Roman" w:hAnsi="Times New Roman"/>
                <w:bCs/>
                <w:sz w:val="24"/>
                <w:szCs w:val="24"/>
              </w:rPr>
            </w:pPr>
            <w:r w:rsidRPr="000F3C75">
              <w:rPr>
                <w:rFonts w:ascii="Times New Roman" w:hAnsi="Times New Roman"/>
                <w:bCs/>
                <w:sz w:val="24"/>
                <w:szCs w:val="24"/>
              </w:rPr>
              <w:t>для реализации</w:t>
            </w:r>
            <w:r>
              <w:rPr>
                <w:rFonts w:ascii="Times New Roman" w:hAnsi="Times New Roman"/>
                <w:bCs/>
                <w:sz w:val="24"/>
                <w:szCs w:val="24"/>
              </w:rPr>
              <w:t xml:space="preserve"> программ общего образования</w:t>
            </w:r>
          </w:p>
        </w:tc>
        <w:tc>
          <w:tcPr>
            <w:tcW w:w="2572" w:type="dxa"/>
          </w:tcPr>
          <w:p w:rsidR="00FB1770" w:rsidRPr="00FE71DA" w:rsidRDefault="00FB1770" w:rsidP="00FF13BE">
            <w:pPr>
              <w:pStyle w:val="ConsNormal"/>
              <w:tabs>
                <w:tab w:val="left" w:pos="2835"/>
              </w:tabs>
              <w:ind w:firstLine="0"/>
              <w:rPr>
                <w:rFonts w:ascii="Times New Roman" w:hAnsi="Times New Roman"/>
                <w:bCs/>
                <w:sz w:val="24"/>
                <w:szCs w:val="24"/>
              </w:rPr>
            </w:pPr>
            <w:r w:rsidRPr="00FE71DA">
              <w:rPr>
                <w:rFonts w:ascii="Times New Roman" w:hAnsi="Times New Roman"/>
                <w:bCs/>
                <w:sz w:val="24"/>
                <w:szCs w:val="24"/>
              </w:rPr>
              <w:t>Отдел образования,</w:t>
            </w:r>
          </w:p>
          <w:p w:rsidR="00FB1770" w:rsidRPr="00FE71DA" w:rsidRDefault="00FB1770" w:rsidP="00FF13BE">
            <w:pPr>
              <w:pStyle w:val="ConsNormal"/>
              <w:tabs>
                <w:tab w:val="left" w:pos="2835"/>
              </w:tabs>
              <w:ind w:firstLine="0"/>
              <w:rPr>
                <w:rFonts w:ascii="Times New Roman" w:hAnsi="Times New Roman"/>
                <w:bCs/>
                <w:sz w:val="24"/>
                <w:szCs w:val="24"/>
              </w:rPr>
            </w:pPr>
            <w:r w:rsidRPr="00FE71DA">
              <w:rPr>
                <w:rFonts w:ascii="Times New Roman" w:hAnsi="Times New Roman"/>
                <w:bCs/>
                <w:sz w:val="24"/>
                <w:szCs w:val="24"/>
              </w:rPr>
              <w:t>ОО</w:t>
            </w:r>
          </w:p>
        </w:tc>
      </w:tr>
      <w:tr w:rsidR="00FB1770" w:rsidRPr="00AA44C3" w:rsidTr="003E7CE0">
        <w:tc>
          <w:tcPr>
            <w:tcW w:w="769" w:type="dxa"/>
          </w:tcPr>
          <w:p w:rsidR="00FB1770" w:rsidRPr="00AA44C3" w:rsidRDefault="00DE0978" w:rsidP="008B025D">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1.3</w:t>
            </w:r>
          </w:p>
        </w:tc>
        <w:tc>
          <w:tcPr>
            <w:tcW w:w="6022" w:type="dxa"/>
            <w:gridSpan w:val="2"/>
          </w:tcPr>
          <w:p w:rsidR="00005AF8" w:rsidRPr="00AA44C3" w:rsidRDefault="00005AF8" w:rsidP="00005AF8">
            <w:pPr>
              <w:pStyle w:val="Default"/>
              <w:jc w:val="both"/>
              <w:rPr>
                <w:color w:val="auto"/>
              </w:rPr>
            </w:pPr>
            <w:r w:rsidRPr="008E0A85">
              <w:t>К</w:t>
            </w:r>
            <w:r>
              <w:t>апитальный ремонт здания МБ</w:t>
            </w:r>
            <w:r w:rsidRPr="008E0A85">
              <w:t>ОУ «</w:t>
            </w:r>
            <w:proofErr w:type="spellStart"/>
            <w:r w:rsidRPr="008E0A85">
              <w:t>Лебяжьевская</w:t>
            </w:r>
            <w:proofErr w:type="spellEnd"/>
            <w:r w:rsidRPr="008E0A85">
              <w:t xml:space="preserve"> СОШ» </w:t>
            </w:r>
          </w:p>
        </w:tc>
        <w:tc>
          <w:tcPr>
            <w:tcW w:w="1559" w:type="dxa"/>
          </w:tcPr>
          <w:p w:rsidR="00FB1770" w:rsidRPr="00AA44C3" w:rsidRDefault="00FB1770" w:rsidP="00005AF8">
            <w:pPr>
              <w:spacing w:after="0" w:line="240" w:lineRule="auto"/>
              <w:jc w:val="left"/>
              <w:rPr>
                <w:bCs/>
                <w:color w:val="auto"/>
                <w:szCs w:val="24"/>
              </w:rPr>
            </w:pPr>
            <w:r w:rsidRPr="00AA44C3">
              <w:rPr>
                <w:bCs/>
                <w:color w:val="auto"/>
                <w:szCs w:val="24"/>
              </w:rPr>
              <w:t>202</w:t>
            </w:r>
            <w:r w:rsidR="00005AF8">
              <w:rPr>
                <w:bCs/>
                <w:color w:val="auto"/>
                <w:szCs w:val="24"/>
              </w:rPr>
              <w:t>6</w:t>
            </w:r>
            <w:r w:rsidR="0076619F">
              <w:rPr>
                <w:bCs/>
                <w:color w:val="auto"/>
                <w:szCs w:val="24"/>
              </w:rPr>
              <w:t>-2030</w:t>
            </w:r>
          </w:p>
        </w:tc>
        <w:tc>
          <w:tcPr>
            <w:tcW w:w="4246" w:type="dxa"/>
          </w:tcPr>
          <w:p w:rsidR="000F3C75" w:rsidRPr="000F3C75" w:rsidRDefault="000F3C75" w:rsidP="000F3C75">
            <w:pPr>
              <w:pStyle w:val="ConsNormal"/>
              <w:tabs>
                <w:tab w:val="left" w:pos="2835"/>
              </w:tabs>
              <w:ind w:firstLine="0"/>
              <w:jc w:val="both"/>
              <w:rPr>
                <w:rFonts w:ascii="Times New Roman" w:hAnsi="Times New Roman"/>
                <w:bCs/>
                <w:sz w:val="24"/>
                <w:szCs w:val="24"/>
              </w:rPr>
            </w:pPr>
            <w:r w:rsidRPr="000F3C75">
              <w:rPr>
                <w:rFonts w:ascii="Times New Roman" w:hAnsi="Times New Roman"/>
                <w:bCs/>
                <w:sz w:val="24"/>
                <w:szCs w:val="24"/>
              </w:rPr>
              <w:t xml:space="preserve">Создание </w:t>
            </w:r>
            <w:proofErr w:type="gramStart"/>
            <w:r w:rsidRPr="000F3C75">
              <w:rPr>
                <w:rFonts w:ascii="Times New Roman" w:hAnsi="Times New Roman"/>
                <w:bCs/>
                <w:sz w:val="24"/>
                <w:szCs w:val="24"/>
              </w:rPr>
              <w:t>современных</w:t>
            </w:r>
            <w:proofErr w:type="gramEnd"/>
          </w:p>
          <w:p w:rsidR="000F3C75" w:rsidRPr="000F3C75" w:rsidRDefault="000F3C75" w:rsidP="000F3C75">
            <w:pPr>
              <w:pStyle w:val="ConsNormal"/>
              <w:tabs>
                <w:tab w:val="left" w:pos="2835"/>
              </w:tabs>
              <w:ind w:firstLine="0"/>
              <w:jc w:val="both"/>
              <w:rPr>
                <w:rFonts w:ascii="Times New Roman" w:hAnsi="Times New Roman"/>
                <w:bCs/>
                <w:sz w:val="24"/>
                <w:szCs w:val="24"/>
              </w:rPr>
            </w:pPr>
            <w:r w:rsidRPr="000F3C75">
              <w:rPr>
                <w:rFonts w:ascii="Times New Roman" w:hAnsi="Times New Roman"/>
                <w:bCs/>
                <w:sz w:val="24"/>
                <w:szCs w:val="24"/>
              </w:rPr>
              <w:t>условий и инфраструктуры</w:t>
            </w:r>
          </w:p>
          <w:p w:rsidR="00FB1770" w:rsidRPr="00AA44C3" w:rsidRDefault="000F3C75" w:rsidP="000F3C75">
            <w:pPr>
              <w:pStyle w:val="ConsNormal"/>
              <w:tabs>
                <w:tab w:val="left" w:pos="2835"/>
              </w:tabs>
              <w:ind w:firstLine="0"/>
              <w:rPr>
                <w:rFonts w:ascii="Times New Roman" w:hAnsi="Times New Roman"/>
                <w:bCs/>
                <w:sz w:val="24"/>
                <w:szCs w:val="24"/>
              </w:rPr>
            </w:pPr>
            <w:r w:rsidRPr="000F3C75">
              <w:rPr>
                <w:rFonts w:ascii="Times New Roman" w:hAnsi="Times New Roman"/>
                <w:bCs/>
                <w:sz w:val="24"/>
                <w:szCs w:val="24"/>
              </w:rPr>
              <w:t>для реализации</w:t>
            </w:r>
            <w:r>
              <w:rPr>
                <w:rFonts w:ascii="Times New Roman" w:hAnsi="Times New Roman"/>
                <w:bCs/>
                <w:sz w:val="24"/>
                <w:szCs w:val="24"/>
              </w:rPr>
              <w:t xml:space="preserve"> программ общего образования</w:t>
            </w:r>
          </w:p>
        </w:tc>
        <w:tc>
          <w:tcPr>
            <w:tcW w:w="2572" w:type="dxa"/>
          </w:tcPr>
          <w:p w:rsidR="00FB1770" w:rsidRPr="00AA44C3" w:rsidRDefault="00FB1770" w:rsidP="00FF13BE">
            <w:pPr>
              <w:pStyle w:val="ConsNormal"/>
              <w:tabs>
                <w:tab w:val="left" w:pos="2835"/>
              </w:tabs>
              <w:ind w:firstLine="0"/>
              <w:rPr>
                <w:rFonts w:ascii="Times New Roman" w:hAnsi="Times New Roman"/>
                <w:bCs/>
                <w:sz w:val="24"/>
                <w:szCs w:val="24"/>
              </w:rPr>
            </w:pPr>
            <w:r w:rsidRPr="00AA44C3">
              <w:rPr>
                <w:rFonts w:ascii="Times New Roman" w:hAnsi="Times New Roman"/>
                <w:bCs/>
                <w:sz w:val="24"/>
                <w:szCs w:val="24"/>
              </w:rPr>
              <w:t>Отдел образования,</w:t>
            </w:r>
          </w:p>
          <w:p w:rsidR="00FB1770" w:rsidRPr="00AA44C3" w:rsidRDefault="00FB1770" w:rsidP="00FF13BE">
            <w:pPr>
              <w:pStyle w:val="ConsNormal"/>
              <w:tabs>
                <w:tab w:val="left" w:pos="2835"/>
              </w:tabs>
              <w:ind w:firstLine="0"/>
              <w:rPr>
                <w:rFonts w:ascii="Times New Roman" w:hAnsi="Times New Roman"/>
                <w:bCs/>
                <w:sz w:val="24"/>
                <w:szCs w:val="24"/>
              </w:rPr>
            </w:pPr>
            <w:r w:rsidRPr="00AA44C3">
              <w:rPr>
                <w:rFonts w:ascii="Times New Roman" w:hAnsi="Times New Roman"/>
                <w:bCs/>
                <w:sz w:val="24"/>
                <w:szCs w:val="24"/>
              </w:rPr>
              <w:t>Руководитель ОО</w:t>
            </w:r>
          </w:p>
        </w:tc>
      </w:tr>
      <w:tr w:rsidR="00FB1770" w:rsidRPr="00AA44C3" w:rsidTr="003E7CE0">
        <w:tc>
          <w:tcPr>
            <w:tcW w:w="769" w:type="dxa"/>
          </w:tcPr>
          <w:p w:rsidR="00FB1770" w:rsidRPr="00AA44C3" w:rsidRDefault="00486BE3" w:rsidP="008B025D">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1.4</w:t>
            </w:r>
          </w:p>
        </w:tc>
        <w:tc>
          <w:tcPr>
            <w:tcW w:w="6022" w:type="dxa"/>
            <w:gridSpan w:val="2"/>
          </w:tcPr>
          <w:p w:rsidR="00005AF8" w:rsidRDefault="00005AF8" w:rsidP="00005AF8">
            <w:pPr>
              <w:pStyle w:val="Default"/>
              <w:jc w:val="both"/>
              <w:rPr>
                <w:color w:val="auto"/>
              </w:rPr>
            </w:pPr>
            <w:r>
              <w:rPr>
                <w:color w:val="auto"/>
              </w:rPr>
              <w:t>Капитальный ремонт здания МКОУ «Лопатинская СОШ»</w:t>
            </w:r>
          </w:p>
          <w:p w:rsidR="00FB1770" w:rsidRPr="00005AF8" w:rsidRDefault="00FB1770" w:rsidP="00005AF8"/>
        </w:tc>
        <w:tc>
          <w:tcPr>
            <w:tcW w:w="1559" w:type="dxa"/>
          </w:tcPr>
          <w:p w:rsidR="00FB1770" w:rsidRPr="00AA44C3" w:rsidRDefault="00005AF8" w:rsidP="00AA44C3">
            <w:pPr>
              <w:spacing w:after="0" w:line="240" w:lineRule="auto"/>
              <w:jc w:val="left"/>
              <w:rPr>
                <w:bCs/>
                <w:color w:val="auto"/>
                <w:szCs w:val="24"/>
              </w:rPr>
            </w:pPr>
            <w:r>
              <w:rPr>
                <w:bCs/>
                <w:color w:val="auto"/>
                <w:szCs w:val="24"/>
              </w:rPr>
              <w:t>2026-2030</w:t>
            </w:r>
          </w:p>
        </w:tc>
        <w:tc>
          <w:tcPr>
            <w:tcW w:w="4246" w:type="dxa"/>
          </w:tcPr>
          <w:p w:rsidR="000F3C75" w:rsidRPr="000F3C75" w:rsidRDefault="000F3C75" w:rsidP="000F3C75">
            <w:pPr>
              <w:pStyle w:val="ConsNormal"/>
              <w:tabs>
                <w:tab w:val="left" w:pos="2835"/>
              </w:tabs>
              <w:ind w:firstLine="0"/>
              <w:jc w:val="both"/>
              <w:rPr>
                <w:rFonts w:ascii="Times New Roman" w:hAnsi="Times New Roman"/>
                <w:bCs/>
                <w:sz w:val="24"/>
                <w:szCs w:val="24"/>
              </w:rPr>
            </w:pPr>
            <w:r w:rsidRPr="000F3C75">
              <w:rPr>
                <w:rFonts w:ascii="Times New Roman" w:hAnsi="Times New Roman"/>
                <w:bCs/>
                <w:sz w:val="24"/>
                <w:szCs w:val="24"/>
              </w:rPr>
              <w:t xml:space="preserve">Создание </w:t>
            </w:r>
            <w:proofErr w:type="gramStart"/>
            <w:r w:rsidRPr="000F3C75">
              <w:rPr>
                <w:rFonts w:ascii="Times New Roman" w:hAnsi="Times New Roman"/>
                <w:bCs/>
                <w:sz w:val="24"/>
                <w:szCs w:val="24"/>
              </w:rPr>
              <w:t>современных</w:t>
            </w:r>
            <w:proofErr w:type="gramEnd"/>
          </w:p>
          <w:p w:rsidR="000F3C75" w:rsidRPr="000F3C75" w:rsidRDefault="000F3C75" w:rsidP="000F3C75">
            <w:pPr>
              <w:pStyle w:val="ConsNormal"/>
              <w:tabs>
                <w:tab w:val="left" w:pos="2835"/>
              </w:tabs>
              <w:ind w:firstLine="0"/>
              <w:jc w:val="both"/>
              <w:rPr>
                <w:rFonts w:ascii="Times New Roman" w:hAnsi="Times New Roman"/>
                <w:bCs/>
                <w:sz w:val="24"/>
                <w:szCs w:val="24"/>
              </w:rPr>
            </w:pPr>
            <w:r w:rsidRPr="000F3C75">
              <w:rPr>
                <w:rFonts w:ascii="Times New Roman" w:hAnsi="Times New Roman"/>
                <w:bCs/>
                <w:sz w:val="24"/>
                <w:szCs w:val="24"/>
              </w:rPr>
              <w:t>условий и инфраструктуры</w:t>
            </w:r>
          </w:p>
          <w:p w:rsidR="00FB1770" w:rsidRPr="00AA44C3" w:rsidRDefault="000F3C75" w:rsidP="000F3C75">
            <w:pPr>
              <w:pStyle w:val="ConsNormal"/>
              <w:tabs>
                <w:tab w:val="left" w:pos="2835"/>
              </w:tabs>
              <w:ind w:firstLine="0"/>
              <w:rPr>
                <w:rFonts w:ascii="Times New Roman" w:hAnsi="Times New Roman"/>
                <w:bCs/>
                <w:sz w:val="24"/>
                <w:szCs w:val="24"/>
              </w:rPr>
            </w:pPr>
            <w:r w:rsidRPr="000F3C75">
              <w:rPr>
                <w:rFonts w:ascii="Times New Roman" w:hAnsi="Times New Roman"/>
                <w:bCs/>
                <w:sz w:val="24"/>
                <w:szCs w:val="24"/>
              </w:rPr>
              <w:t>для реализации</w:t>
            </w:r>
            <w:r>
              <w:rPr>
                <w:rFonts w:ascii="Times New Roman" w:hAnsi="Times New Roman"/>
                <w:bCs/>
                <w:sz w:val="24"/>
                <w:szCs w:val="24"/>
              </w:rPr>
              <w:t xml:space="preserve"> программ общего образования</w:t>
            </w:r>
          </w:p>
        </w:tc>
        <w:tc>
          <w:tcPr>
            <w:tcW w:w="2572" w:type="dxa"/>
          </w:tcPr>
          <w:p w:rsidR="00FB1770" w:rsidRPr="00AA44C3" w:rsidRDefault="00FB1770" w:rsidP="00FF13BE">
            <w:pPr>
              <w:pStyle w:val="ConsNormal"/>
              <w:tabs>
                <w:tab w:val="left" w:pos="2835"/>
              </w:tabs>
              <w:ind w:firstLine="0"/>
              <w:rPr>
                <w:rFonts w:ascii="Times New Roman" w:hAnsi="Times New Roman"/>
                <w:bCs/>
                <w:sz w:val="24"/>
                <w:szCs w:val="24"/>
              </w:rPr>
            </w:pPr>
            <w:r w:rsidRPr="00AA44C3">
              <w:rPr>
                <w:rFonts w:ascii="Times New Roman" w:hAnsi="Times New Roman"/>
                <w:bCs/>
                <w:sz w:val="24"/>
                <w:szCs w:val="24"/>
              </w:rPr>
              <w:t>Отдел образования,</w:t>
            </w:r>
          </w:p>
          <w:p w:rsidR="00FB1770" w:rsidRPr="00AA44C3" w:rsidRDefault="00FB1770" w:rsidP="00FF13BE">
            <w:pPr>
              <w:pStyle w:val="ConsNormal"/>
              <w:tabs>
                <w:tab w:val="left" w:pos="2835"/>
              </w:tabs>
              <w:ind w:firstLine="0"/>
              <w:rPr>
                <w:rFonts w:ascii="Times New Roman" w:hAnsi="Times New Roman"/>
                <w:bCs/>
                <w:sz w:val="24"/>
                <w:szCs w:val="24"/>
              </w:rPr>
            </w:pPr>
            <w:r w:rsidRPr="00AA44C3">
              <w:rPr>
                <w:rFonts w:ascii="Times New Roman" w:hAnsi="Times New Roman"/>
                <w:bCs/>
                <w:sz w:val="24"/>
                <w:szCs w:val="24"/>
              </w:rPr>
              <w:t>Руководитель ОО</w:t>
            </w:r>
          </w:p>
        </w:tc>
      </w:tr>
      <w:tr w:rsidR="00FB1770" w:rsidRPr="00BF3007" w:rsidTr="003E7CE0">
        <w:tc>
          <w:tcPr>
            <w:tcW w:w="769" w:type="dxa"/>
          </w:tcPr>
          <w:p w:rsidR="00FB1770" w:rsidRPr="00F40FFE" w:rsidRDefault="00486BE3" w:rsidP="008B025D">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1.5</w:t>
            </w:r>
          </w:p>
        </w:tc>
        <w:tc>
          <w:tcPr>
            <w:tcW w:w="6022" w:type="dxa"/>
            <w:gridSpan w:val="2"/>
          </w:tcPr>
          <w:p w:rsidR="00005AF8" w:rsidRDefault="00005AF8" w:rsidP="00005AF8">
            <w:pPr>
              <w:pStyle w:val="Default"/>
              <w:jc w:val="both"/>
              <w:rPr>
                <w:color w:val="auto"/>
              </w:rPr>
            </w:pPr>
            <w:r w:rsidRPr="00AA44C3">
              <w:rPr>
                <w:color w:val="auto"/>
              </w:rPr>
              <w:t>Капитальный ремонт здания МКОУ «</w:t>
            </w:r>
            <w:proofErr w:type="spellStart"/>
            <w:r w:rsidRPr="00AA44C3">
              <w:rPr>
                <w:color w:val="auto"/>
              </w:rPr>
              <w:t>Лисьевская</w:t>
            </w:r>
            <w:proofErr w:type="spellEnd"/>
            <w:r w:rsidRPr="00AA44C3">
              <w:rPr>
                <w:color w:val="auto"/>
              </w:rPr>
              <w:t xml:space="preserve"> СОШ» </w:t>
            </w:r>
          </w:p>
          <w:p w:rsidR="00005AF8" w:rsidRDefault="00005AF8" w:rsidP="00005AF8"/>
          <w:p w:rsidR="00FB1770" w:rsidRPr="008E0A85" w:rsidRDefault="00FB1770" w:rsidP="0068054D">
            <w:pPr>
              <w:pStyle w:val="Default"/>
              <w:jc w:val="both"/>
            </w:pPr>
          </w:p>
        </w:tc>
        <w:tc>
          <w:tcPr>
            <w:tcW w:w="1559" w:type="dxa"/>
          </w:tcPr>
          <w:p w:rsidR="00FB1770" w:rsidRPr="00FE71DA" w:rsidRDefault="00005AF8" w:rsidP="0068054D">
            <w:pPr>
              <w:spacing w:after="0" w:line="240" w:lineRule="auto"/>
              <w:jc w:val="left"/>
              <w:rPr>
                <w:bCs/>
                <w:color w:val="auto"/>
                <w:szCs w:val="24"/>
              </w:rPr>
            </w:pPr>
            <w:r>
              <w:rPr>
                <w:bCs/>
                <w:color w:val="auto"/>
                <w:szCs w:val="24"/>
              </w:rPr>
              <w:t>2027-2030</w:t>
            </w:r>
          </w:p>
        </w:tc>
        <w:tc>
          <w:tcPr>
            <w:tcW w:w="4246" w:type="dxa"/>
          </w:tcPr>
          <w:p w:rsidR="000F3C75" w:rsidRPr="000F3C75" w:rsidRDefault="000F3C75" w:rsidP="000F3C75">
            <w:pPr>
              <w:pStyle w:val="ConsNormal"/>
              <w:tabs>
                <w:tab w:val="left" w:pos="2835"/>
              </w:tabs>
              <w:ind w:firstLine="0"/>
              <w:jc w:val="both"/>
              <w:rPr>
                <w:rFonts w:ascii="Times New Roman" w:hAnsi="Times New Roman"/>
                <w:bCs/>
                <w:sz w:val="24"/>
                <w:szCs w:val="24"/>
              </w:rPr>
            </w:pPr>
            <w:r w:rsidRPr="000F3C75">
              <w:rPr>
                <w:rFonts w:ascii="Times New Roman" w:hAnsi="Times New Roman"/>
                <w:bCs/>
                <w:sz w:val="24"/>
                <w:szCs w:val="24"/>
              </w:rPr>
              <w:t xml:space="preserve">Создание </w:t>
            </w:r>
            <w:proofErr w:type="gramStart"/>
            <w:r w:rsidRPr="000F3C75">
              <w:rPr>
                <w:rFonts w:ascii="Times New Roman" w:hAnsi="Times New Roman"/>
                <w:bCs/>
                <w:sz w:val="24"/>
                <w:szCs w:val="24"/>
              </w:rPr>
              <w:t>современных</w:t>
            </w:r>
            <w:proofErr w:type="gramEnd"/>
          </w:p>
          <w:p w:rsidR="000F3C75" w:rsidRPr="000F3C75" w:rsidRDefault="000F3C75" w:rsidP="000F3C75">
            <w:pPr>
              <w:pStyle w:val="ConsNormal"/>
              <w:tabs>
                <w:tab w:val="left" w:pos="2835"/>
              </w:tabs>
              <w:ind w:firstLine="0"/>
              <w:jc w:val="both"/>
              <w:rPr>
                <w:rFonts w:ascii="Times New Roman" w:hAnsi="Times New Roman"/>
                <w:bCs/>
                <w:sz w:val="24"/>
                <w:szCs w:val="24"/>
              </w:rPr>
            </w:pPr>
            <w:r w:rsidRPr="000F3C75">
              <w:rPr>
                <w:rFonts w:ascii="Times New Roman" w:hAnsi="Times New Roman"/>
                <w:bCs/>
                <w:sz w:val="24"/>
                <w:szCs w:val="24"/>
              </w:rPr>
              <w:t>условий и инфраструктуры</w:t>
            </w:r>
          </w:p>
          <w:p w:rsidR="00FB1770" w:rsidRPr="00FE71DA" w:rsidRDefault="000F3C75" w:rsidP="000F3C75">
            <w:pPr>
              <w:pStyle w:val="ConsNormal"/>
              <w:tabs>
                <w:tab w:val="left" w:pos="2835"/>
              </w:tabs>
              <w:ind w:firstLine="0"/>
              <w:rPr>
                <w:rFonts w:ascii="Times New Roman" w:hAnsi="Times New Roman"/>
                <w:bCs/>
                <w:sz w:val="24"/>
                <w:szCs w:val="24"/>
              </w:rPr>
            </w:pPr>
            <w:r w:rsidRPr="000F3C75">
              <w:rPr>
                <w:rFonts w:ascii="Times New Roman" w:hAnsi="Times New Roman"/>
                <w:bCs/>
                <w:sz w:val="24"/>
                <w:szCs w:val="24"/>
              </w:rPr>
              <w:t>для реализации</w:t>
            </w:r>
            <w:r>
              <w:rPr>
                <w:rFonts w:ascii="Times New Roman" w:hAnsi="Times New Roman"/>
                <w:bCs/>
                <w:sz w:val="24"/>
                <w:szCs w:val="24"/>
              </w:rPr>
              <w:t xml:space="preserve"> программ общего образования</w:t>
            </w:r>
          </w:p>
        </w:tc>
        <w:tc>
          <w:tcPr>
            <w:tcW w:w="2572" w:type="dxa"/>
          </w:tcPr>
          <w:p w:rsidR="00FB1770" w:rsidRPr="00FE71DA" w:rsidRDefault="00FB1770" w:rsidP="00FF13BE">
            <w:pPr>
              <w:pStyle w:val="ConsNormal"/>
              <w:tabs>
                <w:tab w:val="left" w:pos="2835"/>
              </w:tabs>
              <w:ind w:firstLine="0"/>
              <w:rPr>
                <w:rFonts w:ascii="Times New Roman" w:hAnsi="Times New Roman"/>
                <w:bCs/>
                <w:sz w:val="24"/>
                <w:szCs w:val="24"/>
              </w:rPr>
            </w:pPr>
            <w:r w:rsidRPr="00FE71DA">
              <w:rPr>
                <w:rFonts w:ascii="Times New Roman" w:hAnsi="Times New Roman"/>
                <w:bCs/>
                <w:sz w:val="24"/>
                <w:szCs w:val="24"/>
              </w:rPr>
              <w:t>Отдел образования,</w:t>
            </w:r>
          </w:p>
          <w:p w:rsidR="00FB1770" w:rsidRPr="00FE71DA" w:rsidRDefault="00FB1770" w:rsidP="00FF13BE">
            <w:pPr>
              <w:pStyle w:val="ConsNormal"/>
              <w:tabs>
                <w:tab w:val="left" w:pos="2835"/>
              </w:tabs>
              <w:ind w:firstLine="0"/>
              <w:rPr>
                <w:rFonts w:ascii="Times New Roman" w:hAnsi="Times New Roman"/>
                <w:bCs/>
                <w:sz w:val="24"/>
                <w:szCs w:val="24"/>
              </w:rPr>
            </w:pPr>
            <w:r w:rsidRPr="00FE71DA">
              <w:rPr>
                <w:rFonts w:ascii="Times New Roman" w:hAnsi="Times New Roman"/>
                <w:bCs/>
                <w:sz w:val="24"/>
                <w:szCs w:val="24"/>
              </w:rPr>
              <w:t>Руководитель ОО</w:t>
            </w:r>
          </w:p>
        </w:tc>
      </w:tr>
      <w:tr w:rsidR="00005AF8" w:rsidRPr="00BF3007" w:rsidTr="003E7CE0">
        <w:tc>
          <w:tcPr>
            <w:tcW w:w="769" w:type="dxa"/>
          </w:tcPr>
          <w:p w:rsidR="00005AF8" w:rsidRDefault="00005AF8" w:rsidP="008B025D">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lastRenderedPageBreak/>
              <w:t>1.6.</w:t>
            </w:r>
          </w:p>
        </w:tc>
        <w:tc>
          <w:tcPr>
            <w:tcW w:w="6022" w:type="dxa"/>
            <w:gridSpan w:val="2"/>
          </w:tcPr>
          <w:p w:rsidR="00005AF8" w:rsidRPr="00AA44C3" w:rsidRDefault="00005AF8" w:rsidP="00005AF8">
            <w:pPr>
              <w:pStyle w:val="Default"/>
              <w:jc w:val="both"/>
              <w:rPr>
                <w:color w:val="auto"/>
              </w:rPr>
            </w:pPr>
            <w:r w:rsidRPr="008E0A85">
              <w:t>К</w:t>
            </w:r>
            <w:r>
              <w:t>апитальный ремонт здания МБ</w:t>
            </w:r>
            <w:r w:rsidRPr="008E0A85">
              <w:t>ОУ «</w:t>
            </w:r>
            <w:proofErr w:type="spellStart"/>
            <w:r>
              <w:t>Елошан</w:t>
            </w:r>
            <w:r w:rsidRPr="008E0A85">
              <w:t>ская</w:t>
            </w:r>
            <w:proofErr w:type="spellEnd"/>
            <w:r w:rsidRPr="008E0A85">
              <w:t xml:space="preserve"> СОШ»</w:t>
            </w:r>
          </w:p>
        </w:tc>
        <w:tc>
          <w:tcPr>
            <w:tcW w:w="1559" w:type="dxa"/>
          </w:tcPr>
          <w:p w:rsidR="00005AF8" w:rsidRDefault="001A0EFE" w:rsidP="0068054D">
            <w:pPr>
              <w:spacing w:after="0" w:line="240" w:lineRule="auto"/>
              <w:jc w:val="left"/>
              <w:rPr>
                <w:bCs/>
                <w:color w:val="auto"/>
                <w:szCs w:val="24"/>
              </w:rPr>
            </w:pPr>
            <w:r>
              <w:rPr>
                <w:bCs/>
                <w:color w:val="auto"/>
                <w:szCs w:val="24"/>
              </w:rPr>
              <w:t>2026</w:t>
            </w:r>
            <w:r w:rsidR="00D03FBA">
              <w:rPr>
                <w:bCs/>
                <w:color w:val="auto"/>
                <w:szCs w:val="24"/>
              </w:rPr>
              <w:t>-2030</w:t>
            </w:r>
          </w:p>
        </w:tc>
        <w:tc>
          <w:tcPr>
            <w:tcW w:w="4246" w:type="dxa"/>
          </w:tcPr>
          <w:p w:rsidR="008F4F17" w:rsidRPr="000F3C75" w:rsidRDefault="008F4F17" w:rsidP="008F4F17">
            <w:pPr>
              <w:pStyle w:val="ConsNormal"/>
              <w:tabs>
                <w:tab w:val="left" w:pos="2835"/>
              </w:tabs>
              <w:ind w:firstLine="0"/>
              <w:jc w:val="both"/>
              <w:rPr>
                <w:rFonts w:ascii="Times New Roman" w:hAnsi="Times New Roman"/>
                <w:bCs/>
                <w:sz w:val="24"/>
                <w:szCs w:val="24"/>
              </w:rPr>
            </w:pPr>
            <w:r w:rsidRPr="000F3C75">
              <w:rPr>
                <w:rFonts w:ascii="Times New Roman" w:hAnsi="Times New Roman"/>
                <w:bCs/>
                <w:sz w:val="24"/>
                <w:szCs w:val="24"/>
              </w:rPr>
              <w:t xml:space="preserve">Создание </w:t>
            </w:r>
            <w:proofErr w:type="gramStart"/>
            <w:r w:rsidRPr="000F3C75">
              <w:rPr>
                <w:rFonts w:ascii="Times New Roman" w:hAnsi="Times New Roman"/>
                <w:bCs/>
                <w:sz w:val="24"/>
                <w:szCs w:val="24"/>
              </w:rPr>
              <w:t>современных</w:t>
            </w:r>
            <w:proofErr w:type="gramEnd"/>
          </w:p>
          <w:p w:rsidR="008F4F17" w:rsidRPr="000F3C75" w:rsidRDefault="008F4F17" w:rsidP="008F4F17">
            <w:pPr>
              <w:pStyle w:val="ConsNormal"/>
              <w:tabs>
                <w:tab w:val="left" w:pos="2835"/>
              </w:tabs>
              <w:ind w:firstLine="0"/>
              <w:jc w:val="both"/>
              <w:rPr>
                <w:rFonts w:ascii="Times New Roman" w:hAnsi="Times New Roman"/>
                <w:bCs/>
                <w:sz w:val="24"/>
                <w:szCs w:val="24"/>
              </w:rPr>
            </w:pPr>
            <w:r w:rsidRPr="000F3C75">
              <w:rPr>
                <w:rFonts w:ascii="Times New Roman" w:hAnsi="Times New Roman"/>
                <w:bCs/>
                <w:sz w:val="24"/>
                <w:szCs w:val="24"/>
              </w:rPr>
              <w:t>условий и инфраструктуры</w:t>
            </w:r>
          </w:p>
          <w:p w:rsidR="00005AF8" w:rsidRPr="000F3C75" w:rsidRDefault="008F4F17" w:rsidP="008F4F17">
            <w:pPr>
              <w:pStyle w:val="ConsNormal"/>
              <w:tabs>
                <w:tab w:val="left" w:pos="2835"/>
              </w:tabs>
              <w:ind w:firstLine="0"/>
              <w:jc w:val="both"/>
              <w:rPr>
                <w:rFonts w:ascii="Times New Roman" w:hAnsi="Times New Roman"/>
                <w:bCs/>
                <w:sz w:val="24"/>
                <w:szCs w:val="24"/>
              </w:rPr>
            </w:pPr>
            <w:r w:rsidRPr="000F3C75">
              <w:rPr>
                <w:rFonts w:ascii="Times New Roman" w:hAnsi="Times New Roman"/>
                <w:bCs/>
                <w:sz w:val="24"/>
                <w:szCs w:val="24"/>
              </w:rPr>
              <w:t>для реализации</w:t>
            </w:r>
            <w:r>
              <w:rPr>
                <w:rFonts w:ascii="Times New Roman" w:hAnsi="Times New Roman"/>
                <w:bCs/>
                <w:sz w:val="24"/>
                <w:szCs w:val="24"/>
              </w:rPr>
              <w:t xml:space="preserve"> программ общего образования</w:t>
            </w:r>
          </w:p>
        </w:tc>
        <w:tc>
          <w:tcPr>
            <w:tcW w:w="2572" w:type="dxa"/>
          </w:tcPr>
          <w:p w:rsidR="00005AF8" w:rsidRPr="00FE71DA" w:rsidRDefault="00005AF8" w:rsidP="00FF13BE">
            <w:pPr>
              <w:pStyle w:val="ConsNormal"/>
              <w:tabs>
                <w:tab w:val="left" w:pos="2835"/>
              </w:tabs>
              <w:ind w:firstLine="0"/>
              <w:rPr>
                <w:rFonts w:ascii="Times New Roman" w:hAnsi="Times New Roman"/>
                <w:bCs/>
                <w:sz w:val="24"/>
                <w:szCs w:val="24"/>
              </w:rPr>
            </w:pPr>
          </w:p>
        </w:tc>
      </w:tr>
      <w:tr w:rsidR="00FB1770" w:rsidRPr="00C408BB" w:rsidTr="003E7CE0">
        <w:trPr>
          <w:trHeight w:val="1698"/>
        </w:trPr>
        <w:tc>
          <w:tcPr>
            <w:tcW w:w="769" w:type="dxa"/>
          </w:tcPr>
          <w:p w:rsidR="00FB1770" w:rsidRDefault="00486BE3" w:rsidP="008B025D">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1.7</w:t>
            </w:r>
          </w:p>
        </w:tc>
        <w:tc>
          <w:tcPr>
            <w:tcW w:w="6022" w:type="dxa"/>
            <w:gridSpan w:val="2"/>
          </w:tcPr>
          <w:p w:rsidR="00FB1770" w:rsidRPr="00280D4E" w:rsidRDefault="00FB1770" w:rsidP="0068054D">
            <w:pPr>
              <w:pStyle w:val="ConsNormal"/>
              <w:tabs>
                <w:tab w:val="left" w:pos="2835"/>
              </w:tabs>
              <w:ind w:firstLine="0"/>
              <w:jc w:val="both"/>
              <w:rPr>
                <w:rFonts w:ascii="Times New Roman" w:hAnsi="Times New Roman"/>
                <w:bCs/>
                <w:sz w:val="24"/>
                <w:szCs w:val="24"/>
              </w:rPr>
            </w:pPr>
            <w:r w:rsidRPr="00280D4E">
              <w:rPr>
                <w:rFonts w:ascii="Times New Roman" w:hAnsi="Times New Roman"/>
                <w:bCs/>
                <w:sz w:val="24"/>
                <w:szCs w:val="24"/>
              </w:rPr>
              <w:t>Создание условий, обеспечивающих доступность обучени</w:t>
            </w:r>
            <w:r w:rsidR="001A483C" w:rsidRPr="00280D4E">
              <w:rPr>
                <w:rFonts w:ascii="Times New Roman" w:hAnsi="Times New Roman"/>
                <w:bCs/>
                <w:sz w:val="24"/>
                <w:szCs w:val="24"/>
              </w:rPr>
              <w:t>я инвалидов, лиц с ограниченным</w:t>
            </w:r>
            <w:r w:rsidRPr="00280D4E">
              <w:rPr>
                <w:rFonts w:ascii="Times New Roman" w:hAnsi="Times New Roman"/>
                <w:bCs/>
                <w:sz w:val="24"/>
                <w:szCs w:val="24"/>
              </w:rPr>
              <w:t>и возможностями здоровья</w:t>
            </w:r>
          </w:p>
        </w:tc>
        <w:tc>
          <w:tcPr>
            <w:tcW w:w="1559" w:type="dxa"/>
          </w:tcPr>
          <w:p w:rsidR="00FB1770" w:rsidRPr="00FE71DA" w:rsidRDefault="00850C40" w:rsidP="001A483C">
            <w:pPr>
              <w:spacing w:after="0" w:line="240" w:lineRule="auto"/>
              <w:jc w:val="left"/>
              <w:rPr>
                <w:bCs/>
                <w:color w:val="auto"/>
                <w:szCs w:val="24"/>
              </w:rPr>
            </w:pPr>
            <w:r>
              <w:rPr>
                <w:bCs/>
                <w:color w:val="auto"/>
                <w:szCs w:val="24"/>
              </w:rPr>
              <w:t>202</w:t>
            </w:r>
            <w:r w:rsidR="001A483C">
              <w:rPr>
                <w:bCs/>
                <w:color w:val="auto"/>
                <w:szCs w:val="24"/>
              </w:rPr>
              <w:t>6</w:t>
            </w:r>
            <w:r>
              <w:rPr>
                <w:bCs/>
                <w:color w:val="auto"/>
                <w:szCs w:val="24"/>
              </w:rPr>
              <w:t>-20</w:t>
            </w:r>
            <w:r w:rsidR="001A483C">
              <w:rPr>
                <w:bCs/>
                <w:color w:val="auto"/>
                <w:szCs w:val="24"/>
              </w:rPr>
              <w:t>30</w:t>
            </w:r>
          </w:p>
        </w:tc>
        <w:tc>
          <w:tcPr>
            <w:tcW w:w="4246" w:type="dxa"/>
          </w:tcPr>
          <w:p w:rsidR="000F3C75" w:rsidRPr="000F3C75" w:rsidRDefault="000F3C75" w:rsidP="000F3C75">
            <w:pPr>
              <w:pStyle w:val="ConsNormal"/>
              <w:tabs>
                <w:tab w:val="left" w:pos="2835"/>
              </w:tabs>
              <w:ind w:firstLine="0"/>
              <w:rPr>
                <w:rFonts w:ascii="Times New Roman" w:hAnsi="Times New Roman"/>
                <w:bCs/>
                <w:sz w:val="24"/>
                <w:szCs w:val="24"/>
              </w:rPr>
            </w:pPr>
            <w:r w:rsidRPr="000F3C75">
              <w:rPr>
                <w:rFonts w:ascii="Times New Roman" w:hAnsi="Times New Roman"/>
                <w:bCs/>
                <w:sz w:val="24"/>
                <w:szCs w:val="24"/>
              </w:rPr>
              <w:t xml:space="preserve">Создание условий </w:t>
            </w:r>
            <w:proofErr w:type="gramStart"/>
            <w:r w:rsidRPr="000F3C75">
              <w:rPr>
                <w:rFonts w:ascii="Times New Roman" w:hAnsi="Times New Roman"/>
                <w:bCs/>
                <w:sz w:val="24"/>
                <w:szCs w:val="24"/>
              </w:rPr>
              <w:t>для</w:t>
            </w:r>
            <w:proofErr w:type="gramEnd"/>
          </w:p>
          <w:p w:rsidR="000F3C75" w:rsidRPr="000F3C75" w:rsidRDefault="000F3C75" w:rsidP="000F3C75">
            <w:pPr>
              <w:autoSpaceDE w:val="0"/>
              <w:autoSpaceDN w:val="0"/>
              <w:adjustRightInd w:val="0"/>
              <w:spacing w:after="0" w:line="240" w:lineRule="auto"/>
              <w:ind w:left="0" w:right="0" w:firstLine="0"/>
              <w:jc w:val="left"/>
              <w:rPr>
                <w:rFonts w:eastAsia="ArialMT"/>
                <w:color w:val="auto"/>
                <w:szCs w:val="24"/>
              </w:rPr>
            </w:pPr>
            <w:r w:rsidRPr="000F3C75">
              <w:rPr>
                <w:bCs/>
                <w:szCs w:val="24"/>
              </w:rPr>
              <w:t>развития системы инклюзивного</w:t>
            </w:r>
            <w:r>
              <w:rPr>
                <w:bCs/>
                <w:szCs w:val="24"/>
              </w:rPr>
              <w:t xml:space="preserve"> образования детей-</w:t>
            </w:r>
            <w:r w:rsidRPr="000F3C75">
              <w:rPr>
                <w:rFonts w:eastAsia="ArialMT"/>
                <w:color w:val="auto"/>
                <w:szCs w:val="24"/>
              </w:rPr>
              <w:t xml:space="preserve">инвалидов и обучающихся </w:t>
            </w:r>
            <w:proofErr w:type="gramStart"/>
            <w:r w:rsidRPr="000F3C75">
              <w:rPr>
                <w:rFonts w:eastAsia="ArialMT"/>
                <w:color w:val="auto"/>
                <w:szCs w:val="24"/>
              </w:rPr>
              <w:t>с</w:t>
            </w:r>
            <w:proofErr w:type="gramEnd"/>
          </w:p>
          <w:p w:rsidR="000F3C75" w:rsidRPr="000F3C75" w:rsidRDefault="000F3C75" w:rsidP="000F3C75">
            <w:pPr>
              <w:autoSpaceDE w:val="0"/>
              <w:autoSpaceDN w:val="0"/>
              <w:adjustRightInd w:val="0"/>
              <w:spacing w:after="0" w:line="240" w:lineRule="auto"/>
              <w:ind w:left="0" w:right="0" w:firstLine="0"/>
              <w:jc w:val="left"/>
              <w:rPr>
                <w:rFonts w:eastAsia="ArialMT"/>
                <w:color w:val="auto"/>
                <w:szCs w:val="24"/>
              </w:rPr>
            </w:pPr>
            <w:r w:rsidRPr="000F3C75">
              <w:rPr>
                <w:rFonts w:eastAsia="ArialMT"/>
                <w:color w:val="auto"/>
                <w:szCs w:val="24"/>
              </w:rPr>
              <w:t>ограниченными</w:t>
            </w:r>
          </w:p>
          <w:p w:rsidR="00FB1770" w:rsidRPr="00FE71DA" w:rsidRDefault="000F3C75" w:rsidP="000F3C75">
            <w:pPr>
              <w:pStyle w:val="ConsNormal"/>
              <w:tabs>
                <w:tab w:val="left" w:pos="2835"/>
              </w:tabs>
              <w:ind w:firstLine="0"/>
              <w:rPr>
                <w:rFonts w:ascii="Times New Roman" w:hAnsi="Times New Roman"/>
                <w:bCs/>
                <w:sz w:val="24"/>
                <w:szCs w:val="24"/>
              </w:rPr>
            </w:pPr>
            <w:r w:rsidRPr="000F3C75">
              <w:rPr>
                <w:rFonts w:ascii="Times New Roman" w:eastAsia="ArialMT" w:hAnsi="Times New Roman"/>
                <w:sz w:val="24"/>
                <w:szCs w:val="24"/>
              </w:rPr>
              <w:t>возможностями здоровья</w:t>
            </w:r>
          </w:p>
        </w:tc>
        <w:tc>
          <w:tcPr>
            <w:tcW w:w="2572" w:type="dxa"/>
          </w:tcPr>
          <w:p w:rsidR="00FB1770" w:rsidRPr="00FE71DA" w:rsidRDefault="00FB1770" w:rsidP="00FB1770">
            <w:pPr>
              <w:pStyle w:val="ConsNormal"/>
              <w:tabs>
                <w:tab w:val="left" w:pos="2835"/>
              </w:tabs>
              <w:ind w:firstLine="0"/>
              <w:rPr>
                <w:rFonts w:ascii="Times New Roman" w:hAnsi="Times New Roman"/>
                <w:bCs/>
                <w:sz w:val="24"/>
                <w:szCs w:val="24"/>
              </w:rPr>
            </w:pPr>
            <w:proofErr w:type="spellStart"/>
            <w:r w:rsidRPr="00FE71DA">
              <w:rPr>
                <w:rFonts w:ascii="Times New Roman" w:hAnsi="Times New Roman"/>
                <w:bCs/>
                <w:sz w:val="24"/>
                <w:szCs w:val="24"/>
              </w:rPr>
              <w:t>ДОиН</w:t>
            </w:r>
            <w:proofErr w:type="spellEnd"/>
            <w:r w:rsidRPr="00FE71DA">
              <w:rPr>
                <w:rFonts w:ascii="Times New Roman" w:hAnsi="Times New Roman"/>
                <w:bCs/>
                <w:sz w:val="24"/>
                <w:szCs w:val="24"/>
              </w:rPr>
              <w:t xml:space="preserve"> (по согласованию)</w:t>
            </w:r>
          </w:p>
          <w:p w:rsidR="00FB1770" w:rsidRPr="00FE71DA" w:rsidRDefault="00850C40" w:rsidP="00FB1770">
            <w:pPr>
              <w:pStyle w:val="ConsNormal"/>
              <w:tabs>
                <w:tab w:val="left" w:pos="2835"/>
              </w:tabs>
              <w:ind w:firstLine="0"/>
              <w:rPr>
                <w:rFonts w:ascii="Times New Roman" w:hAnsi="Times New Roman"/>
                <w:bCs/>
                <w:sz w:val="24"/>
                <w:szCs w:val="24"/>
              </w:rPr>
            </w:pPr>
            <w:r w:rsidRPr="00FE71DA">
              <w:rPr>
                <w:rFonts w:ascii="Times New Roman" w:hAnsi="Times New Roman"/>
                <w:bCs/>
                <w:sz w:val="24"/>
                <w:szCs w:val="24"/>
              </w:rPr>
              <w:t xml:space="preserve">Администрация </w:t>
            </w:r>
            <w:proofErr w:type="spellStart"/>
            <w:r w:rsidRPr="00FE71DA">
              <w:rPr>
                <w:rFonts w:ascii="Times New Roman" w:hAnsi="Times New Roman"/>
                <w:bCs/>
                <w:sz w:val="24"/>
                <w:szCs w:val="24"/>
              </w:rPr>
              <w:t>Лебяжьевского</w:t>
            </w:r>
            <w:proofErr w:type="spellEnd"/>
            <w:r w:rsidRPr="00FE71DA">
              <w:rPr>
                <w:rFonts w:ascii="Times New Roman" w:hAnsi="Times New Roman"/>
                <w:bCs/>
                <w:sz w:val="24"/>
                <w:szCs w:val="24"/>
              </w:rPr>
              <w:t xml:space="preserve"> МО</w:t>
            </w:r>
            <w:r w:rsidR="00FB1770" w:rsidRPr="00FE71DA">
              <w:rPr>
                <w:rFonts w:ascii="Times New Roman" w:hAnsi="Times New Roman"/>
                <w:bCs/>
                <w:sz w:val="24"/>
                <w:szCs w:val="24"/>
              </w:rPr>
              <w:t>, Отдел образования,</w:t>
            </w:r>
          </w:p>
          <w:p w:rsidR="00FB1770" w:rsidRPr="00FE71DA" w:rsidRDefault="00FB1770" w:rsidP="0068054D">
            <w:pPr>
              <w:pStyle w:val="ConsNormal"/>
              <w:tabs>
                <w:tab w:val="left" w:pos="2835"/>
              </w:tabs>
              <w:ind w:firstLine="0"/>
              <w:rPr>
                <w:rFonts w:ascii="Times New Roman" w:hAnsi="Times New Roman"/>
                <w:bCs/>
                <w:sz w:val="24"/>
                <w:szCs w:val="24"/>
              </w:rPr>
            </w:pPr>
            <w:r w:rsidRPr="00FE71DA">
              <w:rPr>
                <w:rFonts w:ascii="Times New Roman" w:hAnsi="Times New Roman"/>
                <w:bCs/>
                <w:sz w:val="24"/>
                <w:szCs w:val="24"/>
              </w:rPr>
              <w:t>ОО</w:t>
            </w:r>
          </w:p>
        </w:tc>
      </w:tr>
      <w:tr w:rsidR="00FB1770" w:rsidRPr="00654910" w:rsidTr="003E7CE0">
        <w:tc>
          <w:tcPr>
            <w:tcW w:w="769" w:type="dxa"/>
          </w:tcPr>
          <w:p w:rsidR="00FB1770" w:rsidRPr="00F40FFE" w:rsidRDefault="00486BE3" w:rsidP="008B025D">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1.8</w:t>
            </w:r>
          </w:p>
        </w:tc>
        <w:tc>
          <w:tcPr>
            <w:tcW w:w="6022" w:type="dxa"/>
            <w:gridSpan w:val="2"/>
          </w:tcPr>
          <w:p w:rsidR="00FB1770" w:rsidRPr="00280D4E" w:rsidRDefault="00850C40" w:rsidP="00850C40">
            <w:pPr>
              <w:pStyle w:val="Default"/>
              <w:jc w:val="both"/>
            </w:pPr>
            <w:r w:rsidRPr="00280D4E">
              <w:t>Обеспечение деятельности ОО</w:t>
            </w:r>
            <w:r w:rsidR="00FB1770" w:rsidRPr="00280D4E">
              <w:t>. Закупка товаров и услуг для нужд</w:t>
            </w:r>
            <w:r w:rsidRPr="00280D4E">
              <w:t xml:space="preserve"> организаций.</w:t>
            </w:r>
            <w:r w:rsidR="00FB1770" w:rsidRPr="00280D4E">
              <w:t xml:space="preserve"> </w:t>
            </w:r>
          </w:p>
        </w:tc>
        <w:tc>
          <w:tcPr>
            <w:tcW w:w="1559" w:type="dxa"/>
          </w:tcPr>
          <w:p w:rsidR="00FB1770" w:rsidRPr="00FE71DA" w:rsidRDefault="00850C40" w:rsidP="001A483C">
            <w:pPr>
              <w:spacing w:after="0" w:line="240" w:lineRule="auto"/>
              <w:jc w:val="left"/>
              <w:rPr>
                <w:bCs/>
                <w:color w:val="auto"/>
                <w:szCs w:val="24"/>
              </w:rPr>
            </w:pPr>
            <w:r>
              <w:rPr>
                <w:bCs/>
                <w:color w:val="auto"/>
                <w:szCs w:val="24"/>
              </w:rPr>
              <w:t>202</w:t>
            </w:r>
            <w:r w:rsidR="001A483C">
              <w:rPr>
                <w:bCs/>
                <w:color w:val="auto"/>
                <w:szCs w:val="24"/>
              </w:rPr>
              <w:t>6</w:t>
            </w:r>
            <w:r>
              <w:rPr>
                <w:bCs/>
                <w:color w:val="auto"/>
                <w:szCs w:val="24"/>
              </w:rPr>
              <w:t>-20</w:t>
            </w:r>
            <w:r w:rsidR="001A483C">
              <w:rPr>
                <w:bCs/>
                <w:color w:val="auto"/>
                <w:szCs w:val="24"/>
              </w:rPr>
              <w:t>30</w:t>
            </w:r>
          </w:p>
        </w:tc>
        <w:tc>
          <w:tcPr>
            <w:tcW w:w="4246" w:type="dxa"/>
          </w:tcPr>
          <w:p w:rsidR="00FB1770" w:rsidRPr="00FE71DA" w:rsidRDefault="00052EF5" w:rsidP="0068054D">
            <w:pPr>
              <w:pStyle w:val="ConsNormal"/>
              <w:tabs>
                <w:tab w:val="left" w:pos="2835"/>
              </w:tabs>
              <w:ind w:firstLine="0"/>
              <w:rPr>
                <w:rFonts w:ascii="Times New Roman" w:hAnsi="Times New Roman"/>
                <w:bCs/>
                <w:sz w:val="24"/>
                <w:szCs w:val="24"/>
              </w:rPr>
            </w:pPr>
            <w:r>
              <w:rPr>
                <w:rFonts w:ascii="Times New Roman" w:hAnsi="Times New Roman"/>
                <w:bCs/>
                <w:sz w:val="24"/>
                <w:szCs w:val="24"/>
              </w:rPr>
              <w:t>Функционирование организации</w:t>
            </w:r>
          </w:p>
        </w:tc>
        <w:tc>
          <w:tcPr>
            <w:tcW w:w="2572" w:type="dxa"/>
          </w:tcPr>
          <w:p w:rsidR="00FB1770" w:rsidRPr="00FE71DA" w:rsidRDefault="00FB1770" w:rsidP="00FF13BE">
            <w:pPr>
              <w:pStyle w:val="ConsNormal"/>
              <w:tabs>
                <w:tab w:val="left" w:pos="2835"/>
              </w:tabs>
              <w:ind w:firstLine="0"/>
              <w:rPr>
                <w:rFonts w:ascii="Times New Roman" w:hAnsi="Times New Roman"/>
                <w:bCs/>
                <w:sz w:val="24"/>
                <w:szCs w:val="24"/>
              </w:rPr>
            </w:pPr>
            <w:r w:rsidRPr="00FE71DA">
              <w:rPr>
                <w:rFonts w:ascii="Times New Roman" w:hAnsi="Times New Roman"/>
                <w:bCs/>
                <w:sz w:val="24"/>
                <w:szCs w:val="24"/>
              </w:rPr>
              <w:t>Отдел образования,</w:t>
            </w:r>
          </w:p>
          <w:p w:rsidR="00FB1770" w:rsidRPr="00FE71DA" w:rsidRDefault="00FB1770" w:rsidP="00FF13BE">
            <w:pPr>
              <w:pStyle w:val="ConsNormal"/>
              <w:tabs>
                <w:tab w:val="left" w:pos="2835"/>
              </w:tabs>
              <w:ind w:firstLine="0"/>
              <w:rPr>
                <w:rFonts w:ascii="Times New Roman" w:hAnsi="Times New Roman"/>
                <w:bCs/>
                <w:sz w:val="24"/>
                <w:szCs w:val="24"/>
              </w:rPr>
            </w:pPr>
            <w:r w:rsidRPr="00FE71DA">
              <w:rPr>
                <w:rFonts w:ascii="Times New Roman" w:hAnsi="Times New Roman"/>
                <w:bCs/>
                <w:sz w:val="24"/>
                <w:szCs w:val="24"/>
              </w:rPr>
              <w:t>ОО</w:t>
            </w:r>
          </w:p>
        </w:tc>
      </w:tr>
      <w:tr w:rsidR="00FB1770" w:rsidRPr="00654910" w:rsidTr="003E7CE0">
        <w:tc>
          <w:tcPr>
            <w:tcW w:w="769" w:type="dxa"/>
          </w:tcPr>
          <w:p w:rsidR="00FB1770" w:rsidRPr="00F40FFE" w:rsidRDefault="00486BE3" w:rsidP="008B025D">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1.9</w:t>
            </w:r>
          </w:p>
        </w:tc>
        <w:tc>
          <w:tcPr>
            <w:tcW w:w="6022" w:type="dxa"/>
            <w:gridSpan w:val="2"/>
          </w:tcPr>
          <w:p w:rsidR="00FB1770" w:rsidRPr="00280D4E" w:rsidRDefault="00FD4AA0" w:rsidP="0068054D">
            <w:pPr>
              <w:pStyle w:val="Default"/>
              <w:jc w:val="both"/>
            </w:pPr>
            <w:r w:rsidRPr="00280D4E">
              <w:rPr>
                <w:bCs/>
              </w:rPr>
              <w:t>Обеспечение деятельности образовательных учреждений.</w:t>
            </w:r>
          </w:p>
        </w:tc>
        <w:tc>
          <w:tcPr>
            <w:tcW w:w="1559" w:type="dxa"/>
          </w:tcPr>
          <w:p w:rsidR="00FB1770" w:rsidRPr="00FE71DA" w:rsidRDefault="00850C40" w:rsidP="001A483C">
            <w:pPr>
              <w:spacing w:after="0" w:line="240" w:lineRule="auto"/>
              <w:jc w:val="left"/>
              <w:rPr>
                <w:bCs/>
                <w:color w:val="auto"/>
              </w:rPr>
            </w:pPr>
            <w:r>
              <w:rPr>
                <w:bCs/>
                <w:color w:val="auto"/>
                <w:szCs w:val="24"/>
              </w:rPr>
              <w:t>202</w:t>
            </w:r>
            <w:r w:rsidR="001A483C">
              <w:rPr>
                <w:bCs/>
                <w:color w:val="auto"/>
                <w:szCs w:val="24"/>
              </w:rPr>
              <w:t>6</w:t>
            </w:r>
            <w:r>
              <w:rPr>
                <w:bCs/>
                <w:color w:val="auto"/>
                <w:szCs w:val="24"/>
              </w:rPr>
              <w:t>-20</w:t>
            </w:r>
            <w:r w:rsidR="001A483C">
              <w:rPr>
                <w:bCs/>
                <w:color w:val="auto"/>
                <w:szCs w:val="24"/>
              </w:rPr>
              <w:t>30</w:t>
            </w:r>
          </w:p>
        </w:tc>
        <w:tc>
          <w:tcPr>
            <w:tcW w:w="4246" w:type="dxa"/>
          </w:tcPr>
          <w:p w:rsidR="00FB1770" w:rsidRPr="00FE71DA" w:rsidRDefault="00CE7C76" w:rsidP="0068054D">
            <w:pPr>
              <w:pStyle w:val="ConsNormal"/>
              <w:tabs>
                <w:tab w:val="left" w:pos="2835"/>
              </w:tabs>
              <w:ind w:firstLine="0"/>
              <w:rPr>
                <w:rFonts w:ascii="Times New Roman" w:hAnsi="Times New Roman"/>
                <w:bCs/>
                <w:sz w:val="24"/>
                <w:szCs w:val="24"/>
              </w:rPr>
            </w:pPr>
            <w:r>
              <w:rPr>
                <w:rFonts w:ascii="Times New Roman" w:hAnsi="Times New Roman"/>
                <w:bCs/>
                <w:sz w:val="24"/>
                <w:szCs w:val="24"/>
              </w:rPr>
              <w:t xml:space="preserve">Реализация </w:t>
            </w:r>
            <w:r w:rsidRPr="00CE7C76">
              <w:rPr>
                <w:rFonts w:ascii="Times New Roman" w:hAnsi="Times New Roman"/>
                <w:bCs/>
                <w:sz w:val="24"/>
                <w:szCs w:val="24"/>
              </w:rPr>
              <w:t>задач воспитания и социализации обучающихся</w:t>
            </w:r>
          </w:p>
        </w:tc>
        <w:tc>
          <w:tcPr>
            <w:tcW w:w="2572" w:type="dxa"/>
          </w:tcPr>
          <w:p w:rsidR="00FB1770" w:rsidRPr="00FE71DA" w:rsidRDefault="00FB1770" w:rsidP="00FF13BE">
            <w:pPr>
              <w:pStyle w:val="ConsNormal"/>
              <w:tabs>
                <w:tab w:val="left" w:pos="2835"/>
              </w:tabs>
              <w:ind w:firstLine="0"/>
              <w:rPr>
                <w:rFonts w:ascii="Times New Roman" w:hAnsi="Times New Roman"/>
                <w:bCs/>
                <w:sz w:val="24"/>
                <w:szCs w:val="24"/>
              </w:rPr>
            </w:pPr>
            <w:r w:rsidRPr="00FE71DA">
              <w:rPr>
                <w:rFonts w:ascii="Times New Roman" w:hAnsi="Times New Roman"/>
                <w:bCs/>
                <w:sz w:val="24"/>
                <w:szCs w:val="24"/>
              </w:rPr>
              <w:t xml:space="preserve">Администрация </w:t>
            </w:r>
            <w:proofErr w:type="spellStart"/>
            <w:r w:rsidRPr="00FE71DA">
              <w:rPr>
                <w:rFonts w:ascii="Times New Roman" w:hAnsi="Times New Roman"/>
                <w:bCs/>
                <w:sz w:val="24"/>
                <w:szCs w:val="24"/>
              </w:rPr>
              <w:t>Лебяжьевского</w:t>
            </w:r>
            <w:proofErr w:type="spellEnd"/>
            <w:r w:rsidRPr="00FE71DA">
              <w:rPr>
                <w:rFonts w:ascii="Times New Roman" w:hAnsi="Times New Roman"/>
                <w:bCs/>
                <w:sz w:val="24"/>
                <w:szCs w:val="24"/>
              </w:rPr>
              <w:t xml:space="preserve"> МО,</w:t>
            </w:r>
          </w:p>
          <w:p w:rsidR="00FB1770" w:rsidRPr="00FE71DA" w:rsidRDefault="00FB1770" w:rsidP="00FF13BE">
            <w:pPr>
              <w:pStyle w:val="ConsNormal"/>
              <w:tabs>
                <w:tab w:val="left" w:pos="2835"/>
              </w:tabs>
              <w:ind w:firstLine="0"/>
              <w:rPr>
                <w:rFonts w:ascii="Times New Roman" w:hAnsi="Times New Roman"/>
                <w:bCs/>
                <w:sz w:val="24"/>
                <w:szCs w:val="24"/>
              </w:rPr>
            </w:pPr>
            <w:r w:rsidRPr="00FE71DA">
              <w:rPr>
                <w:rFonts w:ascii="Times New Roman" w:hAnsi="Times New Roman"/>
                <w:bCs/>
                <w:sz w:val="24"/>
                <w:szCs w:val="24"/>
              </w:rPr>
              <w:t>Отдел образования,</w:t>
            </w:r>
          </w:p>
          <w:p w:rsidR="00FB1770" w:rsidRPr="00FE71DA" w:rsidRDefault="00FB1770" w:rsidP="00FF13BE">
            <w:pPr>
              <w:pStyle w:val="ConsNormal"/>
              <w:tabs>
                <w:tab w:val="left" w:pos="2835"/>
              </w:tabs>
              <w:ind w:firstLine="0"/>
              <w:rPr>
                <w:rFonts w:ascii="Times New Roman" w:hAnsi="Times New Roman"/>
                <w:bCs/>
                <w:sz w:val="24"/>
                <w:szCs w:val="24"/>
              </w:rPr>
            </w:pPr>
            <w:r w:rsidRPr="00FE71DA">
              <w:rPr>
                <w:rFonts w:ascii="Times New Roman" w:hAnsi="Times New Roman"/>
                <w:bCs/>
                <w:sz w:val="24"/>
                <w:szCs w:val="24"/>
              </w:rPr>
              <w:t>ОО</w:t>
            </w:r>
          </w:p>
        </w:tc>
      </w:tr>
      <w:tr w:rsidR="00285581" w:rsidTr="00285581">
        <w:tc>
          <w:tcPr>
            <w:tcW w:w="769" w:type="dxa"/>
          </w:tcPr>
          <w:p w:rsidR="00285581" w:rsidRPr="00AF3DBF" w:rsidRDefault="00285581" w:rsidP="008B025D">
            <w:pPr>
              <w:snapToGrid w:val="0"/>
              <w:ind w:left="93" w:right="-57"/>
              <w:rPr>
                <w:b/>
                <w:szCs w:val="24"/>
              </w:rPr>
            </w:pPr>
          </w:p>
        </w:tc>
        <w:tc>
          <w:tcPr>
            <w:tcW w:w="14399" w:type="dxa"/>
            <w:gridSpan w:val="5"/>
          </w:tcPr>
          <w:p w:rsidR="00285581" w:rsidRDefault="00285581" w:rsidP="00285581">
            <w:pPr>
              <w:snapToGrid w:val="0"/>
              <w:ind w:left="93" w:right="-57"/>
              <w:rPr>
                <w:b/>
              </w:rPr>
            </w:pPr>
            <w:r w:rsidRPr="00A9617D">
              <w:rPr>
                <w:b/>
                <w:sz w:val="22"/>
              </w:rPr>
              <w:t>Раздел 2.</w:t>
            </w:r>
          </w:p>
          <w:p w:rsidR="00285581" w:rsidRPr="00AF3DBF" w:rsidRDefault="00285581" w:rsidP="00285581">
            <w:pPr>
              <w:snapToGrid w:val="0"/>
              <w:ind w:left="93" w:right="-57"/>
              <w:rPr>
                <w:b/>
                <w:szCs w:val="24"/>
              </w:rPr>
            </w:pPr>
            <w:r w:rsidRPr="00AF3DBF">
              <w:rPr>
                <w:b/>
                <w:szCs w:val="24"/>
              </w:rPr>
              <w:t>Обеспечение доступности дошкольного образования, создание условий для раннего развития детей в возрасте до 3-х лет, реализация консультативной помощи родителям детей, получающих дошкольное образование в семье сохранение и обеспечение 100 % охвата дошкольным образованием детей в возрасте от 3-х до 7-и лет (до прекращения образовательных отношений)</w:t>
            </w:r>
          </w:p>
        </w:tc>
      </w:tr>
      <w:tr w:rsidR="00F47652" w:rsidRPr="00CB545F" w:rsidTr="003E7CE0">
        <w:tc>
          <w:tcPr>
            <w:tcW w:w="769" w:type="dxa"/>
          </w:tcPr>
          <w:p w:rsidR="00F47652" w:rsidRPr="002B1240" w:rsidRDefault="00F47652" w:rsidP="002B1240">
            <w:pPr>
              <w:pStyle w:val="a3"/>
              <w:rPr>
                <w:rFonts w:ascii="Times New Roman" w:hAnsi="Times New Roman"/>
              </w:rPr>
            </w:pPr>
            <w:r w:rsidRPr="002B1240">
              <w:rPr>
                <w:rFonts w:ascii="Times New Roman" w:hAnsi="Times New Roman"/>
              </w:rPr>
              <w:t>2.1</w:t>
            </w:r>
          </w:p>
        </w:tc>
        <w:tc>
          <w:tcPr>
            <w:tcW w:w="6022" w:type="dxa"/>
            <w:gridSpan w:val="2"/>
          </w:tcPr>
          <w:p w:rsidR="00F47652" w:rsidRPr="002B1240" w:rsidRDefault="002B1240" w:rsidP="002B1240">
            <w:pPr>
              <w:pStyle w:val="a3"/>
              <w:rPr>
                <w:rFonts w:ascii="Times New Roman" w:hAnsi="Times New Roman"/>
              </w:rPr>
            </w:pPr>
            <w:r w:rsidRPr="002B1240">
              <w:rPr>
                <w:rFonts w:ascii="Times New Roman" w:hAnsi="Times New Roman"/>
              </w:rPr>
              <w:t>Реализация ФГОС дошкольного образования (Реализация государственного стандарта дошкольного образования на оплату труда, расходы на выплату персонала)</w:t>
            </w:r>
          </w:p>
        </w:tc>
        <w:tc>
          <w:tcPr>
            <w:tcW w:w="1559" w:type="dxa"/>
          </w:tcPr>
          <w:p w:rsidR="00F47652" w:rsidRPr="002B1240" w:rsidRDefault="00A36849" w:rsidP="002B1240">
            <w:pPr>
              <w:pStyle w:val="a3"/>
              <w:rPr>
                <w:rFonts w:ascii="Times New Roman" w:hAnsi="Times New Roman"/>
              </w:rPr>
            </w:pPr>
            <w:r w:rsidRPr="002B1240">
              <w:rPr>
                <w:rFonts w:ascii="Times New Roman" w:hAnsi="Times New Roman"/>
              </w:rPr>
              <w:t>202</w:t>
            </w:r>
            <w:r w:rsidR="0076619F" w:rsidRPr="002B1240">
              <w:rPr>
                <w:rFonts w:ascii="Times New Roman" w:hAnsi="Times New Roman"/>
              </w:rPr>
              <w:t>6</w:t>
            </w:r>
            <w:r w:rsidRPr="002B1240">
              <w:rPr>
                <w:rFonts w:ascii="Times New Roman" w:hAnsi="Times New Roman"/>
              </w:rPr>
              <w:t>-20</w:t>
            </w:r>
            <w:r w:rsidR="0076619F" w:rsidRPr="002B1240">
              <w:rPr>
                <w:rFonts w:ascii="Times New Roman" w:hAnsi="Times New Roman"/>
              </w:rPr>
              <w:t>30</w:t>
            </w:r>
          </w:p>
        </w:tc>
        <w:tc>
          <w:tcPr>
            <w:tcW w:w="4246" w:type="dxa"/>
          </w:tcPr>
          <w:p w:rsidR="00F47652" w:rsidRPr="002B1240" w:rsidRDefault="00CE7C76" w:rsidP="002B1240">
            <w:pPr>
              <w:pStyle w:val="a3"/>
              <w:rPr>
                <w:rFonts w:ascii="Times New Roman" w:hAnsi="Times New Roman"/>
              </w:rPr>
            </w:pPr>
            <w:r w:rsidRPr="002B1240">
              <w:rPr>
                <w:rFonts w:ascii="Times New Roman" w:hAnsi="Times New Roman"/>
              </w:rPr>
              <w:t>Создание условий для раннего развития детей.</w:t>
            </w:r>
          </w:p>
        </w:tc>
        <w:tc>
          <w:tcPr>
            <w:tcW w:w="2572" w:type="dxa"/>
          </w:tcPr>
          <w:p w:rsidR="00F47652" w:rsidRPr="002B1240" w:rsidRDefault="00F47652" w:rsidP="002B1240">
            <w:pPr>
              <w:pStyle w:val="a3"/>
              <w:rPr>
                <w:rFonts w:ascii="Times New Roman" w:hAnsi="Times New Roman"/>
              </w:rPr>
            </w:pPr>
            <w:r w:rsidRPr="002B1240">
              <w:rPr>
                <w:rFonts w:ascii="Times New Roman" w:hAnsi="Times New Roman"/>
              </w:rPr>
              <w:t>ДОН (по согласованию)</w:t>
            </w:r>
          </w:p>
          <w:p w:rsidR="00F47652" w:rsidRPr="002B1240" w:rsidRDefault="00F47652" w:rsidP="002B1240">
            <w:pPr>
              <w:pStyle w:val="a3"/>
              <w:rPr>
                <w:rFonts w:ascii="Times New Roman" w:hAnsi="Times New Roman"/>
              </w:rPr>
            </w:pPr>
            <w:r w:rsidRPr="002B1240">
              <w:rPr>
                <w:rFonts w:ascii="Times New Roman" w:hAnsi="Times New Roman"/>
              </w:rPr>
              <w:t>ОМС</w:t>
            </w:r>
          </w:p>
        </w:tc>
      </w:tr>
      <w:tr w:rsidR="00F47652" w:rsidTr="003E7CE0">
        <w:tc>
          <w:tcPr>
            <w:tcW w:w="769" w:type="dxa"/>
          </w:tcPr>
          <w:p w:rsidR="00F47652" w:rsidRPr="002B1240" w:rsidRDefault="00F47652" w:rsidP="002B1240">
            <w:pPr>
              <w:pStyle w:val="a3"/>
              <w:rPr>
                <w:rFonts w:ascii="Times New Roman" w:hAnsi="Times New Roman"/>
              </w:rPr>
            </w:pPr>
            <w:r w:rsidRPr="002B1240">
              <w:rPr>
                <w:rFonts w:ascii="Times New Roman" w:hAnsi="Times New Roman"/>
              </w:rPr>
              <w:t>2.2</w:t>
            </w:r>
          </w:p>
        </w:tc>
        <w:tc>
          <w:tcPr>
            <w:tcW w:w="6022" w:type="dxa"/>
            <w:gridSpan w:val="2"/>
          </w:tcPr>
          <w:p w:rsidR="00F47652" w:rsidRPr="002B1240" w:rsidRDefault="002B1240" w:rsidP="002B1240">
            <w:pPr>
              <w:pStyle w:val="a3"/>
              <w:rPr>
                <w:rFonts w:ascii="Times New Roman" w:hAnsi="Times New Roman"/>
              </w:rPr>
            </w:pPr>
            <w:r w:rsidRPr="002B1240">
              <w:rPr>
                <w:rFonts w:ascii="Times New Roman" w:hAnsi="Times New Roman"/>
              </w:rPr>
              <w:t xml:space="preserve">Капитальный ремонт здания МБДОО «Детский сад «Ладушки», находящегося по адресу, Лебяжье, ул. </w:t>
            </w:r>
            <w:proofErr w:type="gramStart"/>
            <w:r w:rsidRPr="002B1240">
              <w:rPr>
                <w:rFonts w:ascii="Times New Roman" w:hAnsi="Times New Roman"/>
              </w:rPr>
              <w:t>Октябрьская</w:t>
            </w:r>
            <w:proofErr w:type="gramEnd"/>
            <w:r w:rsidRPr="002B1240">
              <w:rPr>
                <w:rFonts w:ascii="Times New Roman" w:hAnsi="Times New Roman"/>
              </w:rPr>
              <w:t>, 71/1. Строительство и реконструкция игровых площадок на территории ДОО.</w:t>
            </w:r>
          </w:p>
        </w:tc>
        <w:tc>
          <w:tcPr>
            <w:tcW w:w="1559" w:type="dxa"/>
          </w:tcPr>
          <w:p w:rsidR="00F47652" w:rsidRPr="002B1240" w:rsidRDefault="00F47652" w:rsidP="002B1240">
            <w:pPr>
              <w:pStyle w:val="a3"/>
              <w:rPr>
                <w:rFonts w:ascii="Times New Roman" w:hAnsi="Times New Roman"/>
              </w:rPr>
            </w:pPr>
            <w:r w:rsidRPr="002B1240">
              <w:rPr>
                <w:rFonts w:ascii="Times New Roman" w:hAnsi="Times New Roman"/>
              </w:rPr>
              <w:t>202</w:t>
            </w:r>
            <w:r w:rsidR="000844D7" w:rsidRPr="002B1240">
              <w:rPr>
                <w:rFonts w:ascii="Times New Roman" w:hAnsi="Times New Roman"/>
              </w:rPr>
              <w:t>6-2030</w:t>
            </w:r>
          </w:p>
        </w:tc>
        <w:tc>
          <w:tcPr>
            <w:tcW w:w="4246" w:type="dxa"/>
          </w:tcPr>
          <w:p w:rsidR="00F47652" w:rsidRPr="002B1240" w:rsidRDefault="00CE7C76" w:rsidP="002B1240">
            <w:pPr>
              <w:pStyle w:val="a3"/>
              <w:rPr>
                <w:rFonts w:ascii="Times New Roman" w:hAnsi="Times New Roman"/>
              </w:rPr>
            </w:pPr>
            <w:r w:rsidRPr="002B1240">
              <w:rPr>
                <w:rFonts w:ascii="Times New Roman" w:hAnsi="Times New Roman"/>
              </w:rPr>
              <w:t xml:space="preserve">Создание </w:t>
            </w:r>
            <w:r w:rsidR="002B1240" w:rsidRPr="002B1240">
              <w:rPr>
                <w:rFonts w:ascii="Times New Roman" w:hAnsi="Times New Roman"/>
              </w:rPr>
              <w:t xml:space="preserve">безопасных условий </w:t>
            </w:r>
            <w:r w:rsidR="002B1240">
              <w:rPr>
                <w:rFonts w:ascii="Times New Roman" w:hAnsi="Times New Roman"/>
              </w:rPr>
              <w:t xml:space="preserve">и </w:t>
            </w:r>
            <w:r w:rsidRPr="002B1240">
              <w:rPr>
                <w:rFonts w:ascii="Times New Roman" w:hAnsi="Times New Roman"/>
              </w:rPr>
              <w:t>условий для раннего развития детей.</w:t>
            </w:r>
          </w:p>
        </w:tc>
        <w:tc>
          <w:tcPr>
            <w:tcW w:w="2572" w:type="dxa"/>
          </w:tcPr>
          <w:p w:rsidR="00F47652" w:rsidRPr="002B1240" w:rsidRDefault="00F47652" w:rsidP="002B1240">
            <w:pPr>
              <w:pStyle w:val="a3"/>
              <w:rPr>
                <w:rFonts w:ascii="Times New Roman" w:hAnsi="Times New Roman"/>
              </w:rPr>
            </w:pPr>
            <w:r w:rsidRPr="002B1240">
              <w:rPr>
                <w:rFonts w:ascii="Times New Roman" w:hAnsi="Times New Roman"/>
              </w:rPr>
              <w:t xml:space="preserve">Администрация </w:t>
            </w:r>
            <w:proofErr w:type="spellStart"/>
            <w:r w:rsidRPr="002B1240">
              <w:rPr>
                <w:rFonts w:ascii="Times New Roman" w:hAnsi="Times New Roman"/>
              </w:rPr>
              <w:t>Лебяжьевского</w:t>
            </w:r>
            <w:proofErr w:type="spellEnd"/>
            <w:r w:rsidRPr="002B1240">
              <w:rPr>
                <w:rFonts w:ascii="Times New Roman" w:hAnsi="Times New Roman"/>
              </w:rPr>
              <w:t xml:space="preserve"> МО,</w:t>
            </w:r>
          </w:p>
          <w:p w:rsidR="00F47652" w:rsidRPr="002B1240" w:rsidRDefault="00F47652" w:rsidP="002B1240">
            <w:pPr>
              <w:pStyle w:val="a3"/>
              <w:rPr>
                <w:rFonts w:ascii="Times New Roman" w:hAnsi="Times New Roman"/>
              </w:rPr>
            </w:pPr>
            <w:r w:rsidRPr="002B1240">
              <w:rPr>
                <w:rFonts w:ascii="Times New Roman" w:hAnsi="Times New Roman"/>
              </w:rPr>
              <w:t>Отдел образования,</w:t>
            </w:r>
          </w:p>
          <w:p w:rsidR="00F47652" w:rsidRPr="002B1240" w:rsidRDefault="00F47652" w:rsidP="002B1240">
            <w:pPr>
              <w:pStyle w:val="a3"/>
              <w:rPr>
                <w:rFonts w:ascii="Times New Roman" w:hAnsi="Times New Roman"/>
              </w:rPr>
            </w:pPr>
            <w:r w:rsidRPr="002B1240">
              <w:rPr>
                <w:rFonts w:ascii="Times New Roman" w:hAnsi="Times New Roman"/>
              </w:rPr>
              <w:t>Руководитель ОО</w:t>
            </w:r>
          </w:p>
        </w:tc>
      </w:tr>
      <w:tr w:rsidR="00F47652" w:rsidTr="003E7CE0">
        <w:tc>
          <w:tcPr>
            <w:tcW w:w="769" w:type="dxa"/>
          </w:tcPr>
          <w:p w:rsidR="00F47652" w:rsidRPr="002B1240" w:rsidRDefault="00F47652" w:rsidP="002B1240">
            <w:pPr>
              <w:pStyle w:val="a3"/>
              <w:rPr>
                <w:rFonts w:ascii="Times New Roman" w:hAnsi="Times New Roman"/>
              </w:rPr>
            </w:pPr>
            <w:r w:rsidRPr="002B1240">
              <w:rPr>
                <w:rFonts w:ascii="Times New Roman" w:hAnsi="Times New Roman"/>
              </w:rPr>
              <w:t>2.3</w:t>
            </w:r>
          </w:p>
        </w:tc>
        <w:tc>
          <w:tcPr>
            <w:tcW w:w="6022" w:type="dxa"/>
            <w:gridSpan w:val="2"/>
          </w:tcPr>
          <w:p w:rsidR="00F47652" w:rsidRPr="002B1240" w:rsidRDefault="002B1240" w:rsidP="002B1240">
            <w:pPr>
              <w:pStyle w:val="a3"/>
              <w:rPr>
                <w:rFonts w:ascii="Times New Roman" w:hAnsi="Times New Roman"/>
              </w:rPr>
            </w:pPr>
            <w:r w:rsidRPr="002B1240">
              <w:rPr>
                <w:rFonts w:ascii="Times New Roman" w:hAnsi="Times New Roman"/>
              </w:rPr>
              <w:t>Реализация государственного стандарта дошкольного образования  на учебно-наглядные пособия, технические средства обучения, игры, игрушки, расходные материалы: Закупка товаров</w:t>
            </w:r>
            <w:proofErr w:type="gramStart"/>
            <w:r w:rsidRPr="002B1240">
              <w:rPr>
                <w:rFonts w:ascii="Times New Roman" w:hAnsi="Times New Roman"/>
              </w:rPr>
              <w:t>.</w:t>
            </w:r>
            <w:proofErr w:type="gramEnd"/>
            <w:r w:rsidRPr="002B1240">
              <w:rPr>
                <w:rFonts w:ascii="Times New Roman" w:hAnsi="Times New Roman"/>
              </w:rPr>
              <w:t xml:space="preserve"> </w:t>
            </w:r>
            <w:proofErr w:type="gramStart"/>
            <w:r w:rsidRPr="002B1240">
              <w:rPr>
                <w:rFonts w:ascii="Times New Roman" w:hAnsi="Times New Roman"/>
              </w:rPr>
              <w:t>р</w:t>
            </w:r>
            <w:proofErr w:type="gramEnd"/>
            <w:r w:rsidRPr="002B1240">
              <w:rPr>
                <w:rFonts w:ascii="Times New Roman" w:hAnsi="Times New Roman"/>
              </w:rPr>
              <w:t>абот и услуг для государственных (муниципальных) нужд.</w:t>
            </w:r>
          </w:p>
        </w:tc>
        <w:tc>
          <w:tcPr>
            <w:tcW w:w="1559" w:type="dxa"/>
          </w:tcPr>
          <w:p w:rsidR="00F47652" w:rsidRPr="002B1240" w:rsidRDefault="00A36849" w:rsidP="002B1240">
            <w:pPr>
              <w:pStyle w:val="a3"/>
              <w:rPr>
                <w:rFonts w:ascii="Times New Roman" w:hAnsi="Times New Roman"/>
              </w:rPr>
            </w:pPr>
            <w:r w:rsidRPr="002B1240">
              <w:rPr>
                <w:rFonts w:ascii="Times New Roman" w:hAnsi="Times New Roman"/>
              </w:rPr>
              <w:t>202</w:t>
            </w:r>
            <w:r w:rsidR="00A20039" w:rsidRPr="002B1240">
              <w:rPr>
                <w:rFonts w:ascii="Times New Roman" w:hAnsi="Times New Roman"/>
              </w:rPr>
              <w:t>6</w:t>
            </w:r>
            <w:r w:rsidRPr="002B1240">
              <w:rPr>
                <w:rFonts w:ascii="Times New Roman" w:hAnsi="Times New Roman"/>
              </w:rPr>
              <w:t>-20</w:t>
            </w:r>
            <w:r w:rsidR="00A20039" w:rsidRPr="002B1240">
              <w:rPr>
                <w:rFonts w:ascii="Times New Roman" w:hAnsi="Times New Roman"/>
              </w:rPr>
              <w:t>30</w:t>
            </w:r>
          </w:p>
        </w:tc>
        <w:tc>
          <w:tcPr>
            <w:tcW w:w="4246" w:type="dxa"/>
          </w:tcPr>
          <w:p w:rsidR="00F47652" w:rsidRPr="002B1240" w:rsidRDefault="002B1240" w:rsidP="002B1240">
            <w:pPr>
              <w:pStyle w:val="a3"/>
              <w:rPr>
                <w:rFonts w:ascii="Times New Roman" w:hAnsi="Times New Roman"/>
              </w:rPr>
            </w:pPr>
            <w:r w:rsidRPr="002B1240">
              <w:rPr>
                <w:rFonts w:ascii="Times New Roman" w:hAnsi="Times New Roman"/>
              </w:rPr>
              <w:t>Обеспечение игровой, познавательной, исследовательской и творческой активности дошкольников. Оказание услуг по коррекционной педагогике.</w:t>
            </w:r>
          </w:p>
        </w:tc>
        <w:tc>
          <w:tcPr>
            <w:tcW w:w="2572" w:type="dxa"/>
          </w:tcPr>
          <w:p w:rsidR="00F47652" w:rsidRPr="002B1240" w:rsidRDefault="00F47652" w:rsidP="002B1240">
            <w:pPr>
              <w:pStyle w:val="a3"/>
              <w:rPr>
                <w:rFonts w:ascii="Times New Roman" w:hAnsi="Times New Roman"/>
              </w:rPr>
            </w:pPr>
            <w:r w:rsidRPr="002B1240">
              <w:rPr>
                <w:rFonts w:ascii="Times New Roman" w:hAnsi="Times New Roman"/>
              </w:rPr>
              <w:t>Отдел образования,</w:t>
            </w:r>
          </w:p>
          <w:p w:rsidR="00F47652" w:rsidRPr="002B1240" w:rsidRDefault="00F47652" w:rsidP="002B1240">
            <w:pPr>
              <w:pStyle w:val="a3"/>
              <w:rPr>
                <w:rFonts w:ascii="Times New Roman" w:hAnsi="Times New Roman"/>
              </w:rPr>
            </w:pPr>
            <w:r w:rsidRPr="002B1240">
              <w:rPr>
                <w:rFonts w:ascii="Times New Roman" w:hAnsi="Times New Roman"/>
              </w:rPr>
              <w:t>Руководители ОО</w:t>
            </w:r>
          </w:p>
        </w:tc>
      </w:tr>
      <w:tr w:rsidR="002B1240" w:rsidTr="003E7CE0">
        <w:tc>
          <w:tcPr>
            <w:tcW w:w="769" w:type="dxa"/>
          </w:tcPr>
          <w:p w:rsidR="002B1240" w:rsidRPr="002B1240" w:rsidRDefault="002B1240" w:rsidP="002B1240">
            <w:pPr>
              <w:pStyle w:val="a3"/>
              <w:rPr>
                <w:rFonts w:ascii="Times New Roman" w:hAnsi="Times New Roman"/>
              </w:rPr>
            </w:pPr>
            <w:r w:rsidRPr="002B1240">
              <w:rPr>
                <w:rFonts w:ascii="Times New Roman" w:hAnsi="Times New Roman"/>
              </w:rPr>
              <w:t>2.4</w:t>
            </w:r>
          </w:p>
        </w:tc>
        <w:tc>
          <w:tcPr>
            <w:tcW w:w="6022" w:type="dxa"/>
            <w:gridSpan w:val="2"/>
          </w:tcPr>
          <w:p w:rsidR="002B1240" w:rsidRPr="002B1240" w:rsidRDefault="002B1240" w:rsidP="002B1240">
            <w:pPr>
              <w:pStyle w:val="a3"/>
              <w:rPr>
                <w:rFonts w:ascii="Times New Roman" w:hAnsi="Times New Roman"/>
              </w:rPr>
            </w:pPr>
            <w:r w:rsidRPr="002B1240">
              <w:rPr>
                <w:rFonts w:ascii="Times New Roman" w:hAnsi="Times New Roman"/>
              </w:rPr>
              <w:t>Обеспечение деятельности детских дошкольных учреждений:</w:t>
            </w:r>
          </w:p>
          <w:p w:rsidR="002B1240" w:rsidRPr="002B1240" w:rsidRDefault="002B1240" w:rsidP="002B1240">
            <w:pPr>
              <w:pStyle w:val="a3"/>
              <w:rPr>
                <w:rFonts w:ascii="Times New Roman" w:hAnsi="Times New Roman"/>
              </w:rPr>
            </w:pPr>
            <w:r w:rsidRPr="002B1240">
              <w:rPr>
                <w:rFonts w:ascii="Times New Roman" w:hAnsi="Times New Roman"/>
              </w:rPr>
              <w:t xml:space="preserve">Расходы на выплату персонала в целях обеспечения </w:t>
            </w:r>
            <w:r w:rsidRPr="002B1240">
              <w:rPr>
                <w:rFonts w:ascii="Times New Roman" w:hAnsi="Times New Roman"/>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p w:rsidR="002B1240" w:rsidRPr="002B1240" w:rsidRDefault="002B1240" w:rsidP="002B1240">
            <w:pPr>
              <w:pStyle w:val="a3"/>
              <w:rPr>
                <w:rFonts w:ascii="Times New Roman" w:hAnsi="Times New Roman"/>
              </w:rPr>
            </w:pPr>
            <w:r w:rsidRPr="002B1240">
              <w:rPr>
                <w:rFonts w:ascii="Times New Roman" w:hAnsi="Times New Roman"/>
              </w:rPr>
              <w:t xml:space="preserve">Закупка товаров, работ и услуг для государственных (муниципальных нужд). </w:t>
            </w:r>
          </w:p>
          <w:p w:rsidR="002B1240" w:rsidRPr="002B1240" w:rsidRDefault="002B1240" w:rsidP="002B1240">
            <w:pPr>
              <w:pStyle w:val="a3"/>
              <w:rPr>
                <w:rFonts w:ascii="Times New Roman" w:hAnsi="Times New Roman"/>
              </w:rPr>
            </w:pPr>
            <w:r w:rsidRPr="002B1240">
              <w:rPr>
                <w:rFonts w:ascii="Times New Roman" w:hAnsi="Times New Roman"/>
              </w:rPr>
              <w:t>Иные бюджетные ассигнования.</w:t>
            </w:r>
          </w:p>
        </w:tc>
        <w:tc>
          <w:tcPr>
            <w:tcW w:w="1559" w:type="dxa"/>
          </w:tcPr>
          <w:p w:rsidR="002B1240" w:rsidRPr="002B1240" w:rsidRDefault="002B1240" w:rsidP="002B1240">
            <w:pPr>
              <w:pStyle w:val="a3"/>
              <w:rPr>
                <w:rFonts w:ascii="Times New Roman" w:hAnsi="Times New Roman"/>
              </w:rPr>
            </w:pPr>
            <w:r w:rsidRPr="002B1240">
              <w:rPr>
                <w:rFonts w:ascii="Times New Roman" w:hAnsi="Times New Roman"/>
              </w:rPr>
              <w:lastRenderedPageBreak/>
              <w:t>2026-2030</w:t>
            </w:r>
          </w:p>
        </w:tc>
        <w:tc>
          <w:tcPr>
            <w:tcW w:w="4246" w:type="dxa"/>
          </w:tcPr>
          <w:p w:rsidR="002B1240" w:rsidRPr="0035365E" w:rsidRDefault="0035365E" w:rsidP="0035365E">
            <w:pPr>
              <w:pStyle w:val="a3"/>
              <w:rPr>
                <w:rFonts w:ascii="Times New Roman" w:hAnsi="Times New Roman"/>
              </w:rPr>
            </w:pPr>
            <w:r>
              <w:rPr>
                <w:rFonts w:ascii="Times New Roman" w:hAnsi="Times New Roman"/>
                <w:color w:val="333333"/>
                <w:shd w:val="clear" w:color="auto" w:fill="FFFFFF"/>
              </w:rPr>
              <w:t>В</w:t>
            </w:r>
            <w:r w:rsidRPr="0035365E">
              <w:rPr>
                <w:rFonts w:ascii="Times New Roman" w:hAnsi="Times New Roman"/>
                <w:color w:val="333333"/>
                <w:shd w:val="clear" w:color="auto" w:fill="FFFFFF"/>
              </w:rPr>
              <w:t xml:space="preserve">ыполнения отдельных полномочий без заключения трудовых договоров или договоров гражданско-правового </w:t>
            </w:r>
            <w:r w:rsidRPr="0035365E">
              <w:rPr>
                <w:rFonts w:ascii="Times New Roman" w:hAnsi="Times New Roman"/>
                <w:color w:val="333333"/>
                <w:shd w:val="clear" w:color="auto" w:fill="FFFFFF"/>
              </w:rPr>
              <w:lastRenderedPageBreak/>
              <w:t>характера.</w:t>
            </w:r>
          </w:p>
        </w:tc>
        <w:tc>
          <w:tcPr>
            <w:tcW w:w="2572" w:type="dxa"/>
          </w:tcPr>
          <w:p w:rsidR="002B1240" w:rsidRPr="002B1240" w:rsidRDefault="002B1240" w:rsidP="002B1240">
            <w:pPr>
              <w:pStyle w:val="a3"/>
              <w:rPr>
                <w:rFonts w:ascii="Times New Roman" w:hAnsi="Times New Roman"/>
              </w:rPr>
            </w:pPr>
            <w:r w:rsidRPr="002B1240">
              <w:rPr>
                <w:rFonts w:ascii="Times New Roman" w:hAnsi="Times New Roman"/>
              </w:rPr>
              <w:lastRenderedPageBreak/>
              <w:t>Отдел образования,</w:t>
            </w:r>
          </w:p>
          <w:p w:rsidR="002B1240" w:rsidRPr="002B1240" w:rsidRDefault="002B1240" w:rsidP="002B1240">
            <w:pPr>
              <w:pStyle w:val="a3"/>
              <w:rPr>
                <w:rFonts w:ascii="Times New Roman" w:hAnsi="Times New Roman"/>
              </w:rPr>
            </w:pPr>
            <w:r w:rsidRPr="002B1240">
              <w:rPr>
                <w:rFonts w:ascii="Times New Roman" w:hAnsi="Times New Roman"/>
              </w:rPr>
              <w:t>Руководители ОО</w:t>
            </w:r>
          </w:p>
        </w:tc>
      </w:tr>
      <w:tr w:rsidR="002B1240" w:rsidTr="003E7CE0">
        <w:tc>
          <w:tcPr>
            <w:tcW w:w="769" w:type="dxa"/>
          </w:tcPr>
          <w:p w:rsidR="002B1240" w:rsidRPr="002B1240" w:rsidRDefault="002B1240" w:rsidP="002B1240">
            <w:pPr>
              <w:pStyle w:val="a3"/>
              <w:rPr>
                <w:rFonts w:ascii="Times New Roman" w:hAnsi="Times New Roman"/>
              </w:rPr>
            </w:pPr>
            <w:r w:rsidRPr="002B1240">
              <w:rPr>
                <w:rFonts w:ascii="Times New Roman" w:hAnsi="Times New Roman"/>
              </w:rPr>
              <w:lastRenderedPageBreak/>
              <w:t>2.5</w:t>
            </w:r>
          </w:p>
        </w:tc>
        <w:tc>
          <w:tcPr>
            <w:tcW w:w="6022" w:type="dxa"/>
            <w:gridSpan w:val="2"/>
          </w:tcPr>
          <w:p w:rsidR="002B1240" w:rsidRPr="002B1240" w:rsidRDefault="002B1240" w:rsidP="002B1240">
            <w:pPr>
              <w:pStyle w:val="a3"/>
              <w:rPr>
                <w:rFonts w:ascii="Times New Roman" w:hAnsi="Times New Roman"/>
              </w:rPr>
            </w:pPr>
            <w:r w:rsidRPr="002B1240">
              <w:rPr>
                <w:rFonts w:ascii="Times New Roman" w:hAnsi="Times New Roman"/>
              </w:rPr>
              <w:t>Обеспечение социальных выплат родителям (законным представителям) детей, посещающих дошкольные образовательные организации за присмотр и уход за детьми в образовательных организациях, реализующих образовательную программу дошкольного образования, чей доход на душу населения не превышает величины прожиточного минимума.</w:t>
            </w:r>
          </w:p>
        </w:tc>
        <w:tc>
          <w:tcPr>
            <w:tcW w:w="1559" w:type="dxa"/>
          </w:tcPr>
          <w:p w:rsidR="002B1240" w:rsidRPr="002B1240" w:rsidRDefault="002B1240" w:rsidP="002B1240">
            <w:pPr>
              <w:pStyle w:val="a3"/>
              <w:rPr>
                <w:rFonts w:ascii="Times New Roman" w:hAnsi="Times New Roman"/>
              </w:rPr>
            </w:pPr>
            <w:r w:rsidRPr="002B1240">
              <w:rPr>
                <w:rFonts w:ascii="Times New Roman" w:hAnsi="Times New Roman"/>
              </w:rPr>
              <w:t>2026-2030</w:t>
            </w:r>
          </w:p>
        </w:tc>
        <w:tc>
          <w:tcPr>
            <w:tcW w:w="4246" w:type="dxa"/>
          </w:tcPr>
          <w:p w:rsidR="002B1240" w:rsidRPr="0035365E" w:rsidRDefault="0035365E" w:rsidP="0035365E">
            <w:pPr>
              <w:pStyle w:val="a3"/>
              <w:rPr>
                <w:rFonts w:ascii="Times New Roman" w:hAnsi="Times New Roman"/>
              </w:rPr>
            </w:pPr>
            <w:r>
              <w:rPr>
                <w:rFonts w:ascii="Times New Roman" w:hAnsi="Times New Roman"/>
                <w:color w:val="333333"/>
                <w:shd w:val="clear" w:color="auto" w:fill="FFFFFF"/>
              </w:rPr>
              <w:t>Д</w:t>
            </w:r>
            <w:r w:rsidRPr="0035365E">
              <w:rPr>
                <w:rFonts w:ascii="Times New Roman" w:hAnsi="Times New Roman"/>
                <w:color w:val="333333"/>
                <w:shd w:val="clear" w:color="auto" w:fill="FFFFFF"/>
              </w:rPr>
              <w:t>ополнительная компенсация, некоторым категориям семей.</w:t>
            </w:r>
          </w:p>
        </w:tc>
        <w:tc>
          <w:tcPr>
            <w:tcW w:w="2572" w:type="dxa"/>
          </w:tcPr>
          <w:p w:rsidR="002B1240" w:rsidRPr="002B1240" w:rsidRDefault="002B1240" w:rsidP="002B1240">
            <w:pPr>
              <w:pStyle w:val="a3"/>
              <w:rPr>
                <w:rFonts w:ascii="Times New Roman" w:hAnsi="Times New Roman"/>
              </w:rPr>
            </w:pPr>
            <w:r w:rsidRPr="002B1240">
              <w:rPr>
                <w:rFonts w:ascii="Times New Roman" w:hAnsi="Times New Roman"/>
              </w:rPr>
              <w:t>Отдел образования,</w:t>
            </w:r>
          </w:p>
          <w:p w:rsidR="002B1240" w:rsidRPr="002B1240" w:rsidRDefault="002B1240" w:rsidP="002B1240">
            <w:pPr>
              <w:pStyle w:val="a3"/>
              <w:rPr>
                <w:rFonts w:ascii="Times New Roman" w:hAnsi="Times New Roman"/>
              </w:rPr>
            </w:pPr>
            <w:r w:rsidRPr="002B1240">
              <w:rPr>
                <w:rFonts w:ascii="Times New Roman" w:hAnsi="Times New Roman"/>
              </w:rPr>
              <w:t>Руководители ОО</w:t>
            </w:r>
          </w:p>
        </w:tc>
      </w:tr>
      <w:tr w:rsidR="000602F8" w:rsidTr="003E7CE0">
        <w:tc>
          <w:tcPr>
            <w:tcW w:w="769" w:type="dxa"/>
          </w:tcPr>
          <w:p w:rsidR="000602F8" w:rsidRPr="002B1240" w:rsidRDefault="000602F8" w:rsidP="002B1240">
            <w:pPr>
              <w:pStyle w:val="a3"/>
              <w:rPr>
                <w:rFonts w:ascii="Times New Roman" w:hAnsi="Times New Roman"/>
              </w:rPr>
            </w:pPr>
            <w:r w:rsidRPr="002B1240">
              <w:rPr>
                <w:rFonts w:ascii="Times New Roman" w:hAnsi="Times New Roman"/>
              </w:rPr>
              <w:t>2.6</w:t>
            </w:r>
          </w:p>
        </w:tc>
        <w:tc>
          <w:tcPr>
            <w:tcW w:w="6022" w:type="dxa"/>
            <w:gridSpan w:val="2"/>
          </w:tcPr>
          <w:p w:rsidR="000602F8" w:rsidRPr="002B1240" w:rsidRDefault="002B1240" w:rsidP="002B1240">
            <w:pPr>
              <w:pStyle w:val="a3"/>
              <w:rPr>
                <w:rFonts w:ascii="Times New Roman" w:hAnsi="Times New Roman"/>
              </w:rPr>
            </w:pPr>
            <w:r w:rsidRPr="002B1240">
              <w:rPr>
                <w:rFonts w:ascii="Times New Roman" w:hAnsi="Times New Roman"/>
              </w:rPr>
              <w:t xml:space="preserve">Текущий ремонт помещений для групп по присмотру и уходу в ОО, КОЦ, помещений и зданий ДОО. Обеспечение </w:t>
            </w:r>
            <w:r w:rsidRPr="002B1240">
              <w:rPr>
                <w:rFonts w:ascii="Times New Roman" w:hAnsi="Times New Roman"/>
                <w:color w:val="333333"/>
                <w:shd w:val="clear" w:color="auto" w:fill="FFFFFF"/>
              </w:rPr>
              <w:t>безопасного функционирования организации.</w:t>
            </w:r>
          </w:p>
        </w:tc>
        <w:tc>
          <w:tcPr>
            <w:tcW w:w="1559" w:type="dxa"/>
          </w:tcPr>
          <w:p w:rsidR="000602F8" w:rsidRPr="002B1240" w:rsidRDefault="000602F8" w:rsidP="002B1240">
            <w:pPr>
              <w:pStyle w:val="a3"/>
              <w:rPr>
                <w:rFonts w:ascii="Times New Roman" w:hAnsi="Times New Roman"/>
              </w:rPr>
            </w:pPr>
            <w:r w:rsidRPr="002B1240">
              <w:rPr>
                <w:rFonts w:ascii="Times New Roman" w:hAnsi="Times New Roman"/>
              </w:rPr>
              <w:t>2026-2030</w:t>
            </w:r>
          </w:p>
        </w:tc>
        <w:tc>
          <w:tcPr>
            <w:tcW w:w="4246" w:type="dxa"/>
          </w:tcPr>
          <w:p w:rsidR="000602F8" w:rsidRPr="002B1240" w:rsidRDefault="00687AD3" w:rsidP="002B1240">
            <w:pPr>
              <w:pStyle w:val="a3"/>
              <w:rPr>
                <w:rFonts w:ascii="Times New Roman" w:hAnsi="Times New Roman"/>
              </w:rPr>
            </w:pPr>
            <w:r w:rsidRPr="002B1240">
              <w:rPr>
                <w:rFonts w:ascii="Times New Roman" w:hAnsi="Times New Roman"/>
              </w:rPr>
              <w:t xml:space="preserve">Создание безопасных условий </w:t>
            </w:r>
            <w:r>
              <w:rPr>
                <w:rFonts w:ascii="Times New Roman" w:hAnsi="Times New Roman"/>
              </w:rPr>
              <w:t xml:space="preserve">и </w:t>
            </w:r>
            <w:r w:rsidRPr="002B1240">
              <w:rPr>
                <w:rFonts w:ascii="Times New Roman" w:hAnsi="Times New Roman"/>
              </w:rPr>
              <w:t>условий для раннего развития детей.</w:t>
            </w:r>
          </w:p>
        </w:tc>
        <w:tc>
          <w:tcPr>
            <w:tcW w:w="2572" w:type="dxa"/>
          </w:tcPr>
          <w:p w:rsidR="000602F8" w:rsidRPr="002B1240" w:rsidRDefault="000602F8" w:rsidP="002B1240">
            <w:pPr>
              <w:pStyle w:val="a3"/>
              <w:rPr>
                <w:rFonts w:ascii="Times New Roman" w:hAnsi="Times New Roman"/>
              </w:rPr>
            </w:pPr>
            <w:r w:rsidRPr="002B1240">
              <w:rPr>
                <w:rFonts w:ascii="Times New Roman" w:hAnsi="Times New Roman"/>
              </w:rPr>
              <w:t>Отдел образования,</w:t>
            </w:r>
          </w:p>
          <w:p w:rsidR="000602F8" w:rsidRPr="002B1240" w:rsidRDefault="000602F8" w:rsidP="002B1240">
            <w:pPr>
              <w:pStyle w:val="a3"/>
              <w:rPr>
                <w:rFonts w:ascii="Times New Roman" w:hAnsi="Times New Roman"/>
              </w:rPr>
            </w:pPr>
            <w:r w:rsidRPr="002B1240">
              <w:rPr>
                <w:rFonts w:ascii="Times New Roman" w:hAnsi="Times New Roman"/>
              </w:rPr>
              <w:t>Руководители ОО</w:t>
            </w:r>
          </w:p>
        </w:tc>
      </w:tr>
      <w:tr w:rsidR="000602F8" w:rsidRPr="008B261A" w:rsidTr="003E7CE0">
        <w:trPr>
          <w:trHeight w:val="1069"/>
        </w:trPr>
        <w:tc>
          <w:tcPr>
            <w:tcW w:w="769" w:type="dxa"/>
          </w:tcPr>
          <w:p w:rsidR="000602F8" w:rsidRPr="002B1240" w:rsidRDefault="000602F8" w:rsidP="002B1240">
            <w:pPr>
              <w:pStyle w:val="a3"/>
              <w:rPr>
                <w:rFonts w:ascii="Times New Roman" w:hAnsi="Times New Roman"/>
              </w:rPr>
            </w:pPr>
            <w:r w:rsidRPr="002B1240">
              <w:rPr>
                <w:rFonts w:ascii="Times New Roman" w:hAnsi="Times New Roman"/>
              </w:rPr>
              <w:t>2.7</w:t>
            </w:r>
          </w:p>
        </w:tc>
        <w:tc>
          <w:tcPr>
            <w:tcW w:w="6022" w:type="dxa"/>
            <w:gridSpan w:val="2"/>
          </w:tcPr>
          <w:p w:rsidR="000602F8" w:rsidRPr="002B1240" w:rsidRDefault="002B1240" w:rsidP="002B1240">
            <w:pPr>
              <w:pStyle w:val="a3"/>
              <w:rPr>
                <w:rFonts w:ascii="Times New Roman" w:hAnsi="Times New Roman"/>
              </w:rPr>
            </w:pPr>
            <w:r w:rsidRPr="002B1240">
              <w:rPr>
                <w:rFonts w:ascii="Times New Roman" w:hAnsi="Times New Roman"/>
              </w:rPr>
              <w:t>Создание новых мест в учреждениях образования для детей в возрасте до 3 лет, в том числе с обеспечением условий пребывания детей с ОВЗ и детей инвалидов.</w:t>
            </w:r>
          </w:p>
        </w:tc>
        <w:tc>
          <w:tcPr>
            <w:tcW w:w="1559" w:type="dxa"/>
          </w:tcPr>
          <w:p w:rsidR="000602F8" w:rsidRPr="002B1240" w:rsidRDefault="000602F8" w:rsidP="002B1240">
            <w:pPr>
              <w:pStyle w:val="a3"/>
              <w:rPr>
                <w:rFonts w:ascii="Times New Roman" w:hAnsi="Times New Roman"/>
              </w:rPr>
            </w:pPr>
            <w:r w:rsidRPr="002B1240">
              <w:rPr>
                <w:rFonts w:ascii="Times New Roman" w:hAnsi="Times New Roman"/>
              </w:rPr>
              <w:t>2026-2030</w:t>
            </w:r>
          </w:p>
        </w:tc>
        <w:tc>
          <w:tcPr>
            <w:tcW w:w="4246" w:type="dxa"/>
          </w:tcPr>
          <w:p w:rsidR="000602F8" w:rsidRPr="002B1240" w:rsidRDefault="00687AD3" w:rsidP="002B1240">
            <w:pPr>
              <w:pStyle w:val="a3"/>
              <w:rPr>
                <w:rFonts w:ascii="Times New Roman" w:hAnsi="Times New Roman"/>
              </w:rPr>
            </w:pPr>
            <w:r w:rsidRPr="002B1240">
              <w:rPr>
                <w:rFonts w:ascii="Times New Roman" w:hAnsi="Times New Roman"/>
              </w:rPr>
              <w:t xml:space="preserve">Создание безопасных условий </w:t>
            </w:r>
            <w:r>
              <w:rPr>
                <w:rFonts w:ascii="Times New Roman" w:hAnsi="Times New Roman"/>
              </w:rPr>
              <w:t xml:space="preserve">и </w:t>
            </w:r>
            <w:r w:rsidRPr="002B1240">
              <w:rPr>
                <w:rFonts w:ascii="Times New Roman" w:hAnsi="Times New Roman"/>
              </w:rPr>
              <w:t>условий для раннего развития детей.</w:t>
            </w:r>
          </w:p>
        </w:tc>
        <w:tc>
          <w:tcPr>
            <w:tcW w:w="2572" w:type="dxa"/>
          </w:tcPr>
          <w:p w:rsidR="000602F8" w:rsidRPr="002B1240" w:rsidRDefault="000602F8" w:rsidP="002B1240">
            <w:pPr>
              <w:pStyle w:val="a3"/>
              <w:rPr>
                <w:rFonts w:ascii="Times New Roman" w:hAnsi="Times New Roman"/>
              </w:rPr>
            </w:pPr>
            <w:r w:rsidRPr="002B1240">
              <w:rPr>
                <w:rFonts w:ascii="Times New Roman" w:hAnsi="Times New Roman"/>
              </w:rPr>
              <w:t>ДОН (по согласованию)</w:t>
            </w:r>
          </w:p>
          <w:p w:rsidR="000602F8" w:rsidRPr="002B1240" w:rsidRDefault="000602F8" w:rsidP="002B1240">
            <w:pPr>
              <w:pStyle w:val="a3"/>
              <w:rPr>
                <w:rFonts w:ascii="Times New Roman" w:hAnsi="Times New Roman"/>
              </w:rPr>
            </w:pPr>
            <w:r w:rsidRPr="002B1240">
              <w:rPr>
                <w:rFonts w:ascii="Times New Roman" w:hAnsi="Times New Roman"/>
              </w:rPr>
              <w:t>ОМС</w:t>
            </w:r>
          </w:p>
          <w:p w:rsidR="000602F8" w:rsidRPr="002B1240" w:rsidRDefault="000602F8" w:rsidP="002B1240">
            <w:pPr>
              <w:pStyle w:val="a3"/>
              <w:rPr>
                <w:rFonts w:ascii="Times New Roman" w:hAnsi="Times New Roman"/>
              </w:rPr>
            </w:pPr>
            <w:r w:rsidRPr="002B1240">
              <w:rPr>
                <w:rFonts w:ascii="Times New Roman" w:hAnsi="Times New Roman"/>
              </w:rPr>
              <w:t>Отдел образования</w:t>
            </w:r>
          </w:p>
        </w:tc>
      </w:tr>
      <w:tr w:rsidR="000602F8" w:rsidRPr="008B261A" w:rsidTr="003E7CE0">
        <w:tc>
          <w:tcPr>
            <w:tcW w:w="769" w:type="dxa"/>
          </w:tcPr>
          <w:p w:rsidR="000602F8" w:rsidRPr="002B1240" w:rsidRDefault="000602F8" w:rsidP="002B1240">
            <w:pPr>
              <w:pStyle w:val="a3"/>
              <w:rPr>
                <w:rFonts w:ascii="Times New Roman" w:hAnsi="Times New Roman"/>
              </w:rPr>
            </w:pPr>
            <w:r w:rsidRPr="002B1240">
              <w:rPr>
                <w:rFonts w:ascii="Times New Roman" w:hAnsi="Times New Roman"/>
              </w:rPr>
              <w:t>2.8</w:t>
            </w:r>
          </w:p>
        </w:tc>
        <w:tc>
          <w:tcPr>
            <w:tcW w:w="6022" w:type="dxa"/>
            <w:gridSpan w:val="2"/>
          </w:tcPr>
          <w:p w:rsidR="000602F8" w:rsidRPr="002B1240" w:rsidRDefault="002B1240" w:rsidP="002B1240">
            <w:pPr>
              <w:pStyle w:val="a3"/>
              <w:rPr>
                <w:rFonts w:ascii="Times New Roman" w:hAnsi="Times New Roman"/>
              </w:rPr>
            </w:pPr>
            <w:r w:rsidRPr="002B1240">
              <w:rPr>
                <w:rFonts w:ascii="Times New Roman" w:hAnsi="Times New Roman"/>
              </w:rPr>
              <w:t>Обеспечение содержания дете</w:t>
            </w:r>
            <w:proofErr w:type="gramStart"/>
            <w:r w:rsidRPr="002B1240">
              <w:rPr>
                <w:rFonts w:ascii="Times New Roman" w:hAnsi="Times New Roman"/>
              </w:rPr>
              <w:t>й-</w:t>
            </w:r>
            <w:proofErr w:type="gramEnd"/>
            <w:r w:rsidRPr="002B1240">
              <w:rPr>
                <w:rFonts w:ascii="Times New Roman" w:hAnsi="Times New Roman"/>
              </w:rPr>
              <w:t xml:space="preserve"> инвалидов в ДОО., детей участников (погибших) в ходе СВО</w:t>
            </w:r>
          </w:p>
        </w:tc>
        <w:tc>
          <w:tcPr>
            <w:tcW w:w="1559" w:type="dxa"/>
          </w:tcPr>
          <w:p w:rsidR="000602F8" w:rsidRPr="002B1240" w:rsidRDefault="000602F8" w:rsidP="002B1240">
            <w:pPr>
              <w:pStyle w:val="a3"/>
              <w:rPr>
                <w:rFonts w:ascii="Times New Roman" w:hAnsi="Times New Roman"/>
              </w:rPr>
            </w:pPr>
            <w:r w:rsidRPr="002B1240">
              <w:rPr>
                <w:rFonts w:ascii="Times New Roman" w:hAnsi="Times New Roman"/>
              </w:rPr>
              <w:t>2026-2030</w:t>
            </w:r>
          </w:p>
        </w:tc>
        <w:tc>
          <w:tcPr>
            <w:tcW w:w="4246" w:type="dxa"/>
          </w:tcPr>
          <w:p w:rsidR="000602F8" w:rsidRPr="002B1240" w:rsidRDefault="00687AD3" w:rsidP="002B1240">
            <w:pPr>
              <w:pStyle w:val="a3"/>
              <w:rPr>
                <w:rFonts w:ascii="Times New Roman" w:hAnsi="Times New Roman"/>
              </w:rPr>
            </w:pPr>
            <w:r w:rsidRPr="002B1240">
              <w:rPr>
                <w:rFonts w:ascii="Times New Roman" w:hAnsi="Times New Roman"/>
              </w:rPr>
              <w:t xml:space="preserve">Создание безопасных условий </w:t>
            </w:r>
            <w:r>
              <w:rPr>
                <w:rFonts w:ascii="Times New Roman" w:hAnsi="Times New Roman"/>
              </w:rPr>
              <w:t xml:space="preserve">и </w:t>
            </w:r>
            <w:r w:rsidRPr="002B1240">
              <w:rPr>
                <w:rFonts w:ascii="Times New Roman" w:hAnsi="Times New Roman"/>
              </w:rPr>
              <w:t>условий для раннего развития детей.</w:t>
            </w:r>
            <w:r>
              <w:rPr>
                <w:rFonts w:ascii="Times New Roman" w:hAnsi="Times New Roman"/>
              </w:rPr>
              <w:t xml:space="preserve"> </w:t>
            </w:r>
            <w:r>
              <w:rPr>
                <w:rFonts w:ascii="Times New Roman" w:hAnsi="Times New Roman"/>
                <w:color w:val="333333"/>
                <w:shd w:val="clear" w:color="auto" w:fill="FFFFFF"/>
              </w:rPr>
              <w:t>Д</w:t>
            </w:r>
            <w:r w:rsidRPr="0035365E">
              <w:rPr>
                <w:rFonts w:ascii="Times New Roman" w:hAnsi="Times New Roman"/>
                <w:color w:val="333333"/>
                <w:shd w:val="clear" w:color="auto" w:fill="FFFFFF"/>
              </w:rPr>
              <w:t>ополнительная компенсация, некоторым категориям семей.</w:t>
            </w:r>
          </w:p>
        </w:tc>
        <w:tc>
          <w:tcPr>
            <w:tcW w:w="2572" w:type="dxa"/>
          </w:tcPr>
          <w:p w:rsidR="000602F8" w:rsidRPr="002B1240" w:rsidRDefault="00BA14F4" w:rsidP="002B1240">
            <w:pPr>
              <w:pStyle w:val="a3"/>
              <w:rPr>
                <w:rFonts w:ascii="Times New Roman" w:hAnsi="Times New Roman"/>
              </w:rPr>
            </w:pPr>
            <w:r>
              <w:rPr>
                <w:rFonts w:ascii="Times New Roman" w:hAnsi="Times New Roman"/>
              </w:rPr>
              <w:t xml:space="preserve">Администрация </w:t>
            </w:r>
            <w:proofErr w:type="spellStart"/>
            <w:r>
              <w:rPr>
                <w:rFonts w:ascii="Times New Roman" w:hAnsi="Times New Roman"/>
              </w:rPr>
              <w:t>Лебяжьевского</w:t>
            </w:r>
            <w:proofErr w:type="spellEnd"/>
            <w:r>
              <w:rPr>
                <w:rFonts w:ascii="Times New Roman" w:hAnsi="Times New Roman"/>
              </w:rPr>
              <w:t xml:space="preserve"> МО</w:t>
            </w:r>
          </w:p>
        </w:tc>
      </w:tr>
      <w:tr w:rsidR="00285581" w:rsidRPr="00A9617D" w:rsidTr="00285581">
        <w:tc>
          <w:tcPr>
            <w:tcW w:w="780" w:type="dxa"/>
            <w:gridSpan w:val="2"/>
          </w:tcPr>
          <w:p w:rsidR="00285581" w:rsidRPr="00A9617D" w:rsidRDefault="00285581" w:rsidP="00EF662F">
            <w:pPr>
              <w:ind w:right="48"/>
              <w:rPr>
                <w:b/>
              </w:rPr>
            </w:pPr>
            <w:r>
              <w:rPr>
                <w:b/>
              </w:rPr>
              <w:t xml:space="preserve"> </w:t>
            </w:r>
          </w:p>
        </w:tc>
        <w:tc>
          <w:tcPr>
            <w:tcW w:w="14388" w:type="dxa"/>
            <w:gridSpan w:val="4"/>
          </w:tcPr>
          <w:p w:rsidR="00285581" w:rsidRPr="00285581" w:rsidRDefault="00285581" w:rsidP="00285581">
            <w:pPr>
              <w:ind w:left="0" w:right="48" w:firstLine="0"/>
              <w:rPr>
                <w:b/>
              </w:rPr>
            </w:pPr>
            <w:r w:rsidRPr="00285581">
              <w:rPr>
                <w:b/>
              </w:rPr>
              <w:t xml:space="preserve">Раздел 3. </w:t>
            </w:r>
          </w:p>
          <w:p w:rsidR="00285581" w:rsidRPr="00A9617D" w:rsidRDefault="00285581" w:rsidP="00285581">
            <w:pPr>
              <w:ind w:left="0" w:right="48" w:firstLine="0"/>
              <w:rPr>
                <w:b/>
              </w:rPr>
            </w:pPr>
            <w:proofErr w:type="gramStart"/>
            <w:r w:rsidRPr="00285581">
              <w:rPr>
                <w:b/>
              </w:rPr>
              <w:t xml:space="preserve">Модернизация содержания образования, образовательной среды в системе общего образования: повышение качества  общего образования посредством обновления содержания образования и внедрения новых методов обучения и воспитания, образовательных технологий, обеспечивающих освоение обучающимися базовых навыков и умений,  реализацию в полном объеме общеобразовательных  программ, дополнительных  </w:t>
            </w:r>
            <w:proofErr w:type="spellStart"/>
            <w:r w:rsidRPr="00285581">
              <w:rPr>
                <w:b/>
              </w:rPr>
              <w:t>общеразвивающих</w:t>
            </w:r>
            <w:proofErr w:type="spellEnd"/>
            <w:r w:rsidRPr="00285581">
              <w:rPr>
                <w:b/>
              </w:rPr>
              <w:t xml:space="preserve">  программ, в том числе образовательной области «Труд» (Технология), ОБЗР, предметов </w:t>
            </w:r>
            <w:proofErr w:type="spellStart"/>
            <w:r w:rsidRPr="00285581">
              <w:rPr>
                <w:b/>
              </w:rPr>
              <w:t>естественно-научного</w:t>
            </w:r>
            <w:proofErr w:type="spellEnd"/>
            <w:r w:rsidRPr="00285581">
              <w:rPr>
                <w:b/>
              </w:rPr>
              <w:t xml:space="preserve"> цикла;</w:t>
            </w:r>
            <w:proofErr w:type="gramEnd"/>
            <w:r w:rsidRPr="00285581">
              <w:rPr>
                <w:b/>
              </w:rPr>
              <w:t xml:space="preserve"> создание  условий, соответствующих современным требованиям и  федеральным  государственным образовательным  стандартам.     </w:t>
            </w:r>
          </w:p>
        </w:tc>
      </w:tr>
      <w:tr w:rsidR="00060502" w:rsidRPr="00AD7CE2" w:rsidTr="003E7CE0">
        <w:tc>
          <w:tcPr>
            <w:tcW w:w="769" w:type="dxa"/>
          </w:tcPr>
          <w:p w:rsidR="00060502" w:rsidRPr="00AC425B" w:rsidRDefault="00060502" w:rsidP="00060502">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t>3.1.</w:t>
            </w:r>
          </w:p>
        </w:tc>
        <w:tc>
          <w:tcPr>
            <w:tcW w:w="6022" w:type="dxa"/>
            <w:gridSpan w:val="2"/>
          </w:tcPr>
          <w:p w:rsidR="00BE1141" w:rsidRPr="006223A8" w:rsidRDefault="00BE1141" w:rsidP="00BE1141">
            <w:pPr>
              <w:snapToGrid w:val="0"/>
              <w:rPr>
                <w:bCs/>
                <w:color w:val="auto"/>
              </w:rPr>
            </w:pPr>
            <w:r w:rsidRPr="006223A8">
              <w:rPr>
                <w:bCs/>
                <w:color w:val="auto"/>
                <w:sz w:val="22"/>
              </w:rPr>
              <w:t xml:space="preserve">Реализация государственного стандарта </w:t>
            </w:r>
            <w:r>
              <w:rPr>
                <w:bCs/>
                <w:color w:val="auto"/>
                <w:sz w:val="22"/>
              </w:rPr>
              <w:t>общего</w:t>
            </w:r>
            <w:r w:rsidRPr="006223A8">
              <w:rPr>
                <w:bCs/>
                <w:color w:val="auto"/>
                <w:sz w:val="22"/>
              </w:rPr>
              <w:t xml:space="preserve"> образования на оплату труда:</w:t>
            </w:r>
          </w:p>
          <w:p w:rsidR="00060502" w:rsidRPr="00AC425B" w:rsidRDefault="00BE1141" w:rsidP="00BE1141">
            <w:pPr>
              <w:pStyle w:val="ConsNormal"/>
              <w:tabs>
                <w:tab w:val="left" w:pos="2835"/>
              </w:tabs>
              <w:ind w:firstLine="0"/>
              <w:jc w:val="both"/>
              <w:rPr>
                <w:rFonts w:ascii="Times New Roman" w:hAnsi="Times New Roman"/>
                <w:bCs/>
                <w:sz w:val="22"/>
                <w:szCs w:val="22"/>
              </w:rPr>
            </w:pPr>
            <w:r w:rsidRPr="006223A8">
              <w:rPr>
                <w:rFonts w:ascii="Times New Roman" w:hAnsi="Times New Roman"/>
                <w:bCs/>
                <w:sz w:val="22"/>
              </w:rPr>
              <w:t xml:space="preserve">Расходы на выплату персонала в целях обеспечения выполнения функций государственными (муниципальными) </w:t>
            </w:r>
            <w:r w:rsidRPr="006223A8">
              <w:rPr>
                <w:rFonts w:ascii="Times New Roman" w:hAnsi="Times New Roman"/>
                <w:bCs/>
                <w:sz w:val="22"/>
              </w:rPr>
              <w:lastRenderedPageBreak/>
              <w:t>органами, казенными учреждениями, органами управления государственными внебюджетными фондами</w:t>
            </w:r>
          </w:p>
        </w:tc>
        <w:tc>
          <w:tcPr>
            <w:tcW w:w="1559" w:type="dxa"/>
          </w:tcPr>
          <w:p w:rsidR="00060502" w:rsidRPr="00AC425B" w:rsidRDefault="007C6EF0" w:rsidP="00060502">
            <w:pPr>
              <w:rPr>
                <w:sz w:val="22"/>
              </w:rPr>
            </w:pPr>
            <w:r w:rsidRPr="00AC425B">
              <w:rPr>
                <w:bCs/>
                <w:color w:val="auto"/>
                <w:sz w:val="22"/>
              </w:rPr>
              <w:lastRenderedPageBreak/>
              <w:t>2026-2030</w:t>
            </w:r>
          </w:p>
        </w:tc>
        <w:tc>
          <w:tcPr>
            <w:tcW w:w="4246" w:type="dxa"/>
          </w:tcPr>
          <w:p w:rsidR="00060502" w:rsidRPr="00AC425B" w:rsidRDefault="004C1EBD" w:rsidP="00797F32">
            <w:pPr>
              <w:pStyle w:val="ConsNormal"/>
              <w:tabs>
                <w:tab w:val="left" w:pos="2835"/>
              </w:tabs>
              <w:ind w:firstLine="0"/>
              <w:jc w:val="both"/>
              <w:rPr>
                <w:rFonts w:ascii="Times New Roman" w:hAnsi="Times New Roman"/>
                <w:bCs/>
                <w:sz w:val="22"/>
                <w:szCs w:val="22"/>
              </w:rPr>
            </w:pPr>
            <w:r w:rsidRPr="00AC425B">
              <w:rPr>
                <w:rFonts w:ascii="Times New Roman" w:hAnsi="Times New Roman"/>
                <w:sz w:val="22"/>
                <w:szCs w:val="22"/>
              </w:rPr>
              <w:t>О</w:t>
            </w:r>
            <w:r w:rsidR="00797F32" w:rsidRPr="00AC425B">
              <w:rPr>
                <w:rFonts w:ascii="Times New Roman" w:hAnsi="Times New Roman"/>
                <w:sz w:val="22"/>
                <w:szCs w:val="22"/>
              </w:rPr>
              <w:t>своение</w:t>
            </w:r>
            <w:r w:rsidRPr="00AC425B">
              <w:rPr>
                <w:rFonts w:ascii="Times New Roman" w:hAnsi="Times New Roman"/>
                <w:sz w:val="22"/>
                <w:szCs w:val="22"/>
              </w:rPr>
              <w:t xml:space="preserve"> </w:t>
            </w:r>
            <w:proofErr w:type="gramStart"/>
            <w:r w:rsidRPr="00AC425B">
              <w:rPr>
                <w:rFonts w:ascii="Times New Roman" w:hAnsi="Times New Roman"/>
                <w:sz w:val="22"/>
                <w:szCs w:val="22"/>
              </w:rPr>
              <w:t>обучающимися</w:t>
            </w:r>
            <w:proofErr w:type="gramEnd"/>
            <w:r w:rsidRPr="00AC425B">
              <w:rPr>
                <w:rFonts w:ascii="Times New Roman" w:hAnsi="Times New Roman"/>
                <w:sz w:val="22"/>
                <w:szCs w:val="22"/>
              </w:rPr>
              <w:t xml:space="preserve"> базовых навыков и умений.</w:t>
            </w:r>
          </w:p>
        </w:tc>
        <w:tc>
          <w:tcPr>
            <w:tcW w:w="2572" w:type="dxa"/>
          </w:tcPr>
          <w:p w:rsidR="00060502" w:rsidRPr="00AC425B" w:rsidRDefault="00060502" w:rsidP="00060502">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t>Отдел образования,</w:t>
            </w:r>
          </w:p>
          <w:p w:rsidR="00060502" w:rsidRPr="00AC425B" w:rsidRDefault="00060502" w:rsidP="00060502">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t>ОО</w:t>
            </w:r>
          </w:p>
        </w:tc>
      </w:tr>
      <w:tr w:rsidR="00BE1141" w:rsidRPr="00AD7CE2" w:rsidTr="003E7CE0">
        <w:tc>
          <w:tcPr>
            <w:tcW w:w="769" w:type="dxa"/>
          </w:tcPr>
          <w:p w:rsidR="00BE1141" w:rsidRPr="00AC425B" w:rsidRDefault="00BE1141" w:rsidP="00060502">
            <w:pPr>
              <w:pStyle w:val="ConsNormal"/>
              <w:tabs>
                <w:tab w:val="left" w:pos="2835"/>
              </w:tabs>
              <w:ind w:firstLine="0"/>
              <w:jc w:val="both"/>
              <w:rPr>
                <w:rFonts w:ascii="Times New Roman" w:hAnsi="Times New Roman"/>
                <w:bCs/>
                <w:sz w:val="22"/>
                <w:szCs w:val="22"/>
              </w:rPr>
            </w:pPr>
            <w:r>
              <w:rPr>
                <w:rFonts w:ascii="Times New Roman" w:hAnsi="Times New Roman"/>
                <w:bCs/>
                <w:sz w:val="22"/>
                <w:szCs w:val="22"/>
              </w:rPr>
              <w:lastRenderedPageBreak/>
              <w:t>3.2</w:t>
            </w:r>
          </w:p>
        </w:tc>
        <w:tc>
          <w:tcPr>
            <w:tcW w:w="6022" w:type="dxa"/>
            <w:gridSpan w:val="2"/>
          </w:tcPr>
          <w:p w:rsidR="00BE1141" w:rsidRPr="00AC425B" w:rsidRDefault="00BE1141" w:rsidP="00060502">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t xml:space="preserve">Реализация ФГОС НОО, ФГОС ООО, обновление содержания основных общеобразовательных программ начального общего, основного общего образования, обеспечение учебниками, </w:t>
            </w:r>
            <w:proofErr w:type="spellStart"/>
            <w:r w:rsidRPr="00AC425B">
              <w:rPr>
                <w:rFonts w:ascii="Times New Roman" w:hAnsi="Times New Roman"/>
                <w:bCs/>
                <w:sz w:val="22"/>
                <w:szCs w:val="22"/>
              </w:rPr>
              <w:t>учебн</w:t>
            </w:r>
            <w:proofErr w:type="gramStart"/>
            <w:r w:rsidRPr="00AC425B">
              <w:rPr>
                <w:rFonts w:ascii="Times New Roman" w:hAnsi="Times New Roman"/>
                <w:bCs/>
                <w:sz w:val="22"/>
                <w:szCs w:val="22"/>
              </w:rPr>
              <w:t>о</w:t>
            </w:r>
            <w:proofErr w:type="spellEnd"/>
            <w:r w:rsidRPr="00AC425B">
              <w:rPr>
                <w:rFonts w:ascii="Times New Roman" w:hAnsi="Times New Roman"/>
                <w:bCs/>
                <w:sz w:val="22"/>
                <w:szCs w:val="22"/>
              </w:rPr>
              <w:t>-</w:t>
            </w:r>
            <w:proofErr w:type="gramEnd"/>
            <w:r w:rsidRPr="00AC425B">
              <w:rPr>
                <w:rFonts w:ascii="Times New Roman" w:hAnsi="Times New Roman"/>
                <w:bCs/>
                <w:sz w:val="22"/>
                <w:szCs w:val="22"/>
              </w:rPr>
              <w:t xml:space="preserve"> методической, художественной литературой и другими информационными ресурсами, учебным оборудованием (Оснащение кабинетов по учебным предметам «ОБЗР», «Труд (Технология)», «Музыка»). </w:t>
            </w:r>
            <w:r w:rsidRPr="00AC425B">
              <w:rPr>
                <w:rFonts w:ascii="Times New Roman" w:hAnsi="Times New Roman"/>
                <w:sz w:val="22"/>
                <w:szCs w:val="22"/>
              </w:rPr>
              <w:t>установка высокоскоростного Интернета</w:t>
            </w:r>
          </w:p>
        </w:tc>
        <w:tc>
          <w:tcPr>
            <w:tcW w:w="1559" w:type="dxa"/>
          </w:tcPr>
          <w:p w:rsidR="00BE1141" w:rsidRPr="00AC425B" w:rsidRDefault="00BE1141" w:rsidP="00060502">
            <w:pPr>
              <w:rPr>
                <w:bCs/>
                <w:color w:val="auto"/>
                <w:sz w:val="22"/>
              </w:rPr>
            </w:pPr>
          </w:p>
        </w:tc>
        <w:tc>
          <w:tcPr>
            <w:tcW w:w="4246" w:type="dxa"/>
          </w:tcPr>
          <w:p w:rsidR="00BE1141" w:rsidRPr="00AC425B" w:rsidRDefault="00BE1141" w:rsidP="00797F32">
            <w:pPr>
              <w:pStyle w:val="ConsNormal"/>
              <w:tabs>
                <w:tab w:val="left" w:pos="2835"/>
              </w:tabs>
              <w:ind w:firstLine="0"/>
              <w:jc w:val="both"/>
              <w:rPr>
                <w:rFonts w:ascii="Times New Roman" w:hAnsi="Times New Roman"/>
                <w:sz w:val="22"/>
                <w:szCs w:val="22"/>
              </w:rPr>
            </w:pPr>
          </w:p>
        </w:tc>
        <w:tc>
          <w:tcPr>
            <w:tcW w:w="2572" w:type="dxa"/>
          </w:tcPr>
          <w:p w:rsidR="00BE1141" w:rsidRPr="00AC425B" w:rsidRDefault="00BE1141" w:rsidP="00060502">
            <w:pPr>
              <w:pStyle w:val="ConsNormal"/>
              <w:tabs>
                <w:tab w:val="left" w:pos="2835"/>
              </w:tabs>
              <w:ind w:firstLine="0"/>
              <w:jc w:val="both"/>
              <w:rPr>
                <w:rFonts w:ascii="Times New Roman" w:hAnsi="Times New Roman"/>
                <w:bCs/>
                <w:sz w:val="22"/>
                <w:szCs w:val="22"/>
              </w:rPr>
            </w:pPr>
          </w:p>
        </w:tc>
      </w:tr>
      <w:tr w:rsidR="00060502" w:rsidRPr="008B261A" w:rsidTr="003E7CE0">
        <w:tc>
          <w:tcPr>
            <w:tcW w:w="769" w:type="dxa"/>
          </w:tcPr>
          <w:p w:rsidR="00060502" w:rsidRPr="00AC425B" w:rsidRDefault="00BE1141" w:rsidP="00060502">
            <w:pPr>
              <w:pStyle w:val="ConsNormal"/>
              <w:tabs>
                <w:tab w:val="left" w:pos="2835"/>
              </w:tabs>
              <w:ind w:firstLine="0"/>
              <w:jc w:val="both"/>
              <w:rPr>
                <w:rFonts w:ascii="Times New Roman" w:hAnsi="Times New Roman"/>
                <w:bCs/>
                <w:sz w:val="22"/>
                <w:szCs w:val="22"/>
              </w:rPr>
            </w:pPr>
            <w:r>
              <w:rPr>
                <w:rFonts w:ascii="Times New Roman" w:hAnsi="Times New Roman"/>
                <w:bCs/>
                <w:sz w:val="22"/>
                <w:szCs w:val="22"/>
              </w:rPr>
              <w:t>3.3</w:t>
            </w:r>
          </w:p>
        </w:tc>
        <w:tc>
          <w:tcPr>
            <w:tcW w:w="6022" w:type="dxa"/>
            <w:gridSpan w:val="2"/>
          </w:tcPr>
          <w:p w:rsidR="00060502" w:rsidRPr="00AC425B" w:rsidRDefault="00F71D41" w:rsidP="005D3A69">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t>Создание условий для расширения доступа участниками образовательного процесса к образовательным и информационным ресурсам информационн</w:t>
            </w:r>
            <w:proofErr w:type="gramStart"/>
            <w:r w:rsidRPr="00AC425B">
              <w:rPr>
                <w:rFonts w:ascii="Times New Roman" w:hAnsi="Times New Roman"/>
                <w:bCs/>
                <w:sz w:val="22"/>
                <w:szCs w:val="22"/>
              </w:rPr>
              <w:t>о-</w:t>
            </w:r>
            <w:proofErr w:type="gramEnd"/>
            <w:r w:rsidRPr="00AC425B">
              <w:rPr>
                <w:rFonts w:ascii="Times New Roman" w:hAnsi="Times New Roman"/>
                <w:bCs/>
                <w:sz w:val="22"/>
                <w:szCs w:val="22"/>
              </w:rPr>
              <w:t xml:space="preserve"> телекоммуникационной сети «Интернет»</w:t>
            </w:r>
          </w:p>
        </w:tc>
        <w:tc>
          <w:tcPr>
            <w:tcW w:w="1559" w:type="dxa"/>
          </w:tcPr>
          <w:p w:rsidR="00060502" w:rsidRPr="00AC425B" w:rsidRDefault="007C6EF0" w:rsidP="00060502">
            <w:pPr>
              <w:rPr>
                <w:sz w:val="22"/>
              </w:rPr>
            </w:pPr>
            <w:r w:rsidRPr="00AC425B">
              <w:rPr>
                <w:bCs/>
                <w:color w:val="auto"/>
                <w:sz w:val="22"/>
              </w:rPr>
              <w:t>2026-2030</w:t>
            </w:r>
          </w:p>
        </w:tc>
        <w:tc>
          <w:tcPr>
            <w:tcW w:w="4246" w:type="dxa"/>
          </w:tcPr>
          <w:p w:rsidR="00060502" w:rsidRPr="00AC425B" w:rsidRDefault="005D3A69" w:rsidP="00797F32">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t xml:space="preserve">Развитие доступного образования для </w:t>
            </w:r>
            <w:r w:rsidR="00F37B7A" w:rsidRPr="00AC425B">
              <w:rPr>
                <w:rFonts w:ascii="Times New Roman" w:hAnsi="Times New Roman"/>
                <w:sz w:val="22"/>
                <w:szCs w:val="22"/>
              </w:rPr>
              <w:t xml:space="preserve">освоения </w:t>
            </w:r>
            <w:proofErr w:type="gramStart"/>
            <w:r w:rsidR="00F37B7A" w:rsidRPr="00AC425B">
              <w:rPr>
                <w:rFonts w:ascii="Times New Roman" w:hAnsi="Times New Roman"/>
                <w:sz w:val="22"/>
                <w:szCs w:val="22"/>
              </w:rPr>
              <w:t>обучающимися</w:t>
            </w:r>
            <w:proofErr w:type="gramEnd"/>
            <w:r w:rsidR="00F37B7A" w:rsidRPr="00AC425B">
              <w:rPr>
                <w:rFonts w:ascii="Times New Roman" w:hAnsi="Times New Roman"/>
                <w:sz w:val="22"/>
                <w:szCs w:val="22"/>
              </w:rPr>
              <w:t xml:space="preserve"> базовых навыков и умений.</w:t>
            </w:r>
          </w:p>
        </w:tc>
        <w:tc>
          <w:tcPr>
            <w:tcW w:w="2572" w:type="dxa"/>
          </w:tcPr>
          <w:p w:rsidR="00060502" w:rsidRPr="00AC425B" w:rsidRDefault="00060502" w:rsidP="00060502">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t>Отдел образования,</w:t>
            </w:r>
          </w:p>
          <w:p w:rsidR="00060502" w:rsidRPr="00AC425B" w:rsidRDefault="00060502" w:rsidP="00060502">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t>ОО</w:t>
            </w:r>
          </w:p>
          <w:p w:rsidR="00060502" w:rsidRPr="00AC425B" w:rsidRDefault="00060502" w:rsidP="00060502">
            <w:pPr>
              <w:pStyle w:val="ConsNormal"/>
              <w:tabs>
                <w:tab w:val="left" w:pos="2835"/>
              </w:tabs>
              <w:ind w:firstLine="0"/>
              <w:jc w:val="both"/>
              <w:rPr>
                <w:rFonts w:ascii="Times New Roman" w:hAnsi="Times New Roman"/>
                <w:bCs/>
                <w:sz w:val="22"/>
                <w:szCs w:val="22"/>
              </w:rPr>
            </w:pPr>
          </w:p>
        </w:tc>
      </w:tr>
      <w:tr w:rsidR="00060502" w:rsidTr="003E7CE0">
        <w:tc>
          <w:tcPr>
            <w:tcW w:w="769" w:type="dxa"/>
          </w:tcPr>
          <w:p w:rsidR="00060502" w:rsidRPr="00AC425B" w:rsidRDefault="00BE1141" w:rsidP="00060502">
            <w:pPr>
              <w:pStyle w:val="ConsNormal"/>
              <w:tabs>
                <w:tab w:val="left" w:pos="2835"/>
              </w:tabs>
              <w:ind w:firstLine="0"/>
              <w:jc w:val="both"/>
              <w:rPr>
                <w:rFonts w:ascii="Times New Roman" w:hAnsi="Times New Roman"/>
                <w:bCs/>
                <w:sz w:val="22"/>
                <w:szCs w:val="22"/>
              </w:rPr>
            </w:pPr>
            <w:r>
              <w:rPr>
                <w:rFonts w:ascii="Times New Roman" w:hAnsi="Times New Roman"/>
                <w:bCs/>
                <w:sz w:val="22"/>
                <w:szCs w:val="22"/>
              </w:rPr>
              <w:t>3.4</w:t>
            </w:r>
          </w:p>
        </w:tc>
        <w:tc>
          <w:tcPr>
            <w:tcW w:w="6022" w:type="dxa"/>
            <w:gridSpan w:val="2"/>
          </w:tcPr>
          <w:p w:rsidR="00060502" w:rsidRPr="00AC425B" w:rsidRDefault="00F71D41" w:rsidP="00060502">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t>Организация и проведение различных  муниципальных конкурсов профессионального мастерства, творческих конкурсов с участием педагогических работников</w:t>
            </w:r>
          </w:p>
        </w:tc>
        <w:tc>
          <w:tcPr>
            <w:tcW w:w="1559" w:type="dxa"/>
          </w:tcPr>
          <w:p w:rsidR="00060502" w:rsidRPr="00AC425B" w:rsidRDefault="007C6EF0" w:rsidP="00060502">
            <w:pPr>
              <w:rPr>
                <w:sz w:val="22"/>
              </w:rPr>
            </w:pPr>
            <w:r w:rsidRPr="00AC425B">
              <w:rPr>
                <w:bCs/>
                <w:color w:val="auto"/>
                <w:sz w:val="22"/>
              </w:rPr>
              <w:t>2026-2030</w:t>
            </w:r>
          </w:p>
        </w:tc>
        <w:tc>
          <w:tcPr>
            <w:tcW w:w="4246" w:type="dxa"/>
          </w:tcPr>
          <w:p w:rsidR="00060502" w:rsidRPr="00AC425B" w:rsidRDefault="00F37B7A" w:rsidP="004C1EBD">
            <w:pPr>
              <w:pStyle w:val="ConsNormal"/>
              <w:tabs>
                <w:tab w:val="left" w:pos="2835"/>
              </w:tabs>
              <w:ind w:firstLine="0"/>
              <w:jc w:val="both"/>
              <w:rPr>
                <w:rFonts w:ascii="Times New Roman" w:hAnsi="Times New Roman"/>
                <w:bCs/>
                <w:sz w:val="22"/>
                <w:szCs w:val="22"/>
              </w:rPr>
            </w:pPr>
            <w:r w:rsidRPr="00AC425B">
              <w:rPr>
                <w:rFonts w:ascii="Times New Roman" w:hAnsi="Times New Roman"/>
                <w:color w:val="333333"/>
                <w:sz w:val="22"/>
                <w:szCs w:val="22"/>
                <w:shd w:val="clear" w:color="auto" w:fill="FFFFFF"/>
              </w:rPr>
              <w:t>Развитие системы образования, внедрение новых методик и подходов к преподаванию</w:t>
            </w:r>
          </w:p>
        </w:tc>
        <w:tc>
          <w:tcPr>
            <w:tcW w:w="2572" w:type="dxa"/>
          </w:tcPr>
          <w:p w:rsidR="00060502" w:rsidRPr="00AC425B" w:rsidRDefault="00060502" w:rsidP="00060502">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t>Отдел образования,</w:t>
            </w:r>
          </w:p>
          <w:p w:rsidR="00060502" w:rsidRPr="00AC425B" w:rsidRDefault="00060502" w:rsidP="00060502">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t>ОО</w:t>
            </w:r>
          </w:p>
          <w:p w:rsidR="00060502" w:rsidRPr="00AC425B" w:rsidRDefault="00060502" w:rsidP="00060502">
            <w:pPr>
              <w:pStyle w:val="ConsNormal"/>
              <w:tabs>
                <w:tab w:val="left" w:pos="2835"/>
              </w:tabs>
              <w:ind w:firstLine="0"/>
              <w:jc w:val="both"/>
              <w:rPr>
                <w:rFonts w:ascii="Times New Roman" w:hAnsi="Times New Roman"/>
                <w:bCs/>
                <w:sz w:val="22"/>
                <w:szCs w:val="22"/>
              </w:rPr>
            </w:pPr>
          </w:p>
        </w:tc>
      </w:tr>
      <w:tr w:rsidR="00060502" w:rsidRPr="008B261A" w:rsidTr="003E7CE0">
        <w:tc>
          <w:tcPr>
            <w:tcW w:w="769" w:type="dxa"/>
          </w:tcPr>
          <w:p w:rsidR="00060502" w:rsidRPr="00AC425B" w:rsidRDefault="00BE1141" w:rsidP="00060502">
            <w:pPr>
              <w:pStyle w:val="ConsNormal"/>
              <w:tabs>
                <w:tab w:val="left" w:pos="2835"/>
              </w:tabs>
              <w:ind w:firstLine="0"/>
              <w:jc w:val="both"/>
              <w:rPr>
                <w:rFonts w:ascii="Times New Roman" w:hAnsi="Times New Roman"/>
                <w:bCs/>
                <w:sz w:val="22"/>
                <w:szCs w:val="22"/>
              </w:rPr>
            </w:pPr>
            <w:r>
              <w:rPr>
                <w:rFonts w:ascii="Times New Roman" w:hAnsi="Times New Roman"/>
                <w:bCs/>
                <w:sz w:val="22"/>
                <w:szCs w:val="22"/>
              </w:rPr>
              <w:t>3.5</w:t>
            </w:r>
          </w:p>
        </w:tc>
        <w:tc>
          <w:tcPr>
            <w:tcW w:w="6022" w:type="dxa"/>
            <w:gridSpan w:val="2"/>
          </w:tcPr>
          <w:p w:rsidR="00060502" w:rsidRPr="00AC425B" w:rsidRDefault="00F37B7A" w:rsidP="00060502">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t>Выплата подъемного пособия педагогическим работникам после окончания ими по очной форме обучения государственных образовательных организаций высшего или  среднего профессионального образования, заключившим договор на срок не менее 3 лет</w:t>
            </w:r>
          </w:p>
        </w:tc>
        <w:tc>
          <w:tcPr>
            <w:tcW w:w="1559" w:type="dxa"/>
          </w:tcPr>
          <w:p w:rsidR="00060502" w:rsidRPr="00AC425B" w:rsidRDefault="007C6EF0" w:rsidP="00060502">
            <w:pPr>
              <w:rPr>
                <w:sz w:val="22"/>
              </w:rPr>
            </w:pPr>
            <w:r w:rsidRPr="00AC425B">
              <w:rPr>
                <w:bCs/>
                <w:color w:val="auto"/>
                <w:sz w:val="22"/>
              </w:rPr>
              <w:t>2026-2030</w:t>
            </w:r>
          </w:p>
        </w:tc>
        <w:tc>
          <w:tcPr>
            <w:tcW w:w="4246" w:type="dxa"/>
          </w:tcPr>
          <w:p w:rsidR="00AA55FA" w:rsidRPr="00AC425B" w:rsidRDefault="00E85EE3" w:rsidP="00060502">
            <w:pPr>
              <w:pStyle w:val="ConsNormal"/>
              <w:tabs>
                <w:tab w:val="left" w:pos="2835"/>
              </w:tabs>
              <w:ind w:firstLine="0"/>
              <w:jc w:val="both"/>
              <w:rPr>
                <w:rFonts w:ascii="Times New Roman" w:hAnsi="Times New Roman"/>
                <w:bCs/>
                <w:sz w:val="22"/>
                <w:szCs w:val="22"/>
              </w:rPr>
            </w:pPr>
            <w:r w:rsidRPr="00AC425B">
              <w:rPr>
                <w:rFonts w:ascii="Times New Roman" w:hAnsi="Times New Roman"/>
                <w:color w:val="333333"/>
                <w:sz w:val="22"/>
                <w:szCs w:val="22"/>
                <w:shd w:val="clear" w:color="auto" w:fill="FFFFFF"/>
              </w:rPr>
              <w:t>Дополнительные меры поддержки педагогам, молодым специалистам</w:t>
            </w:r>
            <w:r w:rsidRPr="00AC425B">
              <w:rPr>
                <w:rFonts w:ascii="Times New Roman" w:hAnsi="Times New Roman"/>
                <w:bCs/>
                <w:sz w:val="22"/>
                <w:szCs w:val="22"/>
              </w:rPr>
              <w:t xml:space="preserve"> </w:t>
            </w:r>
          </w:p>
        </w:tc>
        <w:tc>
          <w:tcPr>
            <w:tcW w:w="2572" w:type="dxa"/>
          </w:tcPr>
          <w:p w:rsidR="00060502" w:rsidRPr="00AC425B" w:rsidRDefault="00060502" w:rsidP="00060502">
            <w:pPr>
              <w:pStyle w:val="ConsNormal"/>
              <w:tabs>
                <w:tab w:val="left" w:pos="2835"/>
              </w:tabs>
              <w:ind w:firstLine="0"/>
              <w:jc w:val="both"/>
              <w:rPr>
                <w:rFonts w:ascii="Times New Roman" w:hAnsi="Times New Roman"/>
                <w:bCs/>
                <w:sz w:val="22"/>
                <w:szCs w:val="22"/>
              </w:rPr>
            </w:pPr>
            <w:proofErr w:type="spellStart"/>
            <w:r w:rsidRPr="00AC425B">
              <w:rPr>
                <w:rFonts w:ascii="Times New Roman" w:hAnsi="Times New Roman"/>
                <w:bCs/>
                <w:sz w:val="22"/>
                <w:szCs w:val="22"/>
              </w:rPr>
              <w:t>ДОиН</w:t>
            </w:r>
            <w:proofErr w:type="spellEnd"/>
            <w:r w:rsidRPr="00AC425B">
              <w:rPr>
                <w:rFonts w:ascii="Times New Roman" w:hAnsi="Times New Roman"/>
                <w:bCs/>
                <w:sz w:val="22"/>
                <w:szCs w:val="22"/>
              </w:rPr>
              <w:t xml:space="preserve"> </w:t>
            </w:r>
          </w:p>
          <w:p w:rsidR="00060502" w:rsidRPr="00AC425B" w:rsidRDefault="00060502" w:rsidP="00060502">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t>(по согласованию)</w:t>
            </w:r>
          </w:p>
          <w:p w:rsidR="00060502" w:rsidRPr="00AC425B" w:rsidRDefault="00060502" w:rsidP="00060502">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t xml:space="preserve">ОМС, </w:t>
            </w:r>
          </w:p>
          <w:p w:rsidR="00060502" w:rsidRPr="00AC425B" w:rsidRDefault="00060502" w:rsidP="00060502">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t>Отдел образования,</w:t>
            </w:r>
          </w:p>
          <w:p w:rsidR="00060502" w:rsidRPr="00AC425B" w:rsidRDefault="00060502" w:rsidP="00060502">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t>ОО</w:t>
            </w:r>
          </w:p>
        </w:tc>
      </w:tr>
      <w:tr w:rsidR="00060502" w:rsidTr="003E7CE0">
        <w:tc>
          <w:tcPr>
            <w:tcW w:w="769" w:type="dxa"/>
          </w:tcPr>
          <w:p w:rsidR="00060502" w:rsidRPr="00AC425B" w:rsidRDefault="00BE1141" w:rsidP="00060502">
            <w:pPr>
              <w:pStyle w:val="ConsNormal"/>
              <w:tabs>
                <w:tab w:val="left" w:pos="2835"/>
              </w:tabs>
              <w:ind w:firstLine="0"/>
              <w:jc w:val="both"/>
              <w:rPr>
                <w:rFonts w:ascii="Times New Roman" w:hAnsi="Times New Roman"/>
                <w:bCs/>
                <w:sz w:val="22"/>
                <w:szCs w:val="22"/>
              </w:rPr>
            </w:pPr>
            <w:r>
              <w:rPr>
                <w:rFonts w:ascii="Times New Roman" w:hAnsi="Times New Roman"/>
                <w:bCs/>
                <w:sz w:val="22"/>
                <w:szCs w:val="22"/>
              </w:rPr>
              <w:t>3.6</w:t>
            </w:r>
          </w:p>
        </w:tc>
        <w:tc>
          <w:tcPr>
            <w:tcW w:w="6022" w:type="dxa"/>
            <w:gridSpan w:val="2"/>
          </w:tcPr>
          <w:p w:rsidR="00060502" w:rsidRPr="00AC425B" w:rsidRDefault="00F37B7A" w:rsidP="00060502">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t>Повышение профессионального уровня педагогов через участие в Организационно-методических мероприятиях, День Учителя, День дошкольного работника; Чествование ветеранов педагогического труда; Награждение лучших педагогов.</w:t>
            </w:r>
          </w:p>
        </w:tc>
        <w:tc>
          <w:tcPr>
            <w:tcW w:w="1559" w:type="dxa"/>
          </w:tcPr>
          <w:p w:rsidR="00060502" w:rsidRPr="00AC425B" w:rsidRDefault="007C6EF0" w:rsidP="00060502">
            <w:pPr>
              <w:rPr>
                <w:sz w:val="22"/>
              </w:rPr>
            </w:pPr>
            <w:r w:rsidRPr="00AC425B">
              <w:rPr>
                <w:bCs/>
                <w:color w:val="auto"/>
                <w:sz w:val="22"/>
              </w:rPr>
              <w:t>2026-2030</w:t>
            </w:r>
          </w:p>
        </w:tc>
        <w:tc>
          <w:tcPr>
            <w:tcW w:w="4246" w:type="dxa"/>
          </w:tcPr>
          <w:p w:rsidR="00060502" w:rsidRPr="00AC425B" w:rsidRDefault="00C36CAD" w:rsidP="00060502">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t>Повышение профессионального уровня педагогических работников и престижа педагогического труда.</w:t>
            </w:r>
          </w:p>
        </w:tc>
        <w:tc>
          <w:tcPr>
            <w:tcW w:w="2572" w:type="dxa"/>
          </w:tcPr>
          <w:p w:rsidR="00060502" w:rsidRPr="00AC425B" w:rsidRDefault="00060502" w:rsidP="00060502">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t>Отдел образования,</w:t>
            </w:r>
          </w:p>
          <w:p w:rsidR="00060502" w:rsidRPr="00AC425B" w:rsidRDefault="00060502" w:rsidP="00060502">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t>ОО</w:t>
            </w:r>
          </w:p>
          <w:p w:rsidR="00060502" w:rsidRPr="00AC425B" w:rsidRDefault="00060502" w:rsidP="00060502">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t>ГБОУ «</w:t>
            </w:r>
            <w:proofErr w:type="spellStart"/>
            <w:r w:rsidRPr="00AC425B">
              <w:rPr>
                <w:rFonts w:ascii="Times New Roman" w:hAnsi="Times New Roman"/>
                <w:bCs/>
                <w:sz w:val="22"/>
                <w:szCs w:val="22"/>
              </w:rPr>
              <w:t>Лебяжьевская</w:t>
            </w:r>
            <w:proofErr w:type="spellEnd"/>
            <w:r w:rsidRPr="00AC425B">
              <w:rPr>
                <w:rFonts w:ascii="Times New Roman" w:hAnsi="Times New Roman"/>
                <w:bCs/>
                <w:sz w:val="22"/>
                <w:szCs w:val="22"/>
              </w:rPr>
              <w:t xml:space="preserve"> специальная</w:t>
            </w:r>
          </w:p>
          <w:p w:rsidR="00060502" w:rsidRPr="00AC425B" w:rsidRDefault="00060502" w:rsidP="00060502">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t>(коррекционная) школа интернат»</w:t>
            </w:r>
          </w:p>
        </w:tc>
      </w:tr>
      <w:tr w:rsidR="007C6EF0" w:rsidRPr="008B261A" w:rsidTr="003E7CE0">
        <w:trPr>
          <w:trHeight w:val="606"/>
        </w:trPr>
        <w:tc>
          <w:tcPr>
            <w:tcW w:w="769" w:type="dxa"/>
          </w:tcPr>
          <w:p w:rsidR="007C6EF0" w:rsidRPr="00AC425B" w:rsidRDefault="00BE1141" w:rsidP="007C6EF0">
            <w:pPr>
              <w:pStyle w:val="ConsNormal"/>
              <w:tabs>
                <w:tab w:val="left" w:pos="2835"/>
              </w:tabs>
              <w:ind w:firstLine="0"/>
              <w:jc w:val="both"/>
              <w:rPr>
                <w:rFonts w:ascii="Times New Roman" w:hAnsi="Times New Roman"/>
                <w:bCs/>
                <w:sz w:val="22"/>
                <w:szCs w:val="22"/>
              </w:rPr>
            </w:pPr>
            <w:r>
              <w:rPr>
                <w:rFonts w:ascii="Times New Roman" w:hAnsi="Times New Roman"/>
                <w:bCs/>
                <w:sz w:val="22"/>
                <w:szCs w:val="22"/>
              </w:rPr>
              <w:t>3.7</w:t>
            </w:r>
          </w:p>
        </w:tc>
        <w:tc>
          <w:tcPr>
            <w:tcW w:w="6022" w:type="dxa"/>
            <w:gridSpan w:val="2"/>
          </w:tcPr>
          <w:p w:rsidR="007C6EF0" w:rsidRPr="00AC425B" w:rsidRDefault="00F37B7A" w:rsidP="007C6EF0">
            <w:pPr>
              <w:pStyle w:val="Default"/>
              <w:jc w:val="both"/>
              <w:rPr>
                <w:sz w:val="22"/>
                <w:szCs w:val="22"/>
              </w:rPr>
            </w:pPr>
            <w:r w:rsidRPr="00AC425B">
              <w:rPr>
                <w:bCs/>
                <w:sz w:val="22"/>
                <w:szCs w:val="22"/>
              </w:rPr>
              <w:t>Реализация ФГОС для детей с ОВЗ, создание необходимых условий для детей с ОВЗ, детей-инвалидов, оснащение логопедических кабинетов, кабинетов, психологической разгрузки в ОО</w:t>
            </w:r>
            <w:r w:rsidRPr="00AC425B">
              <w:rPr>
                <w:sz w:val="22"/>
                <w:szCs w:val="22"/>
              </w:rPr>
              <w:t xml:space="preserve"> </w:t>
            </w:r>
          </w:p>
        </w:tc>
        <w:tc>
          <w:tcPr>
            <w:tcW w:w="1559" w:type="dxa"/>
          </w:tcPr>
          <w:p w:rsidR="007C6EF0" w:rsidRPr="00AC425B" w:rsidRDefault="007C6EF0" w:rsidP="007C6EF0">
            <w:pPr>
              <w:rPr>
                <w:sz w:val="22"/>
              </w:rPr>
            </w:pPr>
            <w:r w:rsidRPr="00AC425B">
              <w:rPr>
                <w:bCs/>
                <w:color w:val="auto"/>
                <w:sz w:val="22"/>
              </w:rPr>
              <w:t>2026-2030</w:t>
            </w:r>
          </w:p>
        </w:tc>
        <w:tc>
          <w:tcPr>
            <w:tcW w:w="4246" w:type="dxa"/>
          </w:tcPr>
          <w:p w:rsidR="007C6EF0" w:rsidRPr="00AC425B" w:rsidRDefault="007C6EF0" w:rsidP="007C6EF0">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t>Развитие старшеклассников в профессиональных намерениях в отношении продолжения образования.</w:t>
            </w:r>
          </w:p>
        </w:tc>
        <w:tc>
          <w:tcPr>
            <w:tcW w:w="2572" w:type="dxa"/>
          </w:tcPr>
          <w:p w:rsidR="007C6EF0" w:rsidRPr="00AC425B" w:rsidRDefault="007C6EF0" w:rsidP="007C6EF0">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t>Отдел образования,</w:t>
            </w:r>
          </w:p>
          <w:p w:rsidR="007C6EF0" w:rsidRPr="00AC425B" w:rsidRDefault="007C6EF0" w:rsidP="007C6EF0">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t>ОО</w:t>
            </w:r>
          </w:p>
        </w:tc>
      </w:tr>
      <w:tr w:rsidR="007C6EF0" w:rsidRPr="008B261A" w:rsidTr="003E7CE0">
        <w:trPr>
          <w:trHeight w:val="983"/>
        </w:trPr>
        <w:tc>
          <w:tcPr>
            <w:tcW w:w="769" w:type="dxa"/>
          </w:tcPr>
          <w:p w:rsidR="007C6EF0" w:rsidRPr="00AC425B" w:rsidRDefault="00BE1141" w:rsidP="007C6EF0">
            <w:pPr>
              <w:pStyle w:val="ConsNormal"/>
              <w:tabs>
                <w:tab w:val="left" w:pos="2835"/>
              </w:tabs>
              <w:ind w:firstLine="0"/>
              <w:jc w:val="both"/>
              <w:rPr>
                <w:rFonts w:ascii="Times New Roman" w:hAnsi="Times New Roman"/>
                <w:bCs/>
                <w:sz w:val="22"/>
                <w:szCs w:val="22"/>
              </w:rPr>
            </w:pPr>
            <w:r>
              <w:rPr>
                <w:rFonts w:ascii="Times New Roman" w:hAnsi="Times New Roman"/>
                <w:bCs/>
                <w:sz w:val="22"/>
                <w:szCs w:val="22"/>
              </w:rPr>
              <w:t>3.8</w:t>
            </w:r>
          </w:p>
        </w:tc>
        <w:tc>
          <w:tcPr>
            <w:tcW w:w="6022" w:type="dxa"/>
            <w:gridSpan w:val="2"/>
          </w:tcPr>
          <w:p w:rsidR="007C6EF0" w:rsidRPr="00AC425B" w:rsidRDefault="00F37B7A" w:rsidP="000E2778">
            <w:pPr>
              <w:pStyle w:val="Default"/>
              <w:jc w:val="both"/>
              <w:rPr>
                <w:sz w:val="22"/>
                <w:szCs w:val="22"/>
              </w:rPr>
            </w:pPr>
            <w:r w:rsidRPr="00AC425B">
              <w:rPr>
                <w:bCs/>
                <w:sz w:val="22"/>
                <w:szCs w:val="22"/>
              </w:rPr>
              <w:t>Создание условий, обеспечивающих доступность обучения инвалидов, лиц с ограниченными возможностями здоровья.</w:t>
            </w:r>
          </w:p>
        </w:tc>
        <w:tc>
          <w:tcPr>
            <w:tcW w:w="1559" w:type="dxa"/>
          </w:tcPr>
          <w:p w:rsidR="007C6EF0" w:rsidRPr="00AC425B" w:rsidRDefault="007C6EF0" w:rsidP="007C6EF0">
            <w:pPr>
              <w:rPr>
                <w:sz w:val="22"/>
              </w:rPr>
            </w:pPr>
            <w:r w:rsidRPr="00AC425B">
              <w:rPr>
                <w:bCs/>
                <w:color w:val="auto"/>
                <w:sz w:val="22"/>
              </w:rPr>
              <w:t>2026-2030</w:t>
            </w:r>
          </w:p>
        </w:tc>
        <w:tc>
          <w:tcPr>
            <w:tcW w:w="4246" w:type="dxa"/>
          </w:tcPr>
          <w:p w:rsidR="007C6EF0" w:rsidRPr="00AC425B" w:rsidRDefault="00FC1FD9" w:rsidP="00FC1FD9">
            <w:pPr>
              <w:pStyle w:val="ConsNormal"/>
              <w:tabs>
                <w:tab w:val="left" w:pos="2835"/>
              </w:tabs>
              <w:ind w:firstLine="0"/>
              <w:jc w:val="both"/>
              <w:rPr>
                <w:rFonts w:ascii="Times New Roman" w:hAnsi="Times New Roman"/>
                <w:bCs/>
                <w:sz w:val="22"/>
                <w:szCs w:val="22"/>
              </w:rPr>
            </w:pPr>
            <w:r w:rsidRPr="00AC425B">
              <w:rPr>
                <w:rFonts w:ascii="Times New Roman" w:hAnsi="Times New Roman"/>
                <w:color w:val="333333"/>
                <w:sz w:val="22"/>
                <w:szCs w:val="22"/>
                <w:shd w:val="clear" w:color="auto" w:fill="FFFFFF"/>
              </w:rPr>
              <w:t>Психолого-педагогическое сопровождение обучающихся, развитие образовательной среды для разных категорий детей. Доступность образования. </w:t>
            </w:r>
            <w:hyperlink r:id="rId12" w:tgtFrame="_blank" w:history="1">
              <w:r w:rsidRPr="00AC425B">
                <w:rPr>
                  <w:rFonts w:ascii="Times New Roman" w:hAnsi="Times New Roman"/>
                  <w:color w:val="0000FF"/>
                  <w:sz w:val="22"/>
                  <w:szCs w:val="22"/>
                </w:rPr>
                <w:br/>
              </w:r>
            </w:hyperlink>
          </w:p>
        </w:tc>
        <w:tc>
          <w:tcPr>
            <w:tcW w:w="2572" w:type="dxa"/>
          </w:tcPr>
          <w:p w:rsidR="007C6EF0" w:rsidRPr="00AC425B" w:rsidRDefault="007C6EF0" w:rsidP="007C6EF0">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t>Отдел образования,</w:t>
            </w:r>
          </w:p>
          <w:p w:rsidR="007C6EF0" w:rsidRPr="00AC425B" w:rsidRDefault="007C6EF0" w:rsidP="007C6EF0">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t>ОО</w:t>
            </w:r>
          </w:p>
        </w:tc>
      </w:tr>
      <w:tr w:rsidR="003153DD" w:rsidRPr="008B261A" w:rsidTr="003E7CE0">
        <w:trPr>
          <w:trHeight w:val="274"/>
        </w:trPr>
        <w:tc>
          <w:tcPr>
            <w:tcW w:w="769" w:type="dxa"/>
          </w:tcPr>
          <w:p w:rsidR="003153DD" w:rsidRPr="00AC425B" w:rsidRDefault="00BE1141" w:rsidP="003153DD">
            <w:pPr>
              <w:pStyle w:val="ConsNormal"/>
              <w:tabs>
                <w:tab w:val="left" w:pos="2835"/>
              </w:tabs>
              <w:ind w:firstLine="0"/>
              <w:jc w:val="both"/>
              <w:rPr>
                <w:rFonts w:ascii="Times New Roman" w:hAnsi="Times New Roman"/>
                <w:bCs/>
                <w:sz w:val="22"/>
                <w:szCs w:val="22"/>
              </w:rPr>
            </w:pPr>
            <w:r>
              <w:rPr>
                <w:rFonts w:ascii="Times New Roman" w:hAnsi="Times New Roman"/>
                <w:bCs/>
                <w:sz w:val="22"/>
                <w:szCs w:val="22"/>
              </w:rPr>
              <w:lastRenderedPageBreak/>
              <w:t>3.9</w:t>
            </w:r>
          </w:p>
        </w:tc>
        <w:tc>
          <w:tcPr>
            <w:tcW w:w="6022" w:type="dxa"/>
            <w:gridSpan w:val="2"/>
          </w:tcPr>
          <w:p w:rsidR="003153DD" w:rsidRPr="00AC425B" w:rsidRDefault="00F37B7A" w:rsidP="003153DD">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t>Организация деятельности психолого-педагогических консилиумов при ОО, в том числе с привлечением специалистов ГБОУ «</w:t>
            </w:r>
            <w:proofErr w:type="spellStart"/>
            <w:r w:rsidRPr="00AC425B">
              <w:rPr>
                <w:rFonts w:ascii="Times New Roman" w:hAnsi="Times New Roman"/>
                <w:bCs/>
                <w:sz w:val="22"/>
                <w:szCs w:val="22"/>
              </w:rPr>
              <w:t>Лебяжьевская</w:t>
            </w:r>
            <w:proofErr w:type="spellEnd"/>
            <w:r w:rsidRPr="00AC425B">
              <w:rPr>
                <w:rFonts w:ascii="Times New Roman" w:hAnsi="Times New Roman"/>
                <w:bCs/>
                <w:sz w:val="22"/>
                <w:szCs w:val="22"/>
              </w:rPr>
              <w:t xml:space="preserve"> специальная (коррекционная школ</w:t>
            </w:r>
            <w:proofErr w:type="gramStart"/>
            <w:r w:rsidRPr="00AC425B">
              <w:rPr>
                <w:rFonts w:ascii="Times New Roman" w:hAnsi="Times New Roman"/>
                <w:bCs/>
                <w:sz w:val="22"/>
                <w:szCs w:val="22"/>
              </w:rPr>
              <w:t>а-</w:t>
            </w:r>
            <w:proofErr w:type="gramEnd"/>
            <w:r w:rsidRPr="00AC425B">
              <w:rPr>
                <w:rFonts w:ascii="Times New Roman" w:hAnsi="Times New Roman"/>
                <w:bCs/>
                <w:sz w:val="22"/>
                <w:szCs w:val="22"/>
              </w:rPr>
              <w:t xml:space="preserve"> интернат)</w:t>
            </w:r>
          </w:p>
        </w:tc>
        <w:tc>
          <w:tcPr>
            <w:tcW w:w="1559" w:type="dxa"/>
          </w:tcPr>
          <w:p w:rsidR="003153DD" w:rsidRPr="00AC425B" w:rsidRDefault="007C6EF0" w:rsidP="003153DD">
            <w:pPr>
              <w:rPr>
                <w:sz w:val="22"/>
              </w:rPr>
            </w:pPr>
            <w:r w:rsidRPr="00AC425B">
              <w:rPr>
                <w:bCs/>
                <w:color w:val="auto"/>
                <w:sz w:val="22"/>
              </w:rPr>
              <w:t>2026-2030</w:t>
            </w:r>
          </w:p>
        </w:tc>
        <w:tc>
          <w:tcPr>
            <w:tcW w:w="4246" w:type="dxa"/>
          </w:tcPr>
          <w:p w:rsidR="003153DD" w:rsidRPr="00AC425B" w:rsidRDefault="00FC1FD9" w:rsidP="003153DD">
            <w:pPr>
              <w:pStyle w:val="ConsNormal"/>
              <w:tabs>
                <w:tab w:val="left" w:pos="2835"/>
              </w:tabs>
              <w:ind w:firstLine="0"/>
              <w:jc w:val="both"/>
              <w:rPr>
                <w:rFonts w:ascii="Times New Roman" w:hAnsi="Times New Roman"/>
                <w:bCs/>
                <w:sz w:val="22"/>
                <w:szCs w:val="22"/>
              </w:rPr>
            </w:pPr>
            <w:r w:rsidRPr="00AC425B">
              <w:rPr>
                <w:rFonts w:ascii="Times New Roman" w:hAnsi="Times New Roman"/>
                <w:color w:val="333333"/>
                <w:sz w:val="22"/>
                <w:szCs w:val="22"/>
                <w:shd w:val="clear" w:color="auto" w:fill="FFFFFF"/>
              </w:rPr>
              <w:t>Психолого-педагогическое сопровождение обучающихся, развитие образовательной среды для разных категорий детей. </w:t>
            </w:r>
            <w:hyperlink r:id="rId13" w:tgtFrame="_blank" w:history="1">
              <w:r w:rsidRPr="00AC425B">
                <w:rPr>
                  <w:rFonts w:ascii="Times New Roman" w:hAnsi="Times New Roman"/>
                  <w:color w:val="0000FF"/>
                  <w:sz w:val="22"/>
                  <w:szCs w:val="22"/>
                </w:rPr>
                <w:br/>
              </w:r>
            </w:hyperlink>
          </w:p>
        </w:tc>
        <w:tc>
          <w:tcPr>
            <w:tcW w:w="2572" w:type="dxa"/>
          </w:tcPr>
          <w:p w:rsidR="003153DD" w:rsidRPr="00AC425B" w:rsidRDefault="003153DD" w:rsidP="003153DD">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t>Отдел образования,</w:t>
            </w:r>
          </w:p>
          <w:p w:rsidR="003153DD" w:rsidRPr="00AC425B" w:rsidRDefault="003153DD" w:rsidP="003153DD">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t>ОО</w:t>
            </w:r>
          </w:p>
        </w:tc>
      </w:tr>
      <w:tr w:rsidR="007C6EF0" w:rsidRPr="008B261A" w:rsidTr="003E7CE0">
        <w:trPr>
          <w:trHeight w:val="638"/>
        </w:trPr>
        <w:tc>
          <w:tcPr>
            <w:tcW w:w="769" w:type="dxa"/>
          </w:tcPr>
          <w:p w:rsidR="007C6EF0" w:rsidRPr="00AC425B" w:rsidRDefault="00BE1141" w:rsidP="007C6EF0">
            <w:pPr>
              <w:pStyle w:val="ConsNormal"/>
              <w:tabs>
                <w:tab w:val="left" w:pos="2835"/>
              </w:tabs>
              <w:ind w:firstLine="0"/>
              <w:jc w:val="both"/>
              <w:rPr>
                <w:rFonts w:ascii="Times New Roman" w:hAnsi="Times New Roman"/>
                <w:bCs/>
                <w:sz w:val="22"/>
                <w:szCs w:val="22"/>
              </w:rPr>
            </w:pPr>
            <w:r>
              <w:rPr>
                <w:rFonts w:ascii="Times New Roman" w:hAnsi="Times New Roman"/>
                <w:bCs/>
                <w:sz w:val="22"/>
                <w:szCs w:val="22"/>
              </w:rPr>
              <w:t>3.10</w:t>
            </w:r>
          </w:p>
        </w:tc>
        <w:tc>
          <w:tcPr>
            <w:tcW w:w="6022" w:type="dxa"/>
            <w:gridSpan w:val="2"/>
          </w:tcPr>
          <w:p w:rsidR="00F37B7A" w:rsidRPr="00AC425B" w:rsidRDefault="00F37B7A" w:rsidP="00F37B7A">
            <w:pPr>
              <w:pStyle w:val="Default"/>
              <w:jc w:val="both"/>
              <w:rPr>
                <w:sz w:val="22"/>
                <w:szCs w:val="22"/>
              </w:rPr>
            </w:pPr>
            <w:r w:rsidRPr="00AC425B">
              <w:rPr>
                <w:sz w:val="22"/>
                <w:szCs w:val="22"/>
              </w:rPr>
              <w:t xml:space="preserve">Создание условий для профильного обучения на уровне среднего общего образования. </w:t>
            </w:r>
          </w:p>
          <w:p w:rsidR="007C6EF0" w:rsidRPr="00AC425B" w:rsidRDefault="007C6EF0" w:rsidP="007C6EF0">
            <w:pPr>
              <w:pStyle w:val="ConsNormal"/>
              <w:tabs>
                <w:tab w:val="left" w:pos="2835"/>
              </w:tabs>
              <w:ind w:firstLine="0"/>
              <w:jc w:val="both"/>
              <w:rPr>
                <w:rFonts w:ascii="Times New Roman" w:hAnsi="Times New Roman"/>
                <w:bCs/>
                <w:sz w:val="22"/>
                <w:szCs w:val="22"/>
              </w:rPr>
            </w:pPr>
          </w:p>
        </w:tc>
        <w:tc>
          <w:tcPr>
            <w:tcW w:w="1559" w:type="dxa"/>
          </w:tcPr>
          <w:p w:rsidR="007C6EF0" w:rsidRPr="00AC425B" w:rsidRDefault="007C6EF0" w:rsidP="007C6EF0">
            <w:pPr>
              <w:rPr>
                <w:sz w:val="22"/>
              </w:rPr>
            </w:pPr>
            <w:r w:rsidRPr="00AC425B">
              <w:rPr>
                <w:bCs/>
                <w:color w:val="auto"/>
                <w:sz w:val="22"/>
              </w:rPr>
              <w:t>2026-2030</w:t>
            </w:r>
          </w:p>
        </w:tc>
        <w:tc>
          <w:tcPr>
            <w:tcW w:w="4246" w:type="dxa"/>
          </w:tcPr>
          <w:p w:rsidR="007C6EF0" w:rsidRPr="00AC425B" w:rsidRDefault="00FC1FD9" w:rsidP="00FC1FD9">
            <w:pPr>
              <w:pStyle w:val="ConsNormal"/>
              <w:tabs>
                <w:tab w:val="left" w:pos="2835"/>
              </w:tabs>
              <w:ind w:firstLine="0"/>
              <w:jc w:val="both"/>
              <w:rPr>
                <w:rFonts w:ascii="Times New Roman" w:hAnsi="Times New Roman"/>
                <w:bCs/>
                <w:sz w:val="22"/>
                <w:szCs w:val="22"/>
              </w:rPr>
            </w:pPr>
            <w:r w:rsidRPr="00AC425B">
              <w:rPr>
                <w:rFonts w:ascii="Times New Roman" w:hAnsi="Times New Roman"/>
                <w:color w:val="333333"/>
                <w:sz w:val="22"/>
                <w:szCs w:val="22"/>
                <w:shd w:val="clear" w:color="auto" w:fill="FFFFFF"/>
              </w:rPr>
              <w:t>Создание условий для  дифференциации и индивидуализации обучения, учитывающее интересы, склонности и способности учащихся</w:t>
            </w:r>
          </w:p>
        </w:tc>
        <w:tc>
          <w:tcPr>
            <w:tcW w:w="2572" w:type="dxa"/>
          </w:tcPr>
          <w:p w:rsidR="007C6EF0" w:rsidRPr="00AC425B" w:rsidRDefault="007C6EF0" w:rsidP="007C6EF0">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t>Отдел образования,</w:t>
            </w:r>
          </w:p>
          <w:p w:rsidR="007C6EF0" w:rsidRPr="00AC425B" w:rsidRDefault="007C6EF0" w:rsidP="007C6EF0">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t>ОО</w:t>
            </w:r>
          </w:p>
        </w:tc>
      </w:tr>
      <w:tr w:rsidR="007C6EF0" w:rsidRPr="008B261A" w:rsidTr="003E7CE0">
        <w:trPr>
          <w:trHeight w:val="846"/>
        </w:trPr>
        <w:tc>
          <w:tcPr>
            <w:tcW w:w="769" w:type="dxa"/>
          </w:tcPr>
          <w:p w:rsidR="007C6EF0" w:rsidRPr="00AC425B" w:rsidRDefault="00A651AD" w:rsidP="00BE1141">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t>3.1</w:t>
            </w:r>
            <w:r w:rsidR="00BE1141">
              <w:rPr>
                <w:rFonts w:ascii="Times New Roman" w:hAnsi="Times New Roman"/>
                <w:bCs/>
                <w:sz w:val="22"/>
                <w:szCs w:val="22"/>
              </w:rPr>
              <w:t>1</w:t>
            </w:r>
          </w:p>
        </w:tc>
        <w:tc>
          <w:tcPr>
            <w:tcW w:w="6022" w:type="dxa"/>
            <w:gridSpan w:val="2"/>
          </w:tcPr>
          <w:p w:rsidR="007C6EF0" w:rsidRPr="00AC425B" w:rsidRDefault="00F37B7A" w:rsidP="007C6EF0">
            <w:pPr>
              <w:pStyle w:val="ConsNormal"/>
              <w:tabs>
                <w:tab w:val="left" w:pos="2835"/>
              </w:tabs>
              <w:ind w:firstLine="0"/>
              <w:jc w:val="both"/>
              <w:rPr>
                <w:rFonts w:ascii="Times New Roman" w:hAnsi="Times New Roman"/>
                <w:bCs/>
                <w:sz w:val="22"/>
                <w:szCs w:val="22"/>
              </w:rPr>
            </w:pPr>
            <w:r w:rsidRPr="00AC425B">
              <w:rPr>
                <w:rFonts w:ascii="Times New Roman" w:hAnsi="Times New Roman"/>
                <w:sz w:val="22"/>
                <w:szCs w:val="22"/>
              </w:rPr>
              <w:t xml:space="preserve">Создание условий для получения качественного общего образования в образовательных организациях со стабильно низкими образовательными результатами. Разработка и реализация </w:t>
            </w:r>
            <w:proofErr w:type="gramStart"/>
            <w:r w:rsidRPr="00AC425B">
              <w:rPr>
                <w:rFonts w:ascii="Times New Roman" w:hAnsi="Times New Roman"/>
                <w:sz w:val="22"/>
                <w:szCs w:val="22"/>
              </w:rPr>
              <w:t>программ повышения качества образования школ</w:t>
            </w:r>
            <w:proofErr w:type="gramEnd"/>
            <w:r w:rsidRPr="00AC425B">
              <w:rPr>
                <w:rFonts w:ascii="Times New Roman" w:hAnsi="Times New Roman"/>
                <w:sz w:val="22"/>
                <w:szCs w:val="22"/>
              </w:rPr>
              <w:t xml:space="preserve"> с низкими образовательными результатами.</w:t>
            </w:r>
          </w:p>
        </w:tc>
        <w:tc>
          <w:tcPr>
            <w:tcW w:w="1559" w:type="dxa"/>
          </w:tcPr>
          <w:p w:rsidR="007C6EF0" w:rsidRPr="00AC425B" w:rsidRDefault="007C6EF0" w:rsidP="007C6EF0">
            <w:pPr>
              <w:rPr>
                <w:sz w:val="22"/>
              </w:rPr>
            </w:pPr>
            <w:r w:rsidRPr="00AC425B">
              <w:rPr>
                <w:bCs/>
                <w:color w:val="auto"/>
                <w:sz w:val="22"/>
              </w:rPr>
              <w:t>2026-2030</w:t>
            </w:r>
          </w:p>
        </w:tc>
        <w:tc>
          <w:tcPr>
            <w:tcW w:w="4246" w:type="dxa"/>
          </w:tcPr>
          <w:p w:rsidR="007C6EF0" w:rsidRPr="00AC425B" w:rsidRDefault="009963E9" w:rsidP="007C6EF0">
            <w:pPr>
              <w:rPr>
                <w:sz w:val="22"/>
              </w:rPr>
            </w:pPr>
            <w:r w:rsidRPr="00AC425B">
              <w:rPr>
                <w:sz w:val="22"/>
              </w:rPr>
              <w:t>Освоение обучающимися базовых навыков и умений</w:t>
            </w:r>
            <w:proofErr w:type="gramStart"/>
            <w:r w:rsidRPr="00AC425B">
              <w:rPr>
                <w:sz w:val="22"/>
              </w:rPr>
              <w:t>.</w:t>
            </w:r>
            <w:proofErr w:type="gramEnd"/>
            <w:r w:rsidRPr="00AC425B">
              <w:rPr>
                <w:color w:val="333333"/>
                <w:sz w:val="22"/>
                <w:shd w:val="clear" w:color="auto" w:fill="FFFFFF"/>
              </w:rPr>
              <w:t xml:space="preserve"> </w:t>
            </w:r>
            <w:proofErr w:type="gramStart"/>
            <w:r w:rsidRPr="00AC425B">
              <w:rPr>
                <w:color w:val="333333"/>
                <w:sz w:val="22"/>
                <w:shd w:val="clear" w:color="auto" w:fill="FFFFFF"/>
              </w:rPr>
              <w:t>с</w:t>
            </w:r>
            <w:proofErr w:type="gramEnd"/>
            <w:r w:rsidRPr="00AC425B">
              <w:rPr>
                <w:color w:val="333333"/>
                <w:sz w:val="22"/>
                <w:shd w:val="clear" w:color="auto" w:fill="FFFFFF"/>
              </w:rPr>
              <w:t>овершенствование системы сетевого взаимодействия школ с разным уровнем качества результатов обучения</w:t>
            </w:r>
          </w:p>
        </w:tc>
        <w:tc>
          <w:tcPr>
            <w:tcW w:w="2572" w:type="dxa"/>
          </w:tcPr>
          <w:p w:rsidR="007C6EF0" w:rsidRPr="00AC425B" w:rsidRDefault="007C6EF0" w:rsidP="007C6EF0">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t>Отдел образования,</w:t>
            </w:r>
          </w:p>
          <w:p w:rsidR="007C6EF0" w:rsidRPr="00AC425B" w:rsidRDefault="007C6EF0" w:rsidP="007C6EF0">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t>ОО</w:t>
            </w:r>
          </w:p>
        </w:tc>
      </w:tr>
      <w:tr w:rsidR="007C6EF0" w:rsidRPr="008B261A" w:rsidTr="003E7CE0">
        <w:trPr>
          <w:trHeight w:val="1063"/>
        </w:trPr>
        <w:tc>
          <w:tcPr>
            <w:tcW w:w="769" w:type="dxa"/>
          </w:tcPr>
          <w:p w:rsidR="007C6EF0" w:rsidRPr="00AC425B" w:rsidRDefault="00A651AD" w:rsidP="00BE1141">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t>3.1</w:t>
            </w:r>
            <w:r w:rsidR="00BE1141">
              <w:rPr>
                <w:rFonts w:ascii="Times New Roman" w:hAnsi="Times New Roman"/>
                <w:bCs/>
                <w:sz w:val="22"/>
                <w:szCs w:val="22"/>
              </w:rPr>
              <w:t>2</w:t>
            </w:r>
          </w:p>
        </w:tc>
        <w:tc>
          <w:tcPr>
            <w:tcW w:w="6022" w:type="dxa"/>
            <w:gridSpan w:val="2"/>
          </w:tcPr>
          <w:p w:rsidR="00F37B7A" w:rsidRPr="00AC425B" w:rsidRDefault="00F37B7A" w:rsidP="00F37B7A">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t xml:space="preserve">Создание условий для применения дистанционных технологий при реализации общеобразовательных программ, в том числе на профильном уровне. Дополнительных, </w:t>
            </w:r>
            <w:proofErr w:type="spellStart"/>
            <w:r w:rsidRPr="00AC425B">
              <w:rPr>
                <w:rFonts w:ascii="Times New Roman" w:hAnsi="Times New Roman"/>
                <w:bCs/>
                <w:sz w:val="22"/>
                <w:szCs w:val="22"/>
              </w:rPr>
              <w:t>общеразвивающих</w:t>
            </w:r>
            <w:proofErr w:type="spellEnd"/>
            <w:r w:rsidRPr="00AC425B">
              <w:rPr>
                <w:rFonts w:ascii="Times New Roman" w:hAnsi="Times New Roman"/>
                <w:bCs/>
                <w:sz w:val="22"/>
                <w:szCs w:val="22"/>
              </w:rPr>
              <w:t xml:space="preserve"> программ.</w:t>
            </w:r>
          </w:p>
          <w:p w:rsidR="007C6EF0" w:rsidRPr="00AC425B" w:rsidRDefault="00F37B7A" w:rsidP="00F37B7A">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t>Дистанционное обучение детей с ограниченными возможностями здоровья.</w:t>
            </w:r>
          </w:p>
        </w:tc>
        <w:tc>
          <w:tcPr>
            <w:tcW w:w="1559" w:type="dxa"/>
          </w:tcPr>
          <w:p w:rsidR="007C6EF0" w:rsidRPr="00AC425B" w:rsidRDefault="007C6EF0" w:rsidP="007C6EF0">
            <w:pPr>
              <w:rPr>
                <w:sz w:val="22"/>
              </w:rPr>
            </w:pPr>
            <w:r w:rsidRPr="00AC425B">
              <w:rPr>
                <w:bCs/>
                <w:color w:val="auto"/>
                <w:sz w:val="22"/>
              </w:rPr>
              <w:t>2026-2030</w:t>
            </w:r>
          </w:p>
        </w:tc>
        <w:tc>
          <w:tcPr>
            <w:tcW w:w="4246" w:type="dxa"/>
          </w:tcPr>
          <w:p w:rsidR="007C6EF0" w:rsidRPr="00AC425B" w:rsidRDefault="007C6EF0" w:rsidP="007C6EF0">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t>Повышение профессионального уровня педагогических работников и престижа педагогического труда.</w:t>
            </w:r>
          </w:p>
        </w:tc>
        <w:tc>
          <w:tcPr>
            <w:tcW w:w="2572" w:type="dxa"/>
          </w:tcPr>
          <w:p w:rsidR="007C6EF0" w:rsidRPr="00AC425B" w:rsidRDefault="007C6EF0" w:rsidP="007C6EF0">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t>Отдел образования,</w:t>
            </w:r>
          </w:p>
          <w:p w:rsidR="007C6EF0" w:rsidRPr="00AC425B" w:rsidRDefault="007C6EF0" w:rsidP="007C6EF0">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t>ОО</w:t>
            </w:r>
          </w:p>
        </w:tc>
      </w:tr>
      <w:tr w:rsidR="00AA13E3" w:rsidRPr="008B261A" w:rsidTr="003E7CE0">
        <w:trPr>
          <w:trHeight w:val="1170"/>
        </w:trPr>
        <w:tc>
          <w:tcPr>
            <w:tcW w:w="769" w:type="dxa"/>
          </w:tcPr>
          <w:p w:rsidR="00AA13E3" w:rsidRPr="00AC425B" w:rsidRDefault="00A651AD" w:rsidP="00BE1141">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t>3.1</w:t>
            </w:r>
            <w:r w:rsidR="00BE1141">
              <w:rPr>
                <w:rFonts w:ascii="Times New Roman" w:hAnsi="Times New Roman"/>
                <w:bCs/>
                <w:sz w:val="22"/>
                <w:szCs w:val="22"/>
              </w:rPr>
              <w:t>3</w:t>
            </w:r>
          </w:p>
        </w:tc>
        <w:tc>
          <w:tcPr>
            <w:tcW w:w="6022" w:type="dxa"/>
            <w:gridSpan w:val="2"/>
          </w:tcPr>
          <w:p w:rsidR="00AA13E3" w:rsidRPr="00AC425B" w:rsidRDefault="00F37B7A" w:rsidP="00AA13E3">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t>Организация методической помощи методическим объединениям образовательных организаций.</w:t>
            </w:r>
          </w:p>
        </w:tc>
        <w:tc>
          <w:tcPr>
            <w:tcW w:w="1559" w:type="dxa"/>
          </w:tcPr>
          <w:p w:rsidR="00AA13E3" w:rsidRPr="00AC425B" w:rsidRDefault="00AA13E3" w:rsidP="00AA13E3">
            <w:pPr>
              <w:rPr>
                <w:sz w:val="22"/>
              </w:rPr>
            </w:pPr>
            <w:r w:rsidRPr="00AC425B">
              <w:rPr>
                <w:bCs/>
                <w:color w:val="auto"/>
                <w:sz w:val="22"/>
              </w:rPr>
              <w:t>2026-2030</w:t>
            </w:r>
          </w:p>
        </w:tc>
        <w:tc>
          <w:tcPr>
            <w:tcW w:w="4246" w:type="dxa"/>
          </w:tcPr>
          <w:p w:rsidR="00AA13E3" w:rsidRPr="00AC425B" w:rsidRDefault="00234FE4" w:rsidP="00AA13E3">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t>Повышение уровня по качеству образования</w:t>
            </w:r>
          </w:p>
        </w:tc>
        <w:tc>
          <w:tcPr>
            <w:tcW w:w="2572" w:type="dxa"/>
          </w:tcPr>
          <w:p w:rsidR="00AA13E3" w:rsidRPr="00AC425B" w:rsidRDefault="00AA13E3" w:rsidP="00AA13E3">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t>Отдел образования,</w:t>
            </w:r>
          </w:p>
          <w:p w:rsidR="00AA13E3" w:rsidRPr="00AC425B" w:rsidRDefault="00AA13E3" w:rsidP="00AA13E3">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t>ОО</w:t>
            </w:r>
          </w:p>
        </w:tc>
      </w:tr>
      <w:tr w:rsidR="00AA13E3" w:rsidRPr="008B261A" w:rsidTr="003E7CE0">
        <w:trPr>
          <w:trHeight w:val="869"/>
        </w:trPr>
        <w:tc>
          <w:tcPr>
            <w:tcW w:w="769" w:type="dxa"/>
          </w:tcPr>
          <w:p w:rsidR="00AA13E3" w:rsidRPr="00AC425B" w:rsidRDefault="00A651AD" w:rsidP="00BE1141">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t>3.1</w:t>
            </w:r>
            <w:r w:rsidR="00BE1141">
              <w:rPr>
                <w:rFonts w:ascii="Times New Roman" w:hAnsi="Times New Roman"/>
                <w:bCs/>
                <w:sz w:val="22"/>
                <w:szCs w:val="22"/>
              </w:rPr>
              <w:t>4</w:t>
            </w:r>
          </w:p>
        </w:tc>
        <w:tc>
          <w:tcPr>
            <w:tcW w:w="6022" w:type="dxa"/>
            <w:gridSpan w:val="2"/>
          </w:tcPr>
          <w:p w:rsidR="00AA13E3" w:rsidRPr="00AC425B" w:rsidRDefault="00F37B7A" w:rsidP="00AA13E3">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t>Организация методической работы с педагогическими работниками на основе результатов различных оценочных процедур, оценки качества подготовки обучающихся</w:t>
            </w:r>
          </w:p>
        </w:tc>
        <w:tc>
          <w:tcPr>
            <w:tcW w:w="1559" w:type="dxa"/>
          </w:tcPr>
          <w:p w:rsidR="00AA13E3" w:rsidRPr="00AC425B" w:rsidRDefault="00AA13E3" w:rsidP="00AA13E3">
            <w:pPr>
              <w:rPr>
                <w:sz w:val="22"/>
              </w:rPr>
            </w:pPr>
            <w:r w:rsidRPr="00AC425B">
              <w:rPr>
                <w:bCs/>
                <w:color w:val="auto"/>
                <w:sz w:val="22"/>
              </w:rPr>
              <w:t>2026-2030</w:t>
            </w:r>
          </w:p>
        </w:tc>
        <w:tc>
          <w:tcPr>
            <w:tcW w:w="4246" w:type="dxa"/>
          </w:tcPr>
          <w:p w:rsidR="00AA13E3" w:rsidRPr="00AC425B" w:rsidRDefault="00234FE4" w:rsidP="00AA13E3">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t>Повышение уровня по качеству образования</w:t>
            </w:r>
          </w:p>
        </w:tc>
        <w:tc>
          <w:tcPr>
            <w:tcW w:w="2572" w:type="dxa"/>
          </w:tcPr>
          <w:p w:rsidR="00AA13E3" w:rsidRPr="00AC425B" w:rsidRDefault="00AA13E3" w:rsidP="00AA13E3">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t>Отдел образования,</w:t>
            </w:r>
          </w:p>
          <w:p w:rsidR="00AA13E3" w:rsidRPr="00AC425B" w:rsidRDefault="00AA13E3" w:rsidP="00AA13E3">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t>ОО</w:t>
            </w:r>
          </w:p>
        </w:tc>
      </w:tr>
      <w:tr w:rsidR="00AC425B" w:rsidRPr="008B261A" w:rsidTr="003E7CE0">
        <w:trPr>
          <w:trHeight w:val="869"/>
        </w:trPr>
        <w:tc>
          <w:tcPr>
            <w:tcW w:w="769" w:type="dxa"/>
          </w:tcPr>
          <w:p w:rsidR="00AC425B" w:rsidRPr="00AC425B" w:rsidRDefault="00AC425B" w:rsidP="00BE1141">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t>3.1</w:t>
            </w:r>
            <w:r w:rsidR="00BE1141">
              <w:rPr>
                <w:rFonts w:ascii="Times New Roman" w:hAnsi="Times New Roman"/>
                <w:bCs/>
                <w:sz w:val="22"/>
                <w:szCs w:val="22"/>
              </w:rPr>
              <w:t>5</w:t>
            </w:r>
          </w:p>
        </w:tc>
        <w:tc>
          <w:tcPr>
            <w:tcW w:w="6022" w:type="dxa"/>
            <w:gridSpan w:val="2"/>
          </w:tcPr>
          <w:p w:rsidR="00AC425B" w:rsidRPr="00AC425B" w:rsidRDefault="00AC425B" w:rsidP="00AC425B">
            <w:pPr>
              <w:pStyle w:val="ConsNormal"/>
              <w:tabs>
                <w:tab w:val="left" w:pos="2835"/>
              </w:tabs>
              <w:ind w:firstLine="0"/>
              <w:jc w:val="both"/>
              <w:rPr>
                <w:rFonts w:ascii="Times New Roman" w:hAnsi="Times New Roman"/>
                <w:bCs/>
                <w:sz w:val="22"/>
                <w:szCs w:val="22"/>
              </w:rPr>
            </w:pPr>
            <w:r w:rsidRPr="00AC425B">
              <w:rPr>
                <w:rFonts w:ascii="Times New Roman" w:hAnsi="Times New Roman"/>
                <w:sz w:val="22"/>
                <w:szCs w:val="22"/>
                <w:shd w:val="clear" w:color="auto" w:fill="FFFFFF"/>
              </w:rPr>
              <w:t>Прохождение курсов повышения квалификации педагогическими работниками, специалистами ОО, ОУ</w:t>
            </w:r>
          </w:p>
        </w:tc>
        <w:tc>
          <w:tcPr>
            <w:tcW w:w="1559" w:type="dxa"/>
          </w:tcPr>
          <w:p w:rsidR="00AC425B" w:rsidRPr="00AC425B" w:rsidRDefault="00AC425B" w:rsidP="00AC425B">
            <w:pPr>
              <w:rPr>
                <w:sz w:val="22"/>
              </w:rPr>
            </w:pPr>
            <w:r w:rsidRPr="00AC425B">
              <w:rPr>
                <w:bCs/>
                <w:color w:val="auto"/>
                <w:sz w:val="22"/>
              </w:rPr>
              <w:t>2026-2030</w:t>
            </w:r>
          </w:p>
        </w:tc>
        <w:tc>
          <w:tcPr>
            <w:tcW w:w="4246" w:type="dxa"/>
          </w:tcPr>
          <w:p w:rsidR="00AC425B" w:rsidRPr="00AC425B" w:rsidRDefault="00AC425B" w:rsidP="00AC425B">
            <w:pPr>
              <w:pStyle w:val="ConsNormal"/>
              <w:tabs>
                <w:tab w:val="left" w:pos="2835"/>
              </w:tabs>
              <w:ind w:firstLine="0"/>
              <w:jc w:val="both"/>
              <w:rPr>
                <w:rFonts w:ascii="Times New Roman" w:hAnsi="Times New Roman"/>
                <w:bCs/>
                <w:sz w:val="22"/>
                <w:szCs w:val="22"/>
              </w:rPr>
            </w:pPr>
            <w:r w:rsidRPr="00AC425B">
              <w:rPr>
                <w:rFonts w:ascii="Times New Roman" w:hAnsi="Times New Roman"/>
                <w:color w:val="333333"/>
                <w:sz w:val="22"/>
                <w:szCs w:val="22"/>
                <w:shd w:val="clear" w:color="auto" w:fill="FFFFFF"/>
              </w:rPr>
              <w:t>Обновление теоретических и практических знаний в соответствии с требованиями государственных стандартов. </w:t>
            </w:r>
          </w:p>
        </w:tc>
        <w:tc>
          <w:tcPr>
            <w:tcW w:w="2572" w:type="dxa"/>
          </w:tcPr>
          <w:p w:rsidR="00AC425B" w:rsidRPr="00AC425B" w:rsidRDefault="00AC425B" w:rsidP="00AC425B">
            <w:pPr>
              <w:pStyle w:val="ConsNormal"/>
              <w:tabs>
                <w:tab w:val="left" w:pos="2835"/>
              </w:tabs>
              <w:jc w:val="both"/>
              <w:rPr>
                <w:rFonts w:ascii="Times New Roman" w:hAnsi="Times New Roman"/>
                <w:bCs/>
                <w:sz w:val="22"/>
                <w:szCs w:val="22"/>
              </w:rPr>
            </w:pPr>
            <w:r w:rsidRPr="00AC425B">
              <w:rPr>
                <w:rFonts w:ascii="Times New Roman" w:hAnsi="Times New Roman"/>
                <w:bCs/>
                <w:sz w:val="22"/>
                <w:szCs w:val="22"/>
              </w:rPr>
              <w:t>Отдел образования,</w:t>
            </w:r>
          </w:p>
        </w:tc>
      </w:tr>
      <w:tr w:rsidR="00AC425B" w:rsidRPr="008B261A" w:rsidTr="003E7CE0">
        <w:trPr>
          <w:trHeight w:val="274"/>
        </w:trPr>
        <w:tc>
          <w:tcPr>
            <w:tcW w:w="769" w:type="dxa"/>
          </w:tcPr>
          <w:p w:rsidR="00AC425B" w:rsidRPr="00AC425B" w:rsidRDefault="00AC425B" w:rsidP="00BE1141">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t>3.1</w:t>
            </w:r>
            <w:r w:rsidR="00BE1141">
              <w:rPr>
                <w:rFonts w:ascii="Times New Roman" w:hAnsi="Times New Roman"/>
                <w:bCs/>
                <w:sz w:val="22"/>
                <w:szCs w:val="22"/>
              </w:rPr>
              <w:t>6</w:t>
            </w:r>
          </w:p>
        </w:tc>
        <w:tc>
          <w:tcPr>
            <w:tcW w:w="6022" w:type="dxa"/>
            <w:gridSpan w:val="2"/>
          </w:tcPr>
          <w:p w:rsidR="00AC425B" w:rsidRPr="00AC425B" w:rsidRDefault="00AC425B" w:rsidP="00AC425B">
            <w:pPr>
              <w:pStyle w:val="ConsNormal"/>
              <w:tabs>
                <w:tab w:val="left" w:pos="2835"/>
              </w:tabs>
              <w:ind w:firstLine="0"/>
              <w:jc w:val="both"/>
              <w:rPr>
                <w:rFonts w:ascii="Times New Roman" w:hAnsi="Times New Roman"/>
                <w:bCs/>
                <w:sz w:val="22"/>
                <w:szCs w:val="22"/>
              </w:rPr>
            </w:pPr>
            <w:r w:rsidRPr="00AC425B">
              <w:rPr>
                <w:rFonts w:ascii="Times New Roman" w:hAnsi="Times New Roman"/>
                <w:sz w:val="22"/>
                <w:szCs w:val="22"/>
              </w:rPr>
              <w:t>Совершенствование системы морального и материального поощрения педагогов по результатам труда.</w:t>
            </w:r>
          </w:p>
        </w:tc>
        <w:tc>
          <w:tcPr>
            <w:tcW w:w="1559" w:type="dxa"/>
          </w:tcPr>
          <w:p w:rsidR="00AC425B" w:rsidRPr="00AC425B" w:rsidRDefault="00AC425B" w:rsidP="00AC425B">
            <w:pPr>
              <w:rPr>
                <w:sz w:val="22"/>
              </w:rPr>
            </w:pPr>
            <w:r w:rsidRPr="00AC425B">
              <w:rPr>
                <w:bCs/>
                <w:color w:val="auto"/>
                <w:sz w:val="22"/>
              </w:rPr>
              <w:t>2026-2030</w:t>
            </w:r>
          </w:p>
        </w:tc>
        <w:tc>
          <w:tcPr>
            <w:tcW w:w="4246" w:type="dxa"/>
          </w:tcPr>
          <w:p w:rsidR="00AC425B" w:rsidRPr="00AC425B" w:rsidRDefault="00AC425B" w:rsidP="00AC425B">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t xml:space="preserve">Систематизация и конкретизация критерий оценивания профессиональной деятельности педагогов. Повышение уровня материального благосостояния педагогов, повышение качества профессиональной педагогической </w:t>
            </w:r>
            <w:r w:rsidRPr="00AC425B">
              <w:rPr>
                <w:rFonts w:ascii="Times New Roman" w:hAnsi="Times New Roman"/>
                <w:bCs/>
                <w:sz w:val="22"/>
                <w:szCs w:val="22"/>
              </w:rPr>
              <w:lastRenderedPageBreak/>
              <w:t>деятельности.</w:t>
            </w:r>
          </w:p>
        </w:tc>
        <w:tc>
          <w:tcPr>
            <w:tcW w:w="2572" w:type="dxa"/>
          </w:tcPr>
          <w:p w:rsidR="00AC425B" w:rsidRPr="00AC425B" w:rsidRDefault="00AC425B" w:rsidP="00AC425B">
            <w:pPr>
              <w:rPr>
                <w:sz w:val="22"/>
              </w:rPr>
            </w:pPr>
            <w:r w:rsidRPr="00AC425B">
              <w:rPr>
                <w:bCs/>
                <w:sz w:val="22"/>
              </w:rPr>
              <w:lastRenderedPageBreak/>
              <w:t>ОО</w:t>
            </w:r>
          </w:p>
        </w:tc>
      </w:tr>
      <w:tr w:rsidR="00AC425B" w:rsidRPr="008B261A" w:rsidTr="003E7CE0">
        <w:trPr>
          <w:trHeight w:val="869"/>
        </w:trPr>
        <w:tc>
          <w:tcPr>
            <w:tcW w:w="769" w:type="dxa"/>
          </w:tcPr>
          <w:p w:rsidR="00AC425B" w:rsidRPr="00AC425B" w:rsidRDefault="00AC425B" w:rsidP="00BE1141">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lastRenderedPageBreak/>
              <w:t>3.1</w:t>
            </w:r>
            <w:r w:rsidR="00BE1141">
              <w:rPr>
                <w:rFonts w:ascii="Times New Roman" w:hAnsi="Times New Roman"/>
                <w:bCs/>
                <w:sz w:val="22"/>
                <w:szCs w:val="22"/>
              </w:rPr>
              <w:t>7</w:t>
            </w:r>
          </w:p>
        </w:tc>
        <w:tc>
          <w:tcPr>
            <w:tcW w:w="6022" w:type="dxa"/>
            <w:gridSpan w:val="2"/>
          </w:tcPr>
          <w:p w:rsidR="00AC425B" w:rsidRPr="00AC425B" w:rsidRDefault="00AC425B" w:rsidP="00AC425B">
            <w:pPr>
              <w:pStyle w:val="ConsNormal"/>
              <w:tabs>
                <w:tab w:val="left" w:pos="2835"/>
              </w:tabs>
              <w:ind w:firstLine="0"/>
              <w:jc w:val="both"/>
              <w:rPr>
                <w:rFonts w:ascii="Times New Roman" w:hAnsi="Times New Roman"/>
                <w:sz w:val="22"/>
                <w:szCs w:val="22"/>
              </w:rPr>
            </w:pPr>
            <w:r w:rsidRPr="00AC425B">
              <w:rPr>
                <w:rFonts w:ascii="Times New Roman" w:hAnsi="Times New Roman"/>
                <w:bCs/>
                <w:sz w:val="22"/>
                <w:szCs w:val="22"/>
              </w:rPr>
              <w:t>Выплата ежемесячного вознаграждения за классное руководство</w:t>
            </w:r>
          </w:p>
        </w:tc>
        <w:tc>
          <w:tcPr>
            <w:tcW w:w="1559" w:type="dxa"/>
          </w:tcPr>
          <w:p w:rsidR="00AC425B" w:rsidRPr="00AC425B" w:rsidRDefault="00AC425B" w:rsidP="00AC425B">
            <w:pPr>
              <w:rPr>
                <w:sz w:val="22"/>
              </w:rPr>
            </w:pPr>
            <w:r w:rsidRPr="00AC425B">
              <w:rPr>
                <w:bCs/>
                <w:color w:val="auto"/>
                <w:sz w:val="22"/>
              </w:rPr>
              <w:t>2026-2030</w:t>
            </w:r>
          </w:p>
        </w:tc>
        <w:tc>
          <w:tcPr>
            <w:tcW w:w="4246" w:type="dxa"/>
          </w:tcPr>
          <w:p w:rsidR="00AC425B" w:rsidRPr="00AC425B" w:rsidRDefault="00AC425B" w:rsidP="00AC425B">
            <w:pPr>
              <w:pStyle w:val="ConsNormal"/>
              <w:tabs>
                <w:tab w:val="left" w:pos="2835"/>
              </w:tabs>
              <w:ind w:firstLine="0"/>
              <w:jc w:val="both"/>
              <w:rPr>
                <w:rFonts w:ascii="Times New Roman" w:hAnsi="Times New Roman"/>
                <w:bCs/>
                <w:sz w:val="22"/>
                <w:szCs w:val="22"/>
              </w:rPr>
            </w:pPr>
            <w:r w:rsidRPr="00AC425B">
              <w:rPr>
                <w:rFonts w:ascii="Times New Roman" w:hAnsi="Times New Roman"/>
                <w:bCs/>
                <w:color w:val="333333"/>
                <w:kern w:val="0"/>
                <w:sz w:val="22"/>
                <w:szCs w:val="22"/>
                <w:shd w:val="clear" w:color="auto" w:fill="FFFFFF"/>
              </w:rPr>
              <w:t>Компенсационные выплаты за дополнительную деятельность</w:t>
            </w:r>
          </w:p>
        </w:tc>
        <w:tc>
          <w:tcPr>
            <w:tcW w:w="2572" w:type="dxa"/>
          </w:tcPr>
          <w:p w:rsidR="00AC425B" w:rsidRPr="00AC425B" w:rsidRDefault="00AC425B" w:rsidP="00AC425B">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t>Отдел образования,</w:t>
            </w:r>
          </w:p>
        </w:tc>
      </w:tr>
      <w:tr w:rsidR="00AC425B" w:rsidRPr="008B261A" w:rsidTr="003E7CE0">
        <w:trPr>
          <w:trHeight w:val="869"/>
        </w:trPr>
        <w:tc>
          <w:tcPr>
            <w:tcW w:w="769" w:type="dxa"/>
          </w:tcPr>
          <w:p w:rsidR="00AC425B" w:rsidRPr="00AC425B" w:rsidRDefault="00AC425B" w:rsidP="00BE1141">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t>3.1</w:t>
            </w:r>
            <w:r w:rsidR="00BE1141">
              <w:rPr>
                <w:rFonts w:ascii="Times New Roman" w:hAnsi="Times New Roman"/>
                <w:bCs/>
                <w:sz w:val="22"/>
                <w:szCs w:val="22"/>
              </w:rPr>
              <w:t>8</w:t>
            </w:r>
          </w:p>
        </w:tc>
        <w:tc>
          <w:tcPr>
            <w:tcW w:w="6022" w:type="dxa"/>
            <w:gridSpan w:val="2"/>
          </w:tcPr>
          <w:p w:rsidR="00AC425B" w:rsidRPr="00AC425B" w:rsidRDefault="00AC425B" w:rsidP="00AC425B">
            <w:pPr>
              <w:pStyle w:val="ConsNormal"/>
              <w:tabs>
                <w:tab w:val="left" w:pos="2835"/>
              </w:tabs>
              <w:ind w:firstLine="0"/>
              <w:jc w:val="both"/>
              <w:rPr>
                <w:rFonts w:ascii="Times New Roman" w:hAnsi="Times New Roman"/>
                <w:bCs/>
                <w:sz w:val="22"/>
                <w:szCs w:val="22"/>
              </w:rPr>
            </w:pPr>
            <w:r w:rsidRPr="00AC425B">
              <w:rPr>
                <w:rFonts w:ascii="Times New Roman" w:hAnsi="Times New Roman"/>
                <w:bCs/>
                <w:sz w:val="22"/>
                <w:szCs w:val="22"/>
              </w:rPr>
              <w:t>Выплата ежемесячного вознаграждения советникам директора по воспитанию и взаимодействию с детскими общественными объединениями</w:t>
            </w:r>
          </w:p>
          <w:p w:rsidR="00AC425B" w:rsidRPr="00AC425B" w:rsidRDefault="00AC425B" w:rsidP="00AC425B">
            <w:pPr>
              <w:tabs>
                <w:tab w:val="left" w:pos="1590"/>
              </w:tabs>
              <w:rPr>
                <w:sz w:val="22"/>
              </w:rPr>
            </w:pPr>
            <w:r w:rsidRPr="00AC425B">
              <w:rPr>
                <w:sz w:val="22"/>
              </w:rPr>
              <w:tab/>
            </w:r>
            <w:r w:rsidRPr="00AC425B">
              <w:rPr>
                <w:sz w:val="22"/>
              </w:rPr>
              <w:tab/>
            </w:r>
          </w:p>
        </w:tc>
        <w:tc>
          <w:tcPr>
            <w:tcW w:w="1559" w:type="dxa"/>
          </w:tcPr>
          <w:p w:rsidR="00AC425B" w:rsidRPr="00AC425B" w:rsidRDefault="00AC425B" w:rsidP="00AC425B">
            <w:pPr>
              <w:rPr>
                <w:bCs/>
                <w:color w:val="auto"/>
                <w:sz w:val="22"/>
              </w:rPr>
            </w:pPr>
            <w:r w:rsidRPr="00AC425B">
              <w:rPr>
                <w:bCs/>
                <w:color w:val="auto"/>
                <w:sz w:val="22"/>
              </w:rPr>
              <w:t>2026-2030</w:t>
            </w:r>
          </w:p>
        </w:tc>
        <w:tc>
          <w:tcPr>
            <w:tcW w:w="4246" w:type="dxa"/>
          </w:tcPr>
          <w:p w:rsidR="00AC425B" w:rsidRPr="00AC425B" w:rsidRDefault="00AC425B" w:rsidP="00AC425B">
            <w:pPr>
              <w:pStyle w:val="ConsNormal"/>
              <w:tabs>
                <w:tab w:val="left" w:pos="2835"/>
              </w:tabs>
              <w:ind w:firstLine="0"/>
              <w:jc w:val="both"/>
              <w:rPr>
                <w:rFonts w:ascii="Times New Roman" w:hAnsi="Times New Roman"/>
                <w:bCs/>
                <w:sz w:val="22"/>
                <w:szCs w:val="22"/>
              </w:rPr>
            </w:pPr>
            <w:r w:rsidRPr="00AC425B">
              <w:rPr>
                <w:rFonts w:ascii="Times New Roman" w:hAnsi="Times New Roman"/>
                <w:color w:val="333333"/>
                <w:sz w:val="22"/>
                <w:szCs w:val="22"/>
                <w:shd w:val="clear" w:color="auto" w:fill="FFFFFF"/>
              </w:rPr>
              <w:t xml:space="preserve">Поддержка педагогических работников оказывающих развитие воспитательной деятельности в образовательной организации, вовлечение детей во </w:t>
            </w:r>
            <w:proofErr w:type="spellStart"/>
            <w:r w:rsidRPr="00AC425B">
              <w:rPr>
                <w:rFonts w:ascii="Times New Roman" w:hAnsi="Times New Roman"/>
                <w:color w:val="333333"/>
                <w:sz w:val="22"/>
                <w:szCs w:val="22"/>
                <w:shd w:val="clear" w:color="auto" w:fill="FFFFFF"/>
              </w:rPr>
              <w:t>внеучебную</w:t>
            </w:r>
            <w:proofErr w:type="spellEnd"/>
            <w:r w:rsidRPr="00AC425B">
              <w:rPr>
                <w:rFonts w:ascii="Times New Roman" w:hAnsi="Times New Roman"/>
                <w:color w:val="333333"/>
                <w:sz w:val="22"/>
                <w:szCs w:val="22"/>
                <w:shd w:val="clear" w:color="auto" w:fill="FFFFFF"/>
              </w:rPr>
              <w:t xml:space="preserve"> деятельность</w:t>
            </w:r>
          </w:p>
        </w:tc>
        <w:tc>
          <w:tcPr>
            <w:tcW w:w="2572" w:type="dxa"/>
          </w:tcPr>
          <w:p w:rsidR="00AC425B" w:rsidRPr="00AC425B" w:rsidRDefault="00AC425B" w:rsidP="00AC425B">
            <w:pPr>
              <w:rPr>
                <w:sz w:val="22"/>
              </w:rPr>
            </w:pPr>
            <w:r w:rsidRPr="00AC425B">
              <w:rPr>
                <w:bCs/>
                <w:sz w:val="22"/>
              </w:rPr>
              <w:t>ОО</w:t>
            </w:r>
          </w:p>
        </w:tc>
      </w:tr>
      <w:tr w:rsidR="00C03CA8" w:rsidRPr="00A9617D" w:rsidTr="003E7CE0">
        <w:trPr>
          <w:trHeight w:val="1538"/>
        </w:trPr>
        <w:tc>
          <w:tcPr>
            <w:tcW w:w="769" w:type="dxa"/>
          </w:tcPr>
          <w:p w:rsidR="00C03CA8" w:rsidRPr="00E77B2A" w:rsidRDefault="00C03CA8" w:rsidP="00AA13E3">
            <w:pPr>
              <w:pStyle w:val="ConsNormal"/>
              <w:tabs>
                <w:tab w:val="left" w:pos="2835"/>
              </w:tabs>
              <w:ind w:firstLine="0"/>
              <w:jc w:val="both"/>
              <w:rPr>
                <w:rFonts w:ascii="Times New Roman" w:hAnsi="Times New Roman"/>
                <w:b/>
                <w:sz w:val="24"/>
                <w:szCs w:val="24"/>
              </w:rPr>
            </w:pPr>
          </w:p>
        </w:tc>
        <w:tc>
          <w:tcPr>
            <w:tcW w:w="14399" w:type="dxa"/>
            <w:gridSpan w:val="5"/>
          </w:tcPr>
          <w:p w:rsidR="00C03CA8" w:rsidRPr="00C03CA8" w:rsidRDefault="00C03CA8" w:rsidP="00C03CA8">
            <w:pPr>
              <w:pStyle w:val="ConsNormal"/>
              <w:tabs>
                <w:tab w:val="left" w:pos="2835"/>
              </w:tabs>
              <w:ind w:firstLine="0"/>
              <w:rPr>
                <w:rFonts w:ascii="Times New Roman" w:hAnsi="Times New Roman"/>
                <w:b/>
                <w:sz w:val="24"/>
                <w:szCs w:val="24"/>
              </w:rPr>
            </w:pPr>
            <w:r w:rsidRPr="00C03CA8">
              <w:rPr>
                <w:rFonts w:ascii="Times New Roman" w:hAnsi="Times New Roman"/>
                <w:b/>
                <w:sz w:val="24"/>
                <w:szCs w:val="24"/>
              </w:rPr>
              <w:t xml:space="preserve">Раздел 4. </w:t>
            </w:r>
          </w:p>
          <w:p w:rsidR="00C03CA8" w:rsidRPr="00E77B2A" w:rsidRDefault="00C03CA8" w:rsidP="00C03CA8">
            <w:pPr>
              <w:pStyle w:val="ConsNormal"/>
              <w:tabs>
                <w:tab w:val="left" w:pos="2835"/>
              </w:tabs>
              <w:ind w:firstLine="0"/>
              <w:jc w:val="both"/>
              <w:rPr>
                <w:rFonts w:ascii="Times New Roman" w:hAnsi="Times New Roman"/>
                <w:b/>
                <w:sz w:val="24"/>
                <w:szCs w:val="24"/>
              </w:rPr>
            </w:pPr>
            <w:r w:rsidRPr="00C03CA8">
              <w:rPr>
                <w:rFonts w:ascii="Times New Roman" w:hAnsi="Times New Roman"/>
                <w:b/>
                <w:sz w:val="24"/>
                <w:szCs w:val="24"/>
              </w:rPr>
              <w:t>Формирование эффективной системы выявления, поддержки талантов у детей и молодежи. Обеспечение условий всестороннего развития личности одаренного ребенка на основе его интересов, создание благоприятной образовательной среды, культурно-информационного пространства, организацию индивидуальной деятельности с одаренными детьми, предоставление возможности для самоопределения и профессиональной ориентации обучающихся с использованием возможностей системы дополнительного образования.</w:t>
            </w:r>
          </w:p>
        </w:tc>
      </w:tr>
      <w:tr w:rsidR="00AA13E3" w:rsidTr="003E7CE0">
        <w:trPr>
          <w:trHeight w:val="556"/>
        </w:trPr>
        <w:tc>
          <w:tcPr>
            <w:tcW w:w="769" w:type="dxa"/>
          </w:tcPr>
          <w:p w:rsidR="00AA13E3" w:rsidRDefault="00AA13E3" w:rsidP="00AA13E3">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4.1</w:t>
            </w:r>
          </w:p>
        </w:tc>
        <w:tc>
          <w:tcPr>
            <w:tcW w:w="6022" w:type="dxa"/>
            <w:gridSpan w:val="2"/>
          </w:tcPr>
          <w:p w:rsidR="00AA13E3" w:rsidRDefault="00AA13E3" w:rsidP="00AA13E3">
            <w:pPr>
              <w:pStyle w:val="ConsNormal"/>
              <w:tabs>
                <w:tab w:val="left" w:pos="2835"/>
              </w:tabs>
              <w:ind w:firstLine="0"/>
              <w:jc w:val="both"/>
              <w:rPr>
                <w:rFonts w:ascii="Times New Roman" w:hAnsi="Times New Roman"/>
                <w:bCs/>
                <w:sz w:val="24"/>
                <w:szCs w:val="24"/>
              </w:rPr>
            </w:pPr>
            <w:r w:rsidRPr="008B261A">
              <w:rPr>
                <w:rFonts w:ascii="Times New Roman" w:hAnsi="Times New Roman"/>
                <w:bCs/>
                <w:sz w:val="24"/>
                <w:szCs w:val="24"/>
              </w:rPr>
              <w:t>Проведение муниципального этапа Всероссийской олимпиады школьников, районных смотров-конкурсов</w:t>
            </w:r>
            <w:r>
              <w:rPr>
                <w:rFonts w:ascii="Times New Roman" w:hAnsi="Times New Roman"/>
                <w:bCs/>
                <w:sz w:val="24"/>
                <w:szCs w:val="24"/>
              </w:rPr>
              <w:t>.</w:t>
            </w:r>
          </w:p>
          <w:p w:rsidR="00AA13E3" w:rsidRPr="008B261A" w:rsidRDefault="00AA13E3" w:rsidP="00AA13E3">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 xml:space="preserve">Организация участия победителей муниципального этапа в региональном этапе Всероссийской олимпиады школьников, профильных сменах, региональных конкурсах, научно-практических конференциях, Фестивалях науки. </w:t>
            </w:r>
          </w:p>
        </w:tc>
        <w:tc>
          <w:tcPr>
            <w:tcW w:w="1559" w:type="dxa"/>
          </w:tcPr>
          <w:p w:rsidR="00AA13E3" w:rsidRDefault="00AA13E3" w:rsidP="00AA13E3">
            <w:r w:rsidRPr="00D82BDB">
              <w:rPr>
                <w:bCs/>
                <w:color w:val="auto"/>
                <w:szCs w:val="24"/>
              </w:rPr>
              <w:t>2026-2030</w:t>
            </w:r>
          </w:p>
        </w:tc>
        <w:tc>
          <w:tcPr>
            <w:tcW w:w="4246" w:type="dxa"/>
          </w:tcPr>
          <w:p w:rsidR="00AA13E3" w:rsidRPr="00FE71DA" w:rsidRDefault="00AA13E3" w:rsidP="00AA13E3">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Выявление и развитие</w:t>
            </w:r>
            <w:r w:rsidRPr="00232E07">
              <w:rPr>
                <w:rFonts w:ascii="Times New Roman" w:hAnsi="Times New Roman"/>
                <w:bCs/>
                <w:sz w:val="24"/>
                <w:szCs w:val="24"/>
              </w:rPr>
              <w:t xml:space="preserve"> у обучающихся творческих способностей и интереса к научной (научно-исследовательской) деятельности, пропаганды научных знаний, отбора лиц, пр</w:t>
            </w:r>
            <w:r>
              <w:rPr>
                <w:rFonts w:ascii="Times New Roman" w:hAnsi="Times New Roman"/>
                <w:bCs/>
                <w:sz w:val="24"/>
                <w:szCs w:val="24"/>
              </w:rPr>
              <w:t>оявивших выдающиеся способности.</w:t>
            </w:r>
          </w:p>
        </w:tc>
        <w:tc>
          <w:tcPr>
            <w:tcW w:w="2572" w:type="dxa"/>
          </w:tcPr>
          <w:p w:rsidR="00AA13E3" w:rsidRPr="00FE71DA" w:rsidRDefault="00AA13E3" w:rsidP="00AA13E3">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Отдел образования,</w:t>
            </w:r>
          </w:p>
          <w:p w:rsidR="00AA13E3" w:rsidRPr="00FE71DA" w:rsidRDefault="00AA13E3" w:rsidP="00AA13E3">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ОО</w:t>
            </w:r>
          </w:p>
        </w:tc>
      </w:tr>
      <w:tr w:rsidR="00AA13E3" w:rsidTr="003E7CE0">
        <w:trPr>
          <w:trHeight w:val="816"/>
        </w:trPr>
        <w:tc>
          <w:tcPr>
            <w:tcW w:w="769" w:type="dxa"/>
          </w:tcPr>
          <w:p w:rsidR="00AA13E3" w:rsidRDefault="00AA13E3" w:rsidP="00AA13E3">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4.2</w:t>
            </w:r>
          </w:p>
        </w:tc>
        <w:tc>
          <w:tcPr>
            <w:tcW w:w="6022" w:type="dxa"/>
            <w:gridSpan w:val="2"/>
          </w:tcPr>
          <w:p w:rsidR="00AA13E3" w:rsidRPr="008B261A" w:rsidRDefault="00AA13E3" w:rsidP="00AA13E3">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Развитие проектной</w:t>
            </w:r>
            <w:r w:rsidRPr="008B261A">
              <w:rPr>
                <w:rFonts w:ascii="Times New Roman" w:hAnsi="Times New Roman"/>
                <w:bCs/>
                <w:sz w:val="24"/>
                <w:szCs w:val="24"/>
              </w:rPr>
              <w:t xml:space="preserve">, </w:t>
            </w:r>
            <w:r>
              <w:rPr>
                <w:rFonts w:ascii="Times New Roman" w:hAnsi="Times New Roman"/>
                <w:bCs/>
                <w:sz w:val="24"/>
                <w:szCs w:val="24"/>
              </w:rPr>
              <w:t xml:space="preserve">исследовательской деятельности, </w:t>
            </w:r>
            <w:r w:rsidRPr="008B261A">
              <w:rPr>
                <w:rFonts w:ascii="Times New Roman" w:hAnsi="Times New Roman"/>
                <w:bCs/>
                <w:sz w:val="24"/>
                <w:szCs w:val="24"/>
              </w:rPr>
              <w:t>организация муниципальных конкурсов среди детей и подростков</w:t>
            </w:r>
          </w:p>
        </w:tc>
        <w:tc>
          <w:tcPr>
            <w:tcW w:w="1559" w:type="dxa"/>
          </w:tcPr>
          <w:p w:rsidR="00AA13E3" w:rsidRDefault="00AA13E3" w:rsidP="00AA13E3">
            <w:r w:rsidRPr="00D82BDB">
              <w:rPr>
                <w:bCs/>
                <w:color w:val="auto"/>
                <w:szCs w:val="24"/>
              </w:rPr>
              <w:t>2026-2030</w:t>
            </w:r>
          </w:p>
        </w:tc>
        <w:tc>
          <w:tcPr>
            <w:tcW w:w="4246" w:type="dxa"/>
          </w:tcPr>
          <w:p w:rsidR="00AA13E3" w:rsidRPr="00FE71DA" w:rsidRDefault="00AA13E3" w:rsidP="00AA13E3">
            <w:pPr>
              <w:pStyle w:val="ConsNormal"/>
              <w:tabs>
                <w:tab w:val="left" w:pos="2835"/>
              </w:tabs>
              <w:ind w:firstLine="0"/>
              <w:jc w:val="both"/>
              <w:rPr>
                <w:rFonts w:ascii="Times New Roman" w:hAnsi="Times New Roman"/>
                <w:bCs/>
                <w:sz w:val="24"/>
                <w:szCs w:val="24"/>
              </w:rPr>
            </w:pPr>
            <w:r w:rsidRPr="005852FE">
              <w:rPr>
                <w:rFonts w:ascii="Times New Roman" w:hAnsi="Times New Roman"/>
                <w:bCs/>
                <w:sz w:val="24"/>
                <w:szCs w:val="24"/>
              </w:rPr>
              <w:t>Выявление и развитие у обучающихся творческих способностей</w:t>
            </w:r>
            <w:r>
              <w:rPr>
                <w:rFonts w:ascii="Times New Roman" w:hAnsi="Times New Roman"/>
                <w:bCs/>
                <w:sz w:val="24"/>
                <w:szCs w:val="24"/>
              </w:rPr>
              <w:t>.</w:t>
            </w:r>
          </w:p>
        </w:tc>
        <w:tc>
          <w:tcPr>
            <w:tcW w:w="2572" w:type="dxa"/>
          </w:tcPr>
          <w:p w:rsidR="00AA13E3" w:rsidRPr="00FE71DA" w:rsidRDefault="00AA13E3" w:rsidP="00AA13E3">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Отдел образования,</w:t>
            </w:r>
          </w:p>
          <w:p w:rsidR="00AA13E3" w:rsidRPr="00FE71DA" w:rsidRDefault="00AA13E3" w:rsidP="00AA13E3">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ОО</w:t>
            </w:r>
          </w:p>
        </w:tc>
      </w:tr>
      <w:tr w:rsidR="00AA13E3" w:rsidTr="003E7CE0">
        <w:trPr>
          <w:trHeight w:val="828"/>
        </w:trPr>
        <w:tc>
          <w:tcPr>
            <w:tcW w:w="769" w:type="dxa"/>
          </w:tcPr>
          <w:p w:rsidR="00AA13E3" w:rsidRDefault="00AA13E3" w:rsidP="00AA13E3">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4.3</w:t>
            </w:r>
          </w:p>
        </w:tc>
        <w:tc>
          <w:tcPr>
            <w:tcW w:w="6022" w:type="dxa"/>
            <w:gridSpan w:val="2"/>
          </w:tcPr>
          <w:p w:rsidR="00AA13E3" w:rsidRPr="00E77B2A" w:rsidRDefault="00AA13E3" w:rsidP="00AA13E3">
            <w:pPr>
              <w:pStyle w:val="Default"/>
              <w:jc w:val="both"/>
            </w:pPr>
            <w:r w:rsidRPr="00E77B2A">
              <w:t>Создание условий для организации внеурочной деятельно</w:t>
            </w:r>
            <w:r>
              <w:t>сти в ОО, выявление</w:t>
            </w:r>
            <w:r w:rsidRPr="00E77B2A">
              <w:t xml:space="preserve"> и поддержка талантливой молодежи</w:t>
            </w:r>
            <w:r>
              <w:t>.</w:t>
            </w:r>
          </w:p>
        </w:tc>
        <w:tc>
          <w:tcPr>
            <w:tcW w:w="1559" w:type="dxa"/>
          </w:tcPr>
          <w:p w:rsidR="00AA13E3" w:rsidRDefault="00AA13E3" w:rsidP="00AA13E3">
            <w:r w:rsidRPr="00D82BDB">
              <w:rPr>
                <w:bCs/>
                <w:color w:val="auto"/>
                <w:szCs w:val="24"/>
              </w:rPr>
              <w:t>2026-2030</w:t>
            </w:r>
          </w:p>
        </w:tc>
        <w:tc>
          <w:tcPr>
            <w:tcW w:w="4246" w:type="dxa"/>
          </w:tcPr>
          <w:p w:rsidR="00AA13E3" w:rsidRPr="00FE71DA" w:rsidRDefault="00AA13E3" w:rsidP="00AA13E3">
            <w:pPr>
              <w:pStyle w:val="ConsNormal"/>
              <w:tabs>
                <w:tab w:val="left" w:pos="2835"/>
              </w:tabs>
              <w:ind w:firstLine="0"/>
              <w:jc w:val="both"/>
              <w:rPr>
                <w:rFonts w:ascii="Times New Roman" w:hAnsi="Times New Roman"/>
                <w:bCs/>
                <w:sz w:val="24"/>
                <w:szCs w:val="24"/>
              </w:rPr>
            </w:pPr>
            <w:r w:rsidRPr="006819D5">
              <w:rPr>
                <w:rFonts w:ascii="Times New Roman" w:hAnsi="Times New Roman"/>
                <w:bCs/>
                <w:sz w:val="24"/>
                <w:szCs w:val="24"/>
              </w:rPr>
              <w:t>Выявление и развитие у обучающихся творческих способностей</w:t>
            </w:r>
          </w:p>
        </w:tc>
        <w:tc>
          <w:tcPr>
            <w:tcW w:w="2572" w:type="dxa"/>
          </w:tcPr>
          <w:p w:rsidR="00AA13E3" w:rsidRPr="00FE71DA" w:rsidRDefault="00AA13E3" w:rsidP="00AA13E3">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Отдел образования,</w:t>
            </w:r>
          </w:p>
          <w:p w:rsidR="00AA13E3" w:rsidRPr="00FE71DA" w:rsidRDefault="00AA13E3" w:rsidP="00AA13E3">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ОО</w:t>
            </w:r>
          </w:p>
        </w:tc>
      </w:tr>
      <w:tr w:rsidR="00AA13E3" w:rsidTr="003E7CE0">
        <w:trPr>
          <w:trHeight w:val="1538"/>
        </w:trPr>
        <w:tc>
          <w:tcPr>
            <w:tcW w:w="769" w:type="dxa"/>
          </w:tcPr>
          <w:p w:rsidR="00AA13E3" w:rsidRDefault="00AA13E3" w:rsidP="00AA13E3">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4.4</w:t>
            </w:r>
          </w:p>
        </w:tc>
        <w:tc>
          <w:tcPr>
            <w:tcW w:w="6022" w:type="dxa"/>
            <w:gridSpan w:val="2"/>
          </w:tcPr>
          <w:p w:rsidR="00AA13E3" w:rsidRPr="00E77B2A" w:rsidRDefault="00AA13E3" w:rsidP="00AA13E3">
            <w:pPr>
              <w:pStyle w:val="Default"/>
              <w:jc w:val="both"/>
              <w:rPr>
                <w:color w:val="auto"/>
              </w:rPr>
            </w:pPr>
            <w:r w:rsidRPr="00E77B2A">
              <w:rPr>
                <w:rFonts w:eastAsia="ArialMT"/>
                <w:color w:val="auto"/>
              </w:rPr>
              <w:t>Комплекс мероприятий, направленных на воспитание</w:t>
            </w:r>
            <w:r w:rsidRPr="00E77B2A">
              <w:rPr>
                <w:color w:val="auto"/>
                <w:shd w:val="clear" w:color="auto" w:fill="FFFFFF"/>
              </w:rPr>
              <w:t xml:space="preserve">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tc>
        <w:tc>
          <w:tcPr>
            <w:tcW w:w="1559" w:type="dxa"/>
          </w:tcPr>
          <w:p w:rsidR="00AA13E3" w:rsidRDefault="00AA13E3" w:rsidP="00AA13E3">
            <w:r w:rsidRPr="00D82BDB">
              <w:rPr>
                <w:bCs/>
                <w:color w:val="auto"/>
                <w:szCs w:val="24"/>
              </w:rPr>
              <w:t>2026-2030</w:t>
            </w:r>
          </w:p>
        </w:tc>
        <w:tc>
          <w:tcPr>
            <w:tcW w:w="4246" w:type="dxa"/>
          </w:tcPr>
          <w:p w:rsidR="00AA13E3" w:rsidRPr="00FE71DA" w:rsidRDefault="00AA13E3" w:rsidP="00AA13E3">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С</w:t>
            </w:r>
            <w:r w:rsidRPr="005852FE">
              <w:rPr>
                <w:rFonts w:ascii="Times New Roman" w:hAnsi="Times New Roman"/>
                <w:bCs/>
                <w:sz w:val="24"/>
                <w:szCs w:val="24"/>
              </w:rPr>
              <w:t>оздание условий для самоопределения и социализации обучающегося</w:t>
            </w:r>
            <w:r>
              <w:rPr>
                <w:rFonts w:ascii="Times New Roman" w:hAnsi="Times New Roman"/>
                <w:bCs/>
                <w:sz w:val="24"/>
                <w:szCs w:val="24"/>
              </w:rPr>
              <w:t>.</w:t>
            </w:r>
          </w:p>
        </w:tc>
        <w:tc>
          <w:tcPr>
            <w:tcW w:w="2572" w:type="dxa"/>
          </w:tcPr>
          <w:p w:rsidR="00AA13E3" w:rsidRPr="00FE71DA" w:rsidRDefault="00AA13E3" w:rsidP="00AA13E3">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ОО</w:t>
            </w:r>
          </w:p>
        </w:tc>
      </w:tr>
      <w:tr w:rsidR="00AA13E3" w:rsidTr="003E7CE0">
        <w:trPr>
          <w:trHeight w:val="699"/>
        </w:trPr>
        <w:tc>
          <w:tcPr>
            <w:tcW w:w="769" w:type="dxa"/>
          </w:tcPr>
          <w:p w:rsidR="00AA13E3" w:rsidRDefault="00AA13E3" w:rsidP="00AA13E3">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lastRenderedPageBreak/>
              <w:t>4.5</w:t>
            </w:r>
          </w:p>
        </w:tc>
        <w:tc>
          <w:tcPr>
            <w:tcW w:w="6022" w:type="dxa"/>
            <w:gridSpan w:val="2"/>
          </w:tcPr>
          <w:p w:rsidR="00AA13E3" w:rsidRPr="00592742" w:rsidRDefault="00AA13E3" w:rsidP="00AA13E3">
            <w:pPr>
              <w:pStyle w:val="Default"/>
              <w:jc w:val="both"/>
              <w:rPr>
                <w:color w:val="auto"/>
                <w:shd w:val="clear" w:color="auto" w:fill="FFFFFF"/>
              </w:rPr>
            </w:pPr>
            <w:r w:rsidRPr="00E77B2A">
              <w:rPr>
                <w:color w:val="auto"/>
                <w:shd w:val="clear" w:color="auto" w:fill="FFFFFF"/>
              </w:rPr>
              <w:t xml:space="preserve">Введение механизма ранней профессиональной ориентации ребенка с </w:t>
            </w:r>
            <w:r>
              <w:rPr>
                <w:color w:val="auto"/>
                <w:shd w:val="clear" w:color="auto" w:fill="FFFFFF"/>
              </w:rPr>
              <w:t>дошкольного возраста</w:t>
            </w:r>
            <w:r w:rsidRPr="00E77B2A">
              <w:rPr>
                <w:color w:val="auto"/>
                <w:shd w:val="clear" w:color="auto" w:fill="FFFFFF"/>
              </w:rPr>
              <w:t xml:space="preserve"> в рамках реализа</w:t>
            </w:r>
            <w:r>
              <w:rPr>
                <w:color w:val="auto"/>
                <w:shd w:val="clear" w:color="auto" w:fill="FFFFFF"/>
              </w:rPr>
              <w:t>ции проектов «Билет в будущее», «</w:t>
            </w:r>
            <w:proofErr w:type="spellStart"/>
            <w:r>
              <w:rPr>
                <w:color w:val="auto"/>
                <w:shd w:val="clear" w:color="auto" w:fill="FFFFFF"/>
              </w:rPr>
              <w:t>Проектория</w:t>
            </w:r>
            <w:proofErr w:type="spellEnd"/>
            <w:r>
              <w:rPr>
                <w:color w:val="auto"/>
                <w:shd w:val="clear" w:color="auto" w:fill="FFFFFF"/>
              </w:rPr>
              <w:t>», «</w:t>
            </w:r>
            <w:proofErr w:type="spellStart"/>
            <w:r>
              <w:rPr>
                <w:color w:val="auto"/>
                <w:shd w:val="clear" w:color="auto" w:fill="FFFFFF"/>
              </w:rPr>
              <w:t>Сириус</w:t>
            </w:r>
            <w:proofErr w:type="gramStart"/>
            <w:r>
              <w:rPr>
                <w:color w:val="auto"/>
                <w:shd w:val="clear" w:color="auto" w:fill="FFFFFF"/>
              </w:rPr>
              <w:t>.О</w:t>
            </w:r>
            <w:proofErr w:type="gramEnd"/>
            <w:r>
              <w:rPr>
                <w:color w:val="auto"/>
                <w:shd w:val="clear" w:color="auto" w:fill="FFFFFF"/>
              </w:rPr>
              <w:t>нлайн</w:t>
            </w:r>
            <w:proofErr w:type="spellEnd"/>
            <w:r>
              <w:rPr>
                <w:color w:val="auto"/>
                <w:shd w:val="clear" w:color="auto" w:fill="FFFFFF"/>
              </w:rPr>
              <w:t>»</w:t>
            </w:r>
            <w:r w:rsidRPr="00E77B2A">
              <w:rPr>
                <w:color w:val="auto"/>
                <w:shd w:val="clear" w:color="auto" w:fill="FFFFFF"/>
              </w:rPr>
              <w:t>,</w:t>
            </w:r>
            <w:r>
              <w:rPr>
                <w:color w:val="auto"/>
                <w:shd w:val="clear" w:color="auto" w:fill="FFFFFF"/>
              </w:rPr>
              <w:t xml:space="preserve"> </w:t>
            </w:r>
            <w:r w:rsidRPr="00FE71DA">
              <w:rPr>
                <w:color w:val="auto"/>
                <w:shd w:val="clear" w:color="auto" w:fill="FFFFFF"/>
              </w:rPr>
              <w:t>«</w:t>
            </w:r>
            <w:proofErr w:type="spellStart"/>
            <w:r w:rsidRPr="00FE71DA">
              <w:rPr>
                <w:color w:val="auto"/>
                <w:shd w:val="clear" w:color="auto" w:fill="FFFFFF"/>
              </w:rPr>
              <w:t>Абилимпикс</w:t>
            </w:r>
            <w:proofErr w:type="spellEnd"/>
            <w:r w:rsidRPr="00FE71DA">
              <w:rPr>
                <w:color w:val="auto"/>
                <w:shd w:val="clear" w:color="auto" w:fill="FFFFFF"/>
              </w:rPr>
              <w:t>»</w:t>
            </w:r>
            <w:r>
              <w:rPr>
                <w:color w:val="auto"/>
                <w:shd w:val="clear" w:color="auto" w:fill="FFFFFF"/>
              </w:rPr>
              <w:t xml:space="preserve"> с </w:t>
            </w:r>
            <w:r w:rsidRPr="00E77B2A">
              <w:rPr>
                <w:color w:val="auto"/>
                <w:shd w:val="clear" w:color="auto" w:fill="FFFFFF"/>
              </w:rPr>
              <w:t>использованием современных соответствующих платформ.</w:t>
            </w:r>
          </w:p>
        </w:tc>
        <w:tc>
          <w:tcPr>
            <w:tcW w:w="1559" w:type="dxa"/>
          </w:tcPr>
          <w:p w:rsidR="00AA13E3" w:rsidRDefault="00AA13E3" w:rsidP="00AA13E3">
            <w:r w:rsidRPr="00D82BDB">
              <w:rPr>
                <w:bCs/>
                <w:color w:val="auto"/>
                <w:szCs w:val="24"/>
              </w:rPr>
              <w:t>2026-2030</w:t>
            </w:r>
          </w:p>
        </w:tc>
        <w:tc>
          <w:tcPr>
            <w:tcW w:w="4246" w:type="dxa"/>
          </w:tcPr>
          <w:p w:rsidR="00AA13E3" w:rsidRPr="00FE71DA" w:rsidRDefault="00AA13E3" w:rsidP="00AA13E3">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О</w:t>
            </w:r>
            <w:r w:rsidRPr="005852FE">
              <w:rPr>
                <w:rFonts w:ascii="Times New Roman" w:hAnsi="Times New Roman"/>
                <w:bCs/>
                <w:sz w:val="24"/>
                <w:szCs w:val="24"/>
              </w:rPr>
              <w:t>казание помощи молодёжи в профессиональном самоопределении и трудоустройстве</w:t>
            </w:r>
            <w:r>
              <w:rPr>
                <w:rFonts w:ascii="Times New Roman" w:hAnsi="Times New Roman"/>
                <w:bCs/>
                <w:sz w:val="24"/>
                <w:szCs w:val="24"/>
              </w:rPr>
              <w:t>.</w:t>
            </w:r>
          </w:p>
        </w:tc>
        <w:tc>
          <w:tcPr>
            <w:tcW w:w="2572" w:type="dxa"/>
          </w:tcPr>
          <w:p w:rsidR="00AA13E3" w:rsidRPr="00FE71DA" w:rsidRDefault="00AA13E3" w:rsidP="00AA13E3">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Отдел образования,</w:t>
            </w:r>
          </w:p>
          <w:p w:rsidR="00AA13E3" w:rsidRPr="00FE71DA" w:rsidRDefault="00AA13E3" w:rsidP="00AA13E3">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ОО</w:t>
            </w:r>
          </w:p>
        </w:tc>
      </w:tr>
      <w:tr w:rsidR="00AA13E3" w:rsidTr="003E7CE0">
        <w:trPr>
          <w:trHeight w:val="1124"/>
        </w:trPr>
        <w:tc>
          <w:tcPr>
            <w:tcW w:w="769" w:type="dxa"/>
          </w:tcPr>
          <w:p w:rsidR="00AA13E3" w:rsidRDefault="00AA13E3" w:rsidP="00AA13E3">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4.6</w:t>
            </w:r>
          </w:p>
        </w:tc>
        <w:tc>
          <w:tcPr>
            <w:tcW w:w="6022" w:type="dxa"/>
            <w:gridSpan w:val="2"/>
          </w:tcPr>
          <w:p w:rsidR="00AA13E3" w:rsidRPr="00E77B2A" w:rsidRDefault="00AA13E3" w:rsidP="00AA13E3">
            <w:pPr>
              <w:pStyle w:val="Default"/>
              <w:jc w:val="both"/>
            </w:pPr>
            <w:r w:rsidRPr="00E77B2A">
              <w:t xml:space="preserve">Организация </w:t>
            </w:r>
            <w:proofErr w:type="spellStart"/>
            <w:r w:rsidRPr="00E77B2A">
              <w:t>профориентационной</w:t>
            </w:r>
            <w:proofErr w:type="spellEnd"/>
            <w:r w:rsidRPr="00E77B2A">
              <w:t xml:space="preserve"> работы, направленной на продолжение обучения выпускников общеобразовательных организаций в педагогических высших учебных заведениях и учебных заведениях среднего профессионального образования.</w:t>
            </w:r>
          </w:p>
          <w:p w:rsidR="00AA13E3" w:rsidRPr="00E77B2A" w:rsidRDefault="00AA13E3" w:rsidP="00AA13E3">
            <w:pPr>
              <w:pStyle w:val="Default"/>
              <w:jc w:val="both"/>
              <w:rPr>
                <w:bCs/>
              </w:rPr>
            </w:pPr>
            <w:r w:rsidRPr="00E77B2A">
              <w:rPr>
                <w:bCs/>
              </w:rPr>
              <w:t>Реализация муниципальной модели профориентации детей, молодежи с целью повышения престижа получения рабочих профессий и технических специальностей</w:t>
            </w:r>
            <w:r>
              <w:rPr>
                <w:bCs/>
              </w:rPr>
              <w:t>.</w:t>
            </w:r>
          </w:p>
        </w:tc>
        <w:tc>
          <w:tcPr>
            <w:tcW w:w="1559" w:type="dxa"/>
          </w:tcPr>
          <w:p w:rsidR="00AA13E3" w:rsidRDefault="00AA13E3" w:rsidP="00AA13E3">
            <w:r w:rsidRPr="00D82BDB">
              <w:rPr>
                <w:bCs/>
                <w:color w:val="auto"/>
                <w:szCs w:val="24"/>
              </w:rPr>
              <w:t>2026-2030</w:t>
            </w:r>
          </w:p>
        </w:tc>
        <w:tc>
          <w:tcPr>
            <w:tcW w:w="4246" w:type="dxa"/>
          </w:tcPr>
          <w:p w:rsidR="00AA13E3" w:rsidRPr="00FE71DA" w:rsidRDefault="00AA13E3" w:rsidP="00AA13E3">
            <w:pPr>
              <w:pStyle w:val="ConsNormal"/>
              <w:tabs>
                <w:tab w:val="left" w:pos="2835"/>
              </w:tabs>
              <w:ind w:firstLine="0"/>
              <w:jc w:val="both"/>
              <w:rPr>
                <w:rFonts w:ascii="Times New Roman" w:hAnsi="Times New Roman"/>
                <w:bCs/>
                <w:sz w:val="24"/>
                <w:szCs w:val="24"/>
              </w:rPr>
            </w:pPr>
            <w:r w:rsidRPr="00C12E7A">
              <w:rPr>
                <w:rFonts w:ascii="Times New Roman" w:hAnsi="Times New Roman"/>
                <w:bCs/>
                <w:sz w:val="24"/>
                <w:szCs w:val="24"/>
              </w:rPr>
              <w:t>Оказание помощи молодёжи в профессиональном самоопределении и трудоустройстве.</w:t>
            </w:r>
          </w:p>
        </w:tc>
        <w:tc>
          <w:tcPr>
            <w:tcW w:w="2572" w:type="dxa"/>
          </w:tcPr>
          <w:p w:rsidR="00AA13E3" w:rsidRPr="00FE71DA" w:rsidRDefault="00AA13E3" w:rsidP="00AA13E3">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Отдел образования,</w:t>
            </w:r>
          </w:p>
          <w:p w:rsidR="00AA13E3" w:rsidRPr="00FE71DA" w:rsidRDefault="00AA13E3" w:rsidP="00AA13E3">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ОО</w:t>
            </w:r>
          </w:p>
        </w:tc>
      </w:tr>
      <w:tr w:rsidR="00B7774D" w:rsidTr="003E7CE0">
        <w:trPr>
          <w:trHeight w:val="1114"/>
        </w:trPr>
        <w:tc>
          <w:tcPr>
            <w:tcW w:w="769" w:type="dxa"/>
          </w:tcPr>
          <w:p w:rsidR="00B7774D" w:rsidRDefault="00B7774D" w:rsidP="00B7774D">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4.7</w:t>
            </w:r>
          </w:p>
        </w:tc>
        <w:tc>
          <w:tcPr>
            <w:tcW w:w="6022" w:type="dxa"/>
            <w:gridSpan w:val="2"/>
          </w:tcPr>
          <w:p w:rsidR="00B7774D" w:rsidRPr="00E77B2A" w:rsidRDefault="00B7774D" w:rsidP="00B7774D">
            <w:pPr>
              <w:pStyle w:val="Default"/>
              <w:jc w:val="both"/>
            </w:pPr>
            <w:r w:rsidRPr="00E77B2A">
              <w:t>Организация и проведение спортивных мероприятий для школьников на муниципальном уровне, в том числе «Папа, мама, школа, Я –</w:t>
            </w:r>
            <w:r>
              <w:t xml:space="preserve"> </w:t>
            </w:r>
            <w:r w:rsidRPr="00E77B2A">
              <w:t>шахматная семья»</w:t>
            </w:r>
          </w:p>
        </w:tc>
        <w:tc>
          <w:tcPr>
            <w:tcW w:w="1559" w:type="dxa"/>
          </w:tcPr>
          <w:p w:rsidR="00B7774D" w:rsidRDefault="00B7774D" w:rsidP="00B7774D">
            <w:r w:rsidRPr="00FA2581">
              <w:rPr>
                <w:bCs/>
                <w:color w:val="auto"/>
                <w:szCs w:val="24"/>
              </w:rPr>
              <w:t>2026-2030</w:t>
            </w:r>
          </w:p>
        </w:tc>
        <w:tc>
          <w:tcPr>
            <w:tcW w:w="4246" w:type="dxa"/>
          </w:tcPr>
          <w:p w:rsidR="00B7774D" w:rsidRPr="00FE71DA" w:rsidRDefault="00B7774D" w:rsidP="00B7774D">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В</w:t>
            </w:r>
            <w:r w:rsidRPr="005852FE">
              <w:rPr>
                <w:rFonts w:ascii="Times New Roman" w:hAnsi="Times New Roman"/>
                <w:bCs/>
                <w:sz w:val="24"/>
                <w:szCs w:val="24"/>
              </w:rPr>
              <w:t>оспитание в духе патриотизма, коллективизма и дружбы, выработка высоких морально-волевых качеств, повышение дисциплины и организованности;</w:t>
            </w:r>
          </w:p>
        </w:tc>
        <w:tc>
          <w:tcPr>
            <w:tcW w:w="2572" w:type="dxa"/>
          </w:tcPr>
          <w:p w:rsidR="00B7774D" w:rsidRPr="00FE71DA" w:rsidRDefault="00B7774D" w:rsidP="00B7774D">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Отдел образования,</w:t>
            </w:r>
          </w:p>
          <w:p w:rsidR="00B7774D" w:rsidRPr="00FE71DA" w:rsidRDefault="00B7774D" w:rsidP="00B7774D">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ОО</w:t>
            </w:r>
          </w:p>
        </w:tc>
      </w:tr>
      <w:tr w:rsidR="00B7774D" w:rsidTr="003E7CE0">
        <w:trPr>
          <w:trHeight w:val="1126"/>
        </w:trPr>
        <w:tc>
          <w:tcPr>
            <w:tcW w:w="769" w:type="dxa"/>
          </w:tcPr>
          <w:p w:rsidR="00B7774D" w:rsidRDefault="00B7774D" w:rsidP="00B7774D">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4.8</w:t>
            </w:r>
          </w:p>
        </w:tc>
        <w:tc>
          <w:tcPr>
            <w:tcW w:w="6022" w:type="dxa"/>
            <w:gridSpan w:val="2"/>
          </w:tcPr>
          <w:p w:rsidR="00B7774D" w:rsidRDefault="00B7774D" w:rsidP="00B7774D">
            <w:pPr>
              <w:pStyle w:val="Default"/>
              <w:jc w:val="both"/>
            </w:pPr>
            <w:r w:rsidRPr="00E77B2A">
              <w:t>Создание условий для занятий физкультурой и спортом в общеобразовательных организациях: строительство, реконструкция спортивных площадок вблизи ОО.</w:t>
            </w:r>
          </w:p>
          <w:p w:rsidR="00B7774D" w:rsidRPr="00FA5067" w:rsidRDefault="00B7774D" w:rsidP="00B7774D">
            <w:pPr>
              <w:pStyle w:val="Default"/>
            </w:pPr>
            <w:r w:rsidRPr="00FA5067">
              <w:t>Ремонт спортивных залов</w:t>
            </w:r>
            <w:r>
              <w:t xml:space="preserve"> образовательных организаций</w:t>
            </w:r>
          </w:p>
          <w:p w:rsidR="00B7774D" w:rsidRPr="00E77B2A" w:rsidRDefault="00B7774D" w:rsidP="00B7774D">
            <w:pPr>
              <w:pStyle w:val="Default"/>
              <w:jc w:val="both"/>
            </w:pPr>
            <w:r>
              <w:t>МКОУ «Лопатинская СОШ»</w:t>
            </w:r>
          </w:p>
        </w:tc>
        <w:tc>
          <w:tcPr>
            <w:tcW w:w="1559" w:type="dxa"/>
          </w:tcPr>
          <w:p w:rsidR="00B7774D" w:rsidRDefault="00B7774D" w:rsidP="00B7774D">
            <w:r w:rsidRPr="00FA2581">
              <w:rPr>
                <w:bCs/>
                <w:color w:val="auto"/>
                <w:szCs w:val="24"/>
              </w:rPr>
              <w:t>2026-2030</w:t>
            </w:r>
          </w:p>
        </w:tc>
        <w:tc>
          <w:tcPr>
            <w:tcW w:w="4246" w:type="dxa"/>
          </w:tcPr>
          <w:p w:rsidR="00B7774D" w:rsidRPr="00FE71DA" w:rsidRDefault="00B7774D" w:rsidP="00B7774D">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С</w:t>
            </w:r>
            <w:r w:rsidRPr="005852FE">
              <w:rPr>
                <w:rFonts w:ascii="Times New Roman" w:hAnsi="Times New Roman"/>
                <w:bCs/>
                <w:sz w:val="24"/>
                <w:szCs w:val="24"/>
              </w:rPr>
              <w:t>одействие укреплению здоровья, закаливанию и разностороннему физическому развитию школьников; широкое развитие отдельных видов спорта в школе и повышение спортивно-технических результатов учащихся</w:t>
            </w:r>
            <w:r>
              <w:rPr>
                <w:rFonts w:ascii="Times New Roman" w:hAnsi="Times New Roman"/>
                <w:bCs/>
                <w:sz w:val="24"/>
                <w:szCs w:val="24"/>
              </w:rPr>
              <w:t>.</w:t>
            </w:r>
          </w:p>
        </w:tc>
        <w:tc>
          <w:tcPr>
            <w:tcW w:w="2572" w:type="dxa"/>
          </w:tcPr>
          <w:p w:rsidR="00B7774D" w:rsidRPr="00FE71DA" w:rsidRDefault="00B7774D" w:rsidP="00B7774D">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Отдел образования,</w:t>
            </w:r>
          </w:p>
          <w:p w:rsidR="00B7774D" w:rsidRPr="00FE71DA" w:rsidRDefault="00B7774D" w:rsidP="00B7774D">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ОО</w:t>
            </w:r>
          </w:p>
        </w:tc>
      </w:tr>
      <w:tr w:rsidR="00B7774D" w:rsidTr="003E7CE0">
        <w:trPr>
          <w:trHeight w:val="1082"/>
        </w:trPr>
        <w:tc>
          <w:tcPr>
            <w:tcW w:w="769" w:type="dxa"/>
          </w:tcPr>
          <w:p w:rsidR="00B7774D" w:rsidRDefault="00B7774D" w:rsidP="00B7774D">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4.9</w:t>
            </w:r>
          </w:p>
        </w:tc>
        <w:tc>
          <w:tcPr>
            <w:tcW w:w="6022" w:type="dxa"/>
            <w:gridSpan w:val="2"/>
          </w:tcPr>
          <w:p w:rsidR="00B7774D" w:rsidRPr="00E77B2A" w:rsidRDefault="00B7774D" w:rsidP="00B7774D">
            <w:pPr>
              <w:pStyle w:val="Default"/>
            </w:pPr>
            <w:r>
              <w:t xml:space="preserve">Строительство </w:t>
            </w:r>
            <w:proofErr w:type="spellStart"/>
            <w:r>
              <w:t>физкультурно</w:t>
            </w:r>
            <w:proofErr w:type="spellEnd"/>
            <w:r>
              <w:t xml:space="preserve"> </w:t>
            </w:r>
            <w:proofErr w:type="gramStart"/>
            <w:r>
              <w:t>–о</w:t>
            </w:r>
            <w:proofErr w:type="gramEnd"/>
            <w:r>
              <w:t>здоровительного комплекса (ФОК)</w:t>
            </w:r>
          </w:p>
        </w:tc>
        <w:tc>
          <w:tcPr>
            <w:tcW w:w="1559" w:type="dxa"/>
          </w:tcPr>
          <w:p w:rsidR="00B7774D" w:rsidRDefault="00B7774D" w:rsidP="00B7774D">
            <w:r w:rsidRPr="00FA2581">
              <w:rPr>
                <w:bCs/>
                <w:color w:val="auto"/>
                <w:szCs w:val="24"/>
              </w:rPr>
              <w:t>2026-2030</w:t>
            </w:r>
          </w:p>
        </w:tc>
        <w:tc>
          <w:tcPr>
            <w:tcW w:w="4246" w:type="dxa"/>
          </w:tcPr>
          <w:p w:rsidR="00B7774D" w:rsidRPr="00FE71DA" w:rsidRDefault="00B7774D" w:rsidP="00B7774D">
            <w:pPr>
              <w:pStyle w:val="Default"/>
              <w:rPr>
                <w:bCs/>
                <w:color w:val="auto"/>
              </w:rPr>
            </w:pPr>
            <w:r>
              <w:rPr>
                <w:bCs/>
                <w:color w:val="auto"/>
              </w:rPr>
              <w:t>Развитие массового спорта и занятий физической культурой и спортом.</w:t>
            </w:r>
          </w:p>
        </w:tc>
        <w:tc>
          <w:tcPr>
            <w:tcW w:w="2572" w:type="dxa"/>
          </w:tcPr>
          <w:p w:rsidR="00B7774D" w:rsidRPr="00FE71DA" w:rsidRDefault="00B7774D" w:rsidP="00B7774D">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Отдел образования,</w:t>
            </w:r>
          </w:p>
          <w:p w:rsidR="00B7774D" w:rsidRPr="00FE71DA" w:rsidRDefault="00B7774D" w:rsidP="00B7774D">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Руководители школ</w:t>
            </w:r>
          </w:p>
          <w:p w:rsidR="00B7774D" w:rsidRPr="00FE71DA" w:rsidRDefault="00B7774D" w:rsidP="00B7774D">
            <w:pPr>
              <w:pStyle w:val="Default"/>
              <w:rPr>
                <w:bCs/>
                <w:color w:val="auto"/>
              </w:rPr>
            </w:pPr>
          </w:p>
        </w:tc>
      </w:tr>
      <w:tr w:rsidR="00B7774D" w:rsidTr="003E7CE0">
        <w:trPr>
          <w:trHeight w:val="1098"/>
        </w:trPr>
        <w:tc>
          <w:tcPr>
            <w:tcW w:w="769" w:type="dxa"/>
          </w:tcPr>
          <w:p w:rsidR="00B7774D" w:rsidRDefault="00B7774D" w:rsidP="00B7774D">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lastRenderedPageBreak/>
              <w:t>4.10</w:t>
            </w:r>
          </w:p>
        </w:tc>
        <w:tc>
          <w:tcPr>
            <w:tcW w:w="6022" w:type="dxa"/>
            <w:gridSpan w:val="2"/>
          </w:tcPr>
          <w:p w:rsidR="00B7774D" w:rsidRPr="00B7024C" w:rsidRDefault="00B7774D" w:rsidP="00B7774D">
            <w:pPr>
              <w:pStyle w:val="Default"/>
              <w:jc w:val="both"/>
              <w:rPr>
                <w:color w:val="auto"/>
              </w:rPr>
            </w:pPr>
            <w:r w:rsidRPr="00B7024C">
              <w:rPr>
                <w:color w:val="auto"/>
                <w:shd w:val="clear" w:color="auto" w:fill="FFFFFF"/>
              </w:rPr>
              <w:t>Обновление материально-технической базы для занятий физической культурой и спортом в общеобразовательных организациях, расположенных в сельской местности</w:t>
            </w:r>
          </w:p>
        </w:tc>
        <w:tc>
          <w:tcPr>
            <w:tcW w:w="1559" w:type="dxa"/>
          </w:tcPr>
          <w:p w:rsidR="00B7774D" w:rsidRDefault="00B7774D" w:rsidP="00B7774D">
            <w:r w:rsidRPr="00FA2581">
              <w:rPr>
                <w:bCs/>
                <w:color w:val="auto"/>
                <w:szCs w:val="24"/>
              </w:rPr>
              <w:t>2026-2030</w:t>
            </w:r>
          </w:p>
        </w:tc>
        <w:tc>
          <w:tcPr>
            <w:tcW w:w="4246" w:type="dxa"/>
          </w:tcPr>
          <w:p w:rsidR="00B7774D" w:rsidRPr="00195B69" w:rsidRDefault="00B7774D" w:rsidP="00B7774D">
            <w:pPr>
              <w:ind w:left="0" w:firstLine="0"/>
            </w:pPr>
            <w:r>
              <w:t>У</w:t>
            </w:r>
            <w:r w:rsidRPr="00C12E7A">
              <w:t xml:space="preserve">величение доли </w:t>
            </w:r>
            <w:proofErr w:type="gramStart"/>
            <w:r w:rsidRPr="00C12E7A">
              <w:t>обучающихся</w:t>
            </w:r>
            <w:proofErr w:type="gramEnd"/>
            <w:r w:rsidRPr="00C12E7A">
              <w:t>, систематически занимающихся физической культурой и спортом</w:t>
            </w:r>
          </w:p>
        </w:tc>
        <w:tc>
          <w:tcPr>
            <w:tcW w:w="2572" w:type="dxa"/>
          </w:tcPr>
          <w:p w:rsidR="00B7774D" w:rsidRPr="00FE71DA" w:rsidRDefault="00B7774D" w:rsidP="00B7774D">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Отдел образования,</w:t>
            </w:r>
          </w:p>
          <w:p w:rsidR="00B7774D" w:rsidRPr="00FE71DA" w:rsidRDefault="00B7774D" w:rsidP="00B7774D">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ОО</w:t>
            </w:r>
          </w:p>
        </w:tc>
      </w:tr>
      <w:tr w:rsidR="00AF3DBF" w:rsidTr="003E7CE0">
        <w:trPr>
          <w:trHeight w:val="1098"/>
        </w:trPr>
        <w:tc>
          <w:tcPr>
            <w:tcW w:w="769" w:type="dxa"/>
          </w:tcPr>
          <w:p w:rsidR="00AF3DBF" w:rsidRDefault="00AA55FA" w:rsidP="00B7774D">
            <w:pPr>
              <w:pStyle w:val="ConsNormal"/>
              <w:tabs>
                <w:tab w:val="left" w:pos="2835"/>
              </w:tabs>
              <w:ind w:firstLine="0"/>
              <w:jc w:val="both"/>
              <w:rPr>
                <w:rFonts w:ascii="Times New Roman" w:hAnsi="Times New Roman"/>
                <w:bCs/>
                <w:sz w:val="24"/>
                <w:szCs w:val="24"/>
              </w:rPr>
            </w:pPr>
            <w:r w:rsidRPr="00562EB7">
              <w:rPr>
                <w:rFonts w:ascii="Times New Roman" w:hAnsi="Times New Roman"/>
                <w:bCs/>
                <w:sz w:val="24"/>
                <w:szCs w:val="24"/>
              </w:rPr>
              <w:t>4.11</w:t>
            </w:r>
          </w:p>
        </w:tc>
        <w:tc>
          <w:tcPr>
            <w:tcW w:w="6022" w:type="dxa"/>
            <w:gridSpan w:val="2"/>
          </w:tcPr>
          <w:p w:rsidR="00AF3DBF" w:rsidRPr="00B7024C" w:rsidRDefault="00AA55FA" w:rsidP="00B7774D">
            <w:pPr>
              <w:pStyle w:val="Default"/>
              <w:jc w:val="both"/>
              <w:rPr>
                <w:color w:val="auto"/>
                <w:shd w:val="clear" w:color="auto" w:fill="FFFFFF"/>
              </w:rPr>
            </w:pPr>
            <w:r>
              <w:rPr>
                <w:color w:val="auto"/>
                <w:shd w:val="clear" w:color="auto" w:fill="FFFFFF"/>
              </w:rPr>
              <w:t>Поддержка и развитие созданных ранее центров «Точка роста», «Инженерный класс»</w:t>
            </w:r>
          </w:p>
        </w:tc>
        <w:tc>
          <w:tcPr>
            <w:tcW w:w="1559" w:type="dxa"/>
          </w:tcPr>
          <w:p w:rsidR="00AF3DBF" w:rsidRPr="00FA2581" w:rsidRDefault="00AA55FA" w:rsidP="00B7774D">
            <w:pPr>
              <w:rPr>
                <w:bCs/>
                <w:color w:val="auto"/>
                <w:szCs w:val="24"/>
              </w:rPr>
            </w:pPr>
            <w:r w:rsidRPr="00AA55FA">
              <w:rPr>
                <w:bCs/>
                <w:color w:val="auto"/>
                <w:szCs w:val="24"/>
              </w:rPr>
              <w:t>2026-2030</w:t>
            </w:r>
          </w:p>
        </w:tc>
        <w:tc>
          <w:tcPr>
            <w:tcW w:w="4246" w:type="dxa"/>
          </w:tcPr>
          <w:p w:rsidR="00AF3DBF" w:rsidRDefault="00AA55FA" w:rsidP="00B7774D">
            <w:pPr>
              <w:ind w:left="0" w:firstLine="0"/>
            </w:pPr>
            <w:proofErr w:type="gramStart"/>
            <w:r w:rsidRPr="00AA55FA">
              <w:t>Увеличение доли обучающихся, систематически занимающихся</w:t>
            </w:r>
            <w:r>
              <w:t xml:space="preserve"> в центрах</w:t>
            </w:r>
            <w:proofErr w:type="gramEnd"/>
          </w:p>
        </w:tc>
        <w:tc>
          <w:tcPr>
            <w:tcW w:w="2572" w:type="dxa"/>
          </w:tcPr>
          <w:p w:rsidR="00AF3DBF" w:rsidRPr="00FE71DA" w:rsidRDefault="00AA55FA" w:rsidP="00B7774D">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ОО</w:t>
            </w:r>
          </w:p>
        </w:tc>
      </w:tr>
      <w:tr w:rsidR="003E7CE0" w:rsidRPr="00B542A2" w:rsidTr="003E7CE0">
        <w:trPr>
          <w:trHeight w:val="984"/>
        </w:trPr>
        <w:tc>
          <w:tcPr>
            <w:tcW w:w="765" w:type="dxa"/>
          </w:tcPr>
          <w:p w:rsidR="003E7CE0" w:rsidRPr="00FE71DA" w:rsidRDefault="003E7CE0" w:rsidP="002B339A">
            <w:pPr>
              <w:spacing w:after="27" w:line="259" w:lineRule="auto"/>
              <w:rPr>
                <w:b/>
                <w:color w:val="auto"/>
              </w:rPr>
            </w:pPr>
          </w:p>
        </w:tc>
        <w:tc>
          <w:tcPr>
            <w:tcW w:w="14403" w:type="dxa"/>
            <w:gridSpan w:val="5"/>
          </w:tcPr>
          <w:p w:rsidR="003E7CE0" w:rsidRPr="003E7CE0" w:rsidRDefault="003E7CE0" w:rsidP="003E7CE0">
            <w:pPr>
              <w:spacing w:after="27" w:line="259" w:lineRule="auto"/>
              <w:rPr>
                <w:b/>
                <w:color w:val="auto"/>
              </w:rPr>
            </w:pPr>
            <w:r w:rsidRPr="003E7CE0">
              <w:rPr>
                <w:b/>
                <w:color w:val="auto"/>
              </w:rPr>
              <w:t>Раздел 5.</w:t>
            </w:r>
          </w:p>
          <w:p w:rsidR="003E7CE0" w:rsidRPr="00FE71DA" w:rsidRDefault="003E7CE0" w:rsidP="003E7CE0">
            <w:pPr>
              <w:spacing w:after="27" w:line="259" w:lineRule="auto"/>
              <w:rPr>
                <w:b/>
                <w:color w:val="auto"/>
              </w:rPr>
            </w:pPr>
            <w:r w:rsidRPr="003E7CE0">
              <w:rPr>
                <w:b/>
                <w:color w:val="auto"/>
              </w:rPr>
              <w:t xml:space="preserve">Создание единого воспитательного пространства для личностного развития </w:t>
            </w:r>
            <w:proofErr w:type="gramStart"/>
            <w:r w:rsidRPr="003E7CE0">
              <w:rPr>
                <w:b/>
                <w:color w:val="auto"/>
              </w:rPr>
              <w:t>обучающихся</w:t>
            </w:r>
            <w:proofErr w:type="gramEnd"/>
            <w:r w:rsidRPr="003E7CE0">
              <w:rPr>
                <w:b/>
                <w:color w:val="auto"/>
              </w:rPr>
              <w:t>, эффективное использование потенциала сферы государственной молодежной политики, воспитания и дополнительного образования</w:t>
            </w:r>
          </w:p>
        </w:tc>
      </w:tr>
      <w:tr w:rsidR="00EF662F" w:rsidTr="003E7CE0">
        <w:trPr>
          <w:trHeight w:val="70"/>
        </w:trPr>
        <w:tc>
          <w:tcPr>
            <w:tcW w:w="769" w:type="dxa"/>
          </w:tcPr>
          <w:p w:rsidR="00EF662F" w:rsidRDefault="00EF662F" w:rsidP="00EF662F">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5.1</w:t>
            </w:r>
          </w:p>
        </w:tc>
        <w:tc>
          <w:tcPr>
            <w:tcW w:w="6022" w:type="dxa"/>
            <w:gridSpan w:val="2"/>
          </w:tcPr>
          <w:p w:rsidR="00EF662F" w:rsidRDefault="00EF662F" w:rsidP="00EF662F">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 xml:space="preserve">Реализация регионального проекта «Ответственное </w:t>
            </w:r>
            <w:proofErr w:type="spellStart"/>
            <w:r>
              <w:rPr>
                <w:rFonts w:ascii="Times New Roman" w:hAnsi="Times New Roman"/>
                <w:bCs/>
                <w:sz w:val="24"/>
                <w:szCs w:val="24"/>
              </w:rPr>
              <w:t>родительство</w:t>
            </w:r>
            <w:proofErr w:type="spellEnd"/>
            <w:r>
              <w:rPr>
                <w:rFonts w:ascii="Times New Roman" w:hAnsi="Times New Roman"/>
                <w:bCs/>
                <w:sz w:val="24"/>
                <w:szCs w:val="24"/>
              </w:rPr>
              <w:t>», «Ответственное отцовство».</w:t>
            </w:r>
          </w:p>
          <w:p w:rsidR="00EF662F" w:rsidRPr="008B261A" w:rsidRDefault="00EF662F" w:rsidP="00EF662F">
            <w:pPr>
              <w:pStyle w:val="ConsNormal"/>
              <w:tabs>
                <w:tab w:val="left" w:pos="2835"/>
              </w:tabs>
              <w:ind w:firstLine="0"/>
              <w:jc w:val="both"/>
              <w:rPr>
                <w:rFonts w:ascii="Times New Roman" w:hAnsi="Times New Roman"/>
                <w:bCs/>
                <w:sz w:val="24"/>
                <w:szCs w:val="24"/>
              </w:rPr>
            </w:pPr>
            <w:r w:rsidRPr="008B261A">
              <w:rPr>
                <w:rFonts w:ascii="Times New Roman" w:hAnsi="Times New Roman"/>
                <w:bCs/>
                <w:sz w:val="24"/>
                <w:szCs w:val="24"/>
              </w:rPr>
              <w:t>Орг</w:t>
            </w:r>
            <w:r>
              <w:rPr>
                <w:rFonts w:ascii="Times New Roman" w:hAnsi="Times New Roman"/>
                <w:bCs/>
                <w:sz w:val="24"/>
                <w:szCs w:val="24"/>
              </w:rPr>
              <w:t>анизация и проведение районных родительских собраний, районного Совета отцов, Совета матерей, содействие и развитие семейных клубов.</w:t>
            </w:r>
          </w:p>
        </w:tc>
        <w:tc>
          <w:tcPr>
            <w:tcW w:w="1559" w:type="dxa"/>
          </w:tcPr>
          <w:p w:rsidR="00EF662F" w:rsidRDefault="00EF662F" w:rsidP="00EF662F">
            <w:r w:rsidRPr="003B59A7">
              <w:rPr>
                <w:bCs/>
                <w:color w:val="auto"/>
                <w:szCs w:val="24"/>
              </w:rPr>
              <w:t>2026-2030</w:t>
            </w:r>
          </w:p>
        </w:tc>
        <w:tc>
          <w:tcPr>
            <w:tcW w:w="4246" w:type="dxa"/>
          </w:tcPr>
          <w:p w:rsidR="00EF662F" w:rsidRPr="0000106B" w:rsidRDefault="00EF662F" w:rsidP="00EF662F">
            <w:r w:rsidRPr="0000106B">
              <w:t>Укрепление авторитета и п</w:t>
            </w:r>
            <w:r>
              <w:t>рестижа материнства и отцовства.</w:t>
            </w:r>
            <w:r w:rsidRPr="0000106B">
              <w:t> </w:t>
            </w:r>
            <w:r>
              <w:t xml:space="preserve"> </w:t>
            </w:r>
            <w:r w:rsidRPr="0000106B">
              <w:t>Укрепление </w:t>
            </w:r>
            <w:r>
              <w:t>институт</w:t>
            </w:r>
            <w:r w:rsidRPr="0000106B">
              <w:t>а</w:t>
            </w:r>
            <w:r>
              <w:t xml:space="preserve"> </w:t>
            </w:r>
            <w:r w:rsidRPr="0000106B">
              <w:t xml:space="preserve">семьи. </w:t>
            </w:r>
          </w:p>
        </w:tc>
        <w:tc>
          <w:tcPr>
            <w:tcW w:w="2572" w:type="dxa"/>
          </w:tcPr>
          <w:p w:rsidR="00EF662F" w:rsidRPr="00FE71DA" w:rsidRDefault="00EF662F" w:rsidP="00EF662F">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Отдел образования,</w:t>
            </w:r>
          </w:p>
          <w:p w:rsidR="00EF662F" w:rsidRPr="00FE71DA" w:rsidRDefault="00EF662F" w:rsidP="00EF662F">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ОО</w:t>
            </w:r>
          </w:p>
        </w:tc>
      </w:tr>
      <w:tr w:rsidR="00EF662F" w:rsidTr="003E7CE0">
        <w:trPr>
          <w:trHeight w:val="274"/>
        </w:trPr>
        <w:tc>
          <w:tcPr>
            <w:tcW w:w="769" w:type="dxa"/>
          </w:tcPr>
          <w:p w:rsidR="00EF662F" w:rsidRDefault="00EF662F" w:rsidP="00EF662F">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5.2</w:t>
            </w:r>
          </w:p>
        </w:tc>
        <w:tc>
          <w:tcPr>
            <w:tcW w:w="6022" w:type="dxa"/>
            <w:gridSpan w:val="2"/>
          </w:tcPr>
          <w:p w:rsidR="00EF662F" w:rsidRDefault="00EF662F" w:rsidP="00EF662F">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 xml:space="preserve">Проведение районных мероприятий, семинаров, </w:t>
            </w:r>
            <w:proofErr w:type="spellStart"/>
            <w:r>
              <w:rPr>
                <w:rFonts w:ascii="Times New Roman" w:hAnsi="Times New Roman"/>
                <w:bCs/>
                <w:sz w:val="24"/>
                <w:szCs w:val="24"/>
              </w:rPr>
              <w:t>вебинаров</w:t>
            </w:r>
            <w:proofErr w:type="spellEnd"/>
            <w:r>
              <w:rPr>
                <w:rFonts w:ascii="Times New Roman" w:hAnsi="Times New Roman"/>
                <w:bCs/>
                <w:sz w:val="24"/>
                <w:szCs w:val="24"/>
              </w:rPr>
              <w:t>, консультаций для специалистов, работающих с семьей по вопросам организации эффективной работы с семьей. Организация участия в областных мероприятиях: «Социально активная семья», «Мельница счастья» и других, в работе областного родительского комитета.</w:t>
            </w:r>
          </w:p>
        </w:tc>
        <w:tc>
          <w:tcPr>
            <w:tcW w:w="1559" w:type="dxa"/>
          </w:tcPr>
          <w:p w:rsidR="00EF662F" w:rsidRDefault="00EF662F" w:rsidP="00EF662F">
            <w:r w:rsidRPr="003B59A7">
              <w:rPr>
                <w:bCs/>
                <w:color w:val="auto"/>
                <w:szCs w:val="24"/>
              </w:rPr>
              <w:t>2026-2030</w:t>
            </w:r>
          </w:p>
        </w:tc>
        <w:tc>
          <w:tcPr>
            <w:tcW w:w="4246" w:type="dxa"/>
          </w:tcPr>
          <w:p w:rsidR="00EF662F" w:rsidRPr="00FE71DA" w:rsidRDefault="00EF662F" w:rsidP="00EF662F">
            <w:pPr>
              <w:pStyle w:val="ConsNormal"/>
              <w:tabs>
                <w:tab w:val="left" w:pos="2835"/>
              </w:tabs>
              <w:ind w:firstLine="0"/>
              <w:jc w:val="both"/>
              <w:rPr>
                <w:rFonts w:ascii="Times New Roman" w:hAnsi="Times New Roman"/>
                <w:bCs/>
                <w:sz w:val="24"/>
                <w:szCs w:val="24"/>
              </w:rPr>
            </w:pPr>
            <w:r w:rsidRPr="00976E2B">
              <w:rPr>
                <w:rFonts w:ascii="Times New Roman" w:hAnsi="Times New Roman"/>
                <w:bCs/>
                <w:sz w:val="24"/>
                <w:szCs w:val="24"/>
              </w:rPr>
              <w:t>Укрепление авторитета и престижа материнства и отцовства.  Укрепление института семьи.</w:t>
            </w:r>
          </w:p>
        </w:tc>
        <w:tc>
          <w:tcPr>
            <w:tcW w:w="2572" w:type="dxa"/>
          </w:tcPr>
          <w:p w:rsidR="00EF662F" w:rsidRPr="00FE71DA" w:rsidRDefault="00EF662F" w:rsidP="00EF662F">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Отдел образования,</w:t>
            </w:r>
          </w:p>
          <w:p w:rsidR="00EF662F" w:rsidRPr="00FE71DA" w:rsidRDefault="00EF662F" w:rsidP="00EF662F">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ОО</w:t>
            </w:r>
          </w:p>
        </w:tc>
      </w:tr>
      <w:tr w:rsidR="00EF662F" w:rsidTr="003E7CE0">
        <w:trPr>
          <w:trHeight w:val="561"/>
        </w:trPr>
        <w:tc>
          <w:tcPr>
            <w:tcW w:w="769" w:type="dxa"/>
          </w:tcPr>
          <w:p w:rsidR="00EF662F" w:rsidRDefault="00EF662F" w:rsidP="00EF662F">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5.3</w:t>
            </w:r>
          </w:p>
        </w:tc>
        <w:tc>
          <w:tcPr>
            <w:tcW w:w="6022" w:type="dxa"/>
            <w:gridSpan w:val="2"/>
          </w:tcPr>
          <w:p w:rsidR="00EF662F" w:rsidRDefault="00EF662F" w:rsidP="00EF662F">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Проведение комплекса мероприятий с семьей по вопросам полового воспитания</w:t>
            </w:r>
          </w:p>
        </w:tc>
        <w:tc>
          <w:tcPr>
            <w:tcW w:w="1559" w:type="dxa"/>
          </w:tcPr>
          <w:p w:rsidR="00EF662F" w:rsidRDefault="00EF662F" w:rsidP="00EF662F">
            <w:r w:rsidRPr="003B59A7">
              <w:rPr>
                <w:bCs/>
                <w:color w:val="auto"/>
                <w:szCs w:val="24"/>
              </w:rPr>
              <w:t>2026-2030</w:t>
            </w:r>
          </w:p>
        </w:tc>
        <w:tc>
          <w:tcPr>
            <w:tcW w:w="4246" w:type="dxa"/>
          </w:tcPr>
          <w:p w:rsidR="00EF662F" w:rsidRPr="00FE71DA" w:rsidRDefault="00EF662F" w:rsidP="00EF662F">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Профилактика безнадзорности и правонарушений несовершеннолетних. Защита прав и интересов несовершеннолетних.</w:t>
            </w:r>
          </w:p>
        </w:tc>
        <w:tc>
          <w:tcPr>
            <w:tcW w:w="2572" w:type="dxa"/>
          </w:tcPr>
          <w:p w:rsidR="00EF662F" w:rsidRPr="00FE71DA" w:rsidRDefault="00EF662F" w:rsidP="00EF662F">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Отдел образования,</w:t>
            </w:r>
          </w:p>
          <w:p w:rsidR="00EF662F" w:rsidRPr="00FE71DA" w:rsidRDefault="00EF662F" w:rsidP="00EF662F">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ОО</w:t>
            </w:r>
          </w:p>
        </w:tc>
      </w:tr>
      <w:tr w:rsidR="002B339A" w:rsidTr="003E7CE0">
        <w:trPr>
          <w:trHeight w:val="1538"/>
        </w:trPr>
        <w:tc>
          <w:tcPr>
            <w:tcW w:w="769" w:type="dxa"/>
          </w:tcPr>
          <w:p w:rsidR="002B339A" w:rsidRDefault="00AE3384" w:rsidP="002B339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5.4</w:t>
            </w:r>
          </w:p>
        </w:tc>
        <w:tc>
          <w:tcPr>
            <w:tcW w:w="6022" w:type="dxa"/>
            <w:gridSpan w:val="2"/>
          </w:tcPr>
          <w:p w:rsidR="002B339A" w:rsidRPr="0041378F" w:rsidRDefault="002B339A" w:rsidP="002B339A">
            <w:pPr>
              <w:pStyle w:val="ConsNormal"/>
              <w:tabs>
                <w:tab w:val="left" w:pos="2835"/>
              </w:tabs>
              <w:ind w:firstLine="0"/>
              <w:jc w:val="both"/>
              <w:rPr>
                <w:rFonts w:ascii="Times New Roman" w:hAnsi="Times New Roman"/>
                <w:bCs/>
                <w:sz w:val="24"/>
                <w:szCs w:val="24"/>
              </w:rPr>
            </w:pPr>
            <w:r w:rsidRPr="0041378F">
              <w:rPr>
                <w:rFonts w:ascii="Times New Roman" w:eastAsia="ArialMT" w:hAnsi="Times New Roman"/>
                <w:sz w:val="24"/>
                <w:szCs w:val="24"/>
              </w:rPr>
              <w:t>Комплекс мероприятий, направленных на воспитание</w:t>
            </w:r>
            <w:r w:rsidRPr="0041378F">
              <w:rPr>
                <w:rFonts w:ascii="Times New Roman" w:hAnsi="Times New Roman"/>
                <w:sz w:val="24"/>
                <w:szCs w:val="24"/>
                <w:shd w:val="clear" w:color="auto" w:fill="FFFFFF"/>
              </w:rPr>
              <w:t xml:space="preserve">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семейных традиций</w:t>
            </w:r>
            <w:r>
              <w:rPr>
                <w:rFonts w:ascii="Times New Roman" w:hAnsi="Times New Roman"/>
                <w:sz w:val="24"/>
                <w:szCs w:val="24"/>
                <w:shd w:val="clear" w:color="auto" w:fill="FFFFFF"/>
              </w:rPr>
              <w:t>.</w:t>
            </w:r>
          </w:p>
        </w:tc>
        <w:tc>
          <w:tcPr>
            <w:tcW w:w="1559" w:type="dxa"/>
          </w:tcPr>
          <w:p w:rsidR="002B339A" w:rsidRDefault="00EF662F" w:rsidP="002B339A">
            <w:r w:rsidRPr="00AA55FA">
              <w:rPr>
                <w:bCs/>
                <w:color w:val="auto"/>
                <w:szCs w:val="24"/>
              </w:rPr>
              <w:t>2026-2030</w:t>
            </w:r>
          </w:p>
        </w:tc>
        <w:tc>
          <w:tcPr>
            <w:tcW w:w="4246" w:type="dxa"/>
          </w:tcPr>
          <w:p w:rsidR="002B339A" w:rsidRPr="00FE71DA" w:rsidRDefault="002B339A" w:rsidP="002B339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Развитие духовно-нравственной личности.</w:t>
            </w:r>
          </w:p>
        </w:tc>
        <w:tc>
          <w:tcPr>
            <w:tcW w:w="2572" w:type="dxa"/>
          </w:tcPr>
          <w:p w:rsidR="002B339A" w:rsidRPr="00FE71DA" w:rsidRDefault="002B339A" w:rsidP="002B339A">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Отдел образования,</w:t>
            </w:r>
          </w:p>
          <w:p w:rsidR="002B339A" w:rsidRPr="00FE71DA" w:rsidRDefault="002B339A" w:rsidP="002B339A">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ОО</w:t>
            </w:r>
          </w:p>
        </w:tc>
      </w:tr>
      <w:tr w:rsidR="000C4E83" w:rsidTr="003E7CE0">
        <w:trPr>
          <w:trHeight w:val="795"/>
        </w:trPr>
        <w:tc>
          <w:tcPr>
            <w:tcW w:w="769" w:type="dxa"/>
          </w:tcPr>
          <w:p w:rsidR="000C4E83" w:rsidRDefault="000C4E83" w:rsidP="000C4E83">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lastRenderedPageBreak/>
              <w:t>5.5.</w:t>
            </w:r>
          </w:p>
        </w:tc>
        <w:tc>
          <w:tcPr>
            <w:tcW w:w="6022" w:type="dxa"/>
            <w:gridSpan w:val="2"/>
          </w:tcPr>
          <w:p w:rsidR="000C4E83" w:rsidRPr="00E628CA" w:rsidRDefault="000C4E83" w:rsidP="000C4E83">
            <w:pPr>
              <w:pStyle w:val="ConsNormal"/>
              <w:tabs>
                <w:tab w:val="left" w:pos="2835"/>
              </w:tabs>
              <w:ind w:firstLine="0"/>
              <w:jc w:val="both"/>
              <w:rPr>
                <w:rFonts w:ascii="Times New Roman" w:hAnsi="Times New Roman"/>
                <w:bCs/>
                <w:sz w:val="24"/>
                <w:szCs w:val="24"/>
              </w:rPr>
            </w:pPr>
            <w:r w:rsidRPr="003036DE">
              <w:rPr>
                <w:rFonts w:ascii="Times New Roman" w:hAnsi="Times New Roman"/>
                <w:bCs/>
                <w:sz w:val="24"/>
                <w:szCs w:val="24"/>
              </w:rPr>
              <w:t>Проведение районных конкурсов, акций, патриотической направленности.</w:t>
            </w:r>
            <w:r>
              <w:rPr>
                <w:rFonts w:ascii="Times New Roman" w:hAnsi="Times New Roman"/>
                <w:bCs/>
                <w:sz w:val="24"/>
                <w:szCs w:val="24"/>
              </w:rPr>
              <w:t xml:space="preserve"> Организация спортивных массовых мероприятий, конкурсов, посвященных значимым датам ВОВ.</w:t>
            </w:r>
          </w:p>
        </w:tc>
        <w:tc>
          <w:tcPr>
            <w:tcW w:w="1559" w:type="dxa"/>
          </w:tcPr>
          <w:p w:rsidR="000C4E83" w:rsidRDefault="000C4E83" w:rsidP="000C4E83">
            <w:r w:rsidRPr="00863E60">
              <w:rPr>
                <w:bCs/>
                <w:color w:val="auto"/>
                <w:szCs w:val="24"/>
              </w:rPr>
              <w:t>2022-2025</w:t>
            </w:r>
          </w:p>
        </w:tc>
        <w:tc>
          <w:tcPr>
            <w:tcW w:w="4246" w:type="dxa"/>
          </w:tcPr>
          <w:p w:rsidR="000C4E83" w:rsidRPr="00FE71DA" w:rsidRDefault="000C4E83" w:rsidP="000C4E83">
            <w:pPr>
              <w:pStyle w:val="ConsNormal"/>
              <w:tabs>
                <w:tab w:val="left" w:pos="2835"/>
              </w:tabs>
              <w:ind w:firstLine="0"/>
              <w:jc w:val="both"/>
              <w:rPr>
                <w:rFonts w:ascii="Times New Roman" w:hAnsi="Times New Roman"/>
                <w:bCs/>
                <w:sz w:val="24"/>
                <w:szCs w:val="24"/>
              </w:rPr>
            </w:pPr>
            <w:r w:rsidRPr="007E0262">
              <w:rPr>
                <w:rFonts w:ascii="Times New Roman" w:hAnsi="Times New Roman"/>
                <w:bCs/>
                <w:sz w:val="24"/>
                <w:szCs w:val="24"/>
              </w:rPr>
              <w:t xml:space="preserve">Патриотическое и гражданское воспитание </w:t>
            </w:r>
            <w:proofErr w:type="gramStart"/>
            <w:r w:rsidRPr="007E0262">
              <w:rPr>
                <w:rFonts w:ascii="Times New Roman" w:hAnsi="Times New Roman"/>
                <w:bCs/>
                <w:sz w:val="24"/>
                <w:szCs w:val="24"/>
              </w:rPr>
              <w:t>обучающихся</w:t>
            </w:r>
            <w:proofErr w:type="gramEnd"/>
          </w:p>
        </w:tc>
        <w:tc>
          <w:tcPr>
            <w:tcW w:w="2572" w:type="dxa"/>
          </w:tcPr>
          <w:p w:rsidR="000C4E83" w:rsidRPr="00FE71DA" w:rsidRDefault="000C4E83" w:rsidP="000C4E83">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Отдел образования,</w:t>
            </w:r>
          </w:p>
          <w:p w:rsidR="000C4E83" w:rsidRPr="00FE71DA" w:rsidRDefault="000C4E83" w:rsidP="000C4E83">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ОО</w:t>
            </w:r>
          </w:p>
        </w:tc>
      </w:tr>
      <w:tr w:rsidR="000C4E83" w:rsidTr="003E7CE0">
        <w:trPr>
          <w:trHeight w:val="692"/>
        </w:trPr>
        <w:tc>
          <w:tcPr>
            <w:tcW w:w="769" w:type="dxa"/>
          </w:tcPr>
          <w:p w:rsidR="000C4E83" w:rsidRDefault="000C4E83" w:rsidP="000C4E83">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5.6.</w:t>
            </w:r>
          </w:p>
        </w:tc>
        <w:tc>
          <w:tcPr>
            <w:tcW w:w="6022" w:type="dxa"/>
            <w:gridSpan w:val="2"/>
          </w:tcPr>
          <w:p w:rsidR="000C4E83" w:rsidRPr="00F47718" w:rsidRDefault="000C4E83" w:rsidP="000C4E83">
            <w:pPr>
              <w:pStyle w:val="Default"/>
              <w:jc w:val="both"/>
              <w:rPr>
                <w:bCs/>
              </w:rPr>
            </w:pPr>
            <w:r>
              <w:rPr>
                <w:bCs/>
              </w:rPr>
              <w:t>Организация участия команд победителей, делегаций в проведении региональных мероприятий и конкурсов патриотической направленности.</w:t>
            </w:r>
          </w:p>
        </w:tc>
        <w:tc>
          <w:tcPr>
            <w:tcW w:w="1559" w:type="dxa"/>
          </w:tcPr>
          <w:p w:rsidR="000C4E83" w:rsidRDefault="000C4E83" w:rsidP="000C4E83">
            <w:r w:rsidRPr="00863E60">
              <w:rPr>
                <w:bCs/>
                <w:color w:val="auto"/>
                <w:szCs w:val="24"/>
              </w:rPr>
              <w:t>2022-2025</w:t>
            </w:r>
          </w:p>
        </w:tc>
        <w:tc>
          <w:tcPr>
            <w:tcW w:w="4246" w:type="dxa"/>
          </w:tcPr>
          <w:p w:rsidR="000C4E83" w:rsidRPr="00FE71DA" w:rsidRDefault="000C4E83" w:rsidP="000C4E83">
            <w:pPr>
              <w:pStyle w:val="ConsNormal"/>
              <w:tabs>
                <w:tab w:val="left" w:pos="2835"/>
              </w:tabs>
              <w:ind w:firstLine="0"/>
              <w:jc w:val="both"/>
              <w:rPr>
                <w:rFonts w:ascii="Times New Roman" w:hAnsi="Times New Roman"/>
                <w:bCs/>
                <w:sz w:val="24"/>
                <w:szCs w:val="24"/>
              </w:rPr>
            </w:pPr>
            <w:r w:rsidRPr="00771378">
              <w:rPr>
                <w:rFonts w:ascii="Times New Roman" w:hAnsi="Times New Roman"/>
                <w:bCs/>
                <w:sz w:val="24"/>
                <w:szCs w:val="24"/>
              </w:rPr>
              <w:t xml:space="preserve">Патриотическое и гражданское воспитание </w:t>
            </w:r>
            <w:proofErr w:type="gramStart"/>
            <w:r w:rsidRPr="00771378">
              <w:rPr>
                <w:rFonts w:ascii="Times New Roman" w:hAnsi="Times New Roman"/>
                <w:bCs/>
                <w:sz w:val="24"/>
                <w:szCs w:val="24"/>
              </w:rPr>
              <w:t>обучающихся</w:t>
            </w:r>
            <w:proofErr w:type="gramEnd"/>
          </w:p>
        </w:tc>
        <w:tc>
          <w:tcPr>
            <w:tcW w:w="2572" w:type="dxa"/>
          </w:tcPr>
          <w:p w:rsidR="000C4E83" w:rsidRPr="00FE71DA" w:rsidRDefault="000C4E83" w:rsidP="000C4E83">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Отдел образования,</w:t>
            </w:r>
          </w:p>
          <w:p w:rsidR="000C4E83" w:rsidRPr="00FE71DA" w:rsidRDefault="000C4E83" w:rsidP="000C4E83">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ОО</w:t>
            </w:r>
          </w:p>
        </w:tc>
      </w:tr>
      <w:tr w:rsidR="000C4E83" w:rsidTr="003E7CE0">
        <w:trPr>
          <w:trHeight w:val="1144"/>
        </w:trPr>
        <w:tc>
          <w:tcPr>
            <w:tcW w:w="769" w:type="dxa"/>
          </w:tcPr>
          <w:p w:rsidR="000C4E83" w:rsidRDefault="000C4E83" w:rsidP="000C4E83">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5.7.</w:t>
            </w:r>
          </w:p>
        </w:tc>
        <w:tc>
          <w:tcPr>
            <w:tcW w:w="6022" w:type="dxa"/>
            <w:gridSpan w:val="2"/>
          </w:tcPr>
          <w:p w:rsidR="000C4E83" w:rsidRDefault="000C4E83" w:rsidP="000C4E83">
            <w:pPr>
              <w:pStyle w:val="Default"/>
              <w:jc w:val="both"/>
              <w:rPr>
                <w:sz w:val="23"/>
                <w:szCs w:val="23"/>
              </w:rPr>
            </w:pPr>
            <w:r w:rsidRPr="008B261A">
              <w:rPr>
                <w:bCs/>
              </w:rPr>
              <w:t xml:space="preserve">Организация районных </w:t>
            </w:r>
            <w:proofErr w:type="spellStart"/>
            <w:proofErr w:type="gramStart"/>
            <w:r w:rsidRPr="008B261A">
              <w:rPr>
                <w:bCs/>
              </w:rPr>
              <w:t>военно</w:t>
            </w:r>
            <w:proofErr w:type="spellEnd"/>
            <w:r w:rsidRPr="008B261A">
              <w:rPr>
                <w:bCs/>
              </w:rPr>
              <w:t>- полевых</w:t>
            </w:r>
            <w:proofErr w:type="gramEnd"/>
            <w:r w:rsidRPr="008B261A">
              <w:rPr>
                <w:bCs/>
              </w:rPr>
              <w:t xml:space="preserve"> учебных сборов с обучающимися 10-х классов</w:t>
            </w:r>
          </w:p>
        </w:tc>
        <w:tc>
          <w:tcPr>
            <w:tcW w:w="1559" w:type="dxa"/>
          </w:tcPr>
          <w:p w:rsidR="000C4E83" w:rsidRDefault="000C4E83" w:rsidP="000C4E83">
            <w:r w:rsidRPr="00863E60">
              <w:rPr>
                <w:bCs/>
                <w:color w:val="auto"/>
                <w:szCs w:val="24"/>
              </w:rPr>
              <w:t>2022-2025</w:t>
            </w:r>
          </w:p>
        </w:tc>
        <w:tc>
          <w:tcPr>
            <w:tcW w:w="4246" w:type="dxa"/>
          </w:tcPr>
          <w:p w:rsidR="000C4E83" w:rsidRPr="00FE71DA" w:rsidRDefault="000C4E83" w:rsidP="000C4E83">
            <w:pPr>
              <w:pStyle w:val="ConsNormal"/>
              <w:tabs>
                <w:tab w:val="left" w:pos="2835"/>
              </w:tabs>
              <w:ind w:firstLine="0"/>
              <w:jc w:val="both"/>
              <w:rPr>
                <w:rFonts w:ascii="Times New Roman" w:hAnsi="Times New Roman"/>
                <w:bCs/>
                <w:sz w:val="24"/>
                <w:szCs w:val="24"/>
              </w:rPr>
            </w:pPr>
            <w:r w:rsidRPr="0028293E">
              <w:rPr>
                <w:rFonts w:ascii="Times New Roman" w:hAnsi="Times New Roman"/>
                <w:bCs/>
                <w:sz w:val="24"/>
                <w:szCs w:val="24"/>
              </w:rPr>
              <w:t>Получение прочных теоретических знаний в области обороны</w:t>
            </w:r>
            <w:r>
              <w:rPr>
                <w:rFonts w:ascii="Times New Roman" w:hAnsi="Times New Roman"/>
                <w:bCs/>
                <w:sz w:val="24"/>
                <w:szCs w:val="24"/>
              </w:rPr>
              <w:t>.</w:t>
            </w:r>
          </w:p>
        </w:tc>
        <w:tc>
          <w:tcPr>
            <w:tcW w:w="2572" w:type="dxa"/>
          </w:tcPr>
          <w:p w:rsidR="000C4E83" w:rsidRPr="00FE71DA" w:rsidRDefault="000C4E83" w:rsidP="000C4E83">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Отдел образования,</w:t>
            </w:r>
          </w:p>
          <w:p w:rsidR="000C4E83" w:rsidRPr="00FE71DA" w:rsidRDefault="000C4E83" w:rsidP="000C4E83">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ОО</w:t>
            </w:r>
          </w:p>
        </w:tc>
      </w:tr>
      <w:tr w:rsidR="000C4E83" w:rsidTr="003E7CE0">
        <w:trPr>
          <w:trHeight w:val="553"/>
        </w:trPr>
        <w:tc>
          <w:tcPr>
            <w:tcW w:w="769" w:type="dxa"/>
          </w:tcPr>
          <w:p w:rsidR="000C4E83" w:rsidRDefault="000C4E83" w:rsidP="000C4E83">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5.8.</w:t>
            </w:r>
          </w:p>
        </w:tc>
        <w:tc>
          <w:tcPr>
            <w:tcW w:w="6022" w:type="dxa"/>
            <w:gridSpan w:val="2"/>
          </w:tcPr>
          <w:p w:rsidR="000C4E83" w:rsidRDefault="000C4E83" w:rsidP="000C4E83">
            <w:pPr>
              <w:pStyle w:val="Default"/>
              <w:jc w:val="both"/>
              <w:rPr>
                <w:sz w:val="23"/>
                <w:szCs w:val="23"/>
              </w:rPr>
            </w:pPr>
            <w:r>
              <w:rPr>
                <w:bCs/>
              </w:rPr>
              <w:t xml:space="preserve">Содействие движению </w:t>
            </w:r>
            <w:proofErr w:type="spellStart"/>
            <w:r>
              <w:rPr>
                <w:bCs/>
              </w:rPr>
              <w:t>Юнармия</w:t>
            </w:r>
            <w:proofErr w:type="spellEnd"/>
            <w:r>
              <w:rPr>
                <w:bCs/>
              </w:rPr>
              <w:t>.</w:t>
            </w:r>
          </w:p>
        </w:tc>
        <w:tc>
          <w:tcPr>
            <w:tcW w:w="1559" w:type="dxa"/>
          </w:tcPr>
          <w:p w:rsidR="000C4E83" w:rsidRDefault="000C4E83" w:rsidP="000C4E83">
            <w:r w:rsidRPr="00863E60">
              <w:rPr>
                <w:bCs/>
                <w:color w:val="auto"/>
                <w:szCs w:val="24"/>
              </w:rPr>
              <w:t>2022-2025</w:t>
            </w:r>
          </w:p>
        </w:tc>
        <w:tc>
          <w:tcPr>
            <w:tcW w:w="4246" w:type="dxa"/>
          </w:tcPr>
          <w:p w:rsidR="000C4E83" w:rsidRPr="00FE71DA" w:rsidRDefault="000C4E83" w:rsidP="000C4E83">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П</w:t>
            </w:r>
            <w:r w:rsidRPr="0028293E">
              <w:rPr>
                <w:rFonts w:ascii="Times New Roman" w:hAnsi="Times New Roman"/>
                <w:bCs/>
                <w:sz w:val="24"/>
                <w:szCs w:val="24"/>
              </w:rPr>
              <w:t>атриотическое воспитание школьников</w:t>
            </w:r>
          </w:p>
        </w:tc>
        <w:tc>
          <w:tcPr>
            <w:tcW w:w="2572" w:type="dxa"/>
          </w:tcPr>
          <w:p w:rsidR="000C4E83" w:rsidRPr="00FE71DA" w:rsidRDefault="000C4E83" w:rsidP="000C4E83">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Отдел образования,</w:t>
            </w:r>
          </w:p>
          <w:p w:rsidR="000C4E83" w:rsidRPr="00FE71DA" w:rsidRDefault="000C4E83" w:rsidP="000C4E83">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ОМС, ОО</w:t>
            </w:r>
          </w:p>
        </w:tc>
      </w:tr>
      <w:tr w:rsidR="000C4E83" w:rsidTr="003E7CE0">
        <w:trPr>
          <w:trHeight w:val="415"/>
        </w:trPr>
        <w:tc>
          <w:tcPr>
            <w:tcW w:w="769" w:type="dxa"/>
          </w:tcPr>
          <w:p w:rsidR="000C4E83" w:rsidRDefault="000C4E83" w:rsidP="000C4E83">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5.9.</w:t>
            </w:r>
          </w:p>
        </w:tc>
        <w:tc>
          <w:tcPr>
            <w:tcW w:w="6022" w:type="dxa"/>
            <w:gridSpan w:val="2"/>
          </w:tcPr>
          <w:p w:rsidR="000C4E83" w:rsidRDefault="000C4E83" w:rsidP="000C4E83">
            <w:pPr>
              <w:pStyle w:val="Default"/>
              <w:jc w:val="both"/>
              <w:rPr>
                <w:sz w:val="23"/>
                <w:szCs w:val="23"/>
              </w:rPr>
            </w:pPr>
            <w:r>
              <w:rPr>
                <w:bCs/>
              </w:rPr>
              <w:t>Содействие деятельности Движения</w:t>
            </w:r>
            <w:proofErr w:type="gramStart"/>
            <w:r>
              <w:rPr>
                <w:bCs/>
              </w:rPr>
              <w:t xml:space="preserve"> П</w:t>
            </w:r>
            <w:proofErr w:type="gramEnd"/>
            <w:r>
              <w:rPr>
                <w:bCs/>
              </w:rPr>
              <w:t>ервых.</w:t>
            </w:r>
          </w:p>
        </w:tc>
        <w:tc>
          <w:tcPr>
            <w:tcW w:w="1559" w:type="dxa"/>
          </w:tcPr>
          <w:p w:rsidR="000C4E83" w:rsidRDefault="000C4E83" w:rsidP="000C4E83">
            <w:r w:rsidRPr="00863E60">
              <w:rPr>
                <w:bCs/>
                <w:color w:val="auto"/>
                <w:szCs w:val="24"/>
              </w:rPr>
              <w:t>2022-2025</w:t>
            </w:r>
          </w:p>
        </w:tc>
        <w:tc>
          <w:tcPr>
            <w:tcW w:w="4246" w:type="dxa"/>
          </w:tcPr>
          <w:p w:rsidR="000C4E83" w:rsidRPr="00FE71DA" w:rsidRDefault="000C4E83" w:rsidP="000C4E83">
            <w:pPr>
              <w:pStyle w:val="ConsNormal"/>
              <w:tabs>
                <w:tab w:val="left" w:pos="2835"/>
              </w:tabs>
              <w:ind w:firstLine="0"/>
              <w:jc w:val="both"/>
              <w:rPr>
                <w:rFonts w:ascii="Times New Roman" w:hAnsi="Times New Roman"/>
                <w:bCs/>
                <w:sz w:val="24"/>
                <w:szCs w:val="24"/>
              </w:rPr>
            </w:pPr>
            <w:r w:rsidRPr="00771378">
              <w:rPr>
                <w:rFonts w:ascii="Times New Roman" w:hAnsi="Times New Roman"/>
                <w:bCs/>
                <w:sz w:val="24"/>
                <w:szCs w:val="24"/>
              </w:rPr>
              <w:t>Патриотическое воспитание школьников</w:t>
            </w:r>
          </w:p>
        </w:tc>
        <w:tc>
          <w:tcPr>
            <w:tcW w:w="2572" w:type="dxa"/>
          </w:tcPr>
          <w:p w:rsidR="000C4E83" w:rsidRPr="00FE71DA" w:rsidRDefault="000C4E83" w:rsidP="000C4E83">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Отдел образования,</w:t>
            </w:r>
          </w:p>
          <w:p w:rsidR="000C4E83" w:rsidRPr="00FE71DA" w:rsidRDefault="000C4E83" w:rsidP="000C4E83">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ОО</w:t>
            </w:r>
          </w:p>
        </w:tc>
      </w:tr>
      <w:tr w:rsidR="000C4E83" w:rsidTr="003E7CE0">
        <w:trPr>
          <w:trHeight w:val="273"/>
        </w:trPr>
        <w:tc>
          <w:tcPr>
            <w:tcW w:w="769" w:type="dxa"/>
          </w:tcPr>
          <w:p w:rsidR="000C4E83" w:rsidRDefault="000C4E83" w:rsidP="000C4E83">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5.10.</w:t>
            </w:r>
          </w:p>
        </w:tc>
        <w:tc>
          <w:tcPr>
            <w:tcW w:w="6022" w:type="dxa"/>
            <w:gridSpan w:val="2"/>
          </w:tcPr>
          <w:p w:rsidR="000C4E83" w:rsidRPr="008213FD" w:rsidRDefault="000C4E83" w:rsidP="000C4E83">
            <w:pPr>
              <w:pStyle w:val="Default"/>
              <w:rPr>
                <w:color w:val="auto"/>
              </w:rPr>
            </w:pPr>
            <w:r w:rsidRPr="008213FD">
              <w:rPr>
                <w:color w:val="auto"/>
              </w:rPr>
              <w:t>Пропаганда законопослушного поведения школьников через СМИ, Интернет.</w:t>
            </w:r>
          </w:p>
          <w:p w:rsidR="000C4E83" w:rsidRDefault="000C4E83" w:rsidP="000C4E83">
            <w:pPr>
              <w:pStyle w:val="Default"/>
              <w:jc w:val="both"/>
              <w:rPr>
                <w:color w:val="auto"/>
              </w:rPr>
            </w:pPr>
            <w:r w:rsidRPr="008213FD">
              <w:rPr>
                <w:color w:val="auto"/>
              </w:rPr>
              <w:t>Проведение лекций, бесед, встреч, часов общения по вопросам формирования основ законопослушного поведения детей и подростков.</w:t>
            </w:r>
          </w:p>
          <w:p w:rsidR="000C4E83" w:rsidRPr="0041378F" w:rsidRDefault="000C4E83" w:rsidP="000C4E83">
            <w:pPr>
              <w:pStyle w:val="Default"/>
              <w:jc w:val="both"/>
              <w:rPr>
                <w:color w:val="auto"/>
              </w:rPr>
            </w:pPr>
            <w:r w:rsidRPr="0041378F">
              <w:rPr>
                <w:color w:val="auto"/>
              </w:rPr>
              <w:t>Организация межведомственного взаимодействия для снижения подростковой преступности, участие в акции «Подросток»</w:t>
            </w:r>
            <w:r>
              <w:rPr>
                <w:color w:val="auto"/>
              </w:rPr>
              <w:t>.</w:t>
            </w:r>
          </w:p>
        </w:tc>
        <w:tc>
          <w:tcPr>
            <w:tcW w:w="1559" w:type="dxa"/>
          </w:tcPr>
          <w:p w:rsidR="000C4E83" w:rsidRDefault="000C4E83" w:rsidP="000C4E83">
            <w:r w:rsidRPr="007A3B6F">
              <w:rPr>
                <w:bCs/>
                <w:color w:val="auto"/>
                <w:szCs w:val="24"/>
              </w:rPr>
              <w:t>2022-2025</w:t>
            </w:r>
          </w:p>
        </w:tc>
        <w:tc>
          <w:tcPr>
            <w:tcW w:w="4246" w:type="dxa"/>
          </w:tcPr>
          <w:p w:rsidR="000C4E83" w:rsidRPr="00FE71DA" w:rsidRDefault="000C4E83" w:rsidP="000C4E83">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П</w:t>
            </w:r>
            <w:r w:rsidRPr="00334579">
              <w:rPr>
                <w:rFonts w:ascii="Times New Roman" w:hAnsi="Times New Roman"/>
                <w:bCs/>
                <w:sz w:val="24"/>
                <w:szCs w:val="24"/>
              </w:rPr>
              <w:t>редупреждению правонарушений среди несовершеннолетних</w:t>
            </w:r>
          </w:p>
        </w:tc>
        <w:tc>
          <w:tcPr>
            <w:tcW w:w="2572" w:type="dxa"/>
          </w:tcPr>
          <w:p w:rsidR="000C4E83" w:rsidRPr="00FE71DA" w:rsidRDefault="000C4E83" w:rsidP="000C4E83">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Отдел образования,</w:t>
            </w:r>
          </w:p>
          <w:p w:rsidR="000C4E83" w:rsidRPr="00FE71DA" w:rsidRDefault="000C4E83" w:rsidP="000C4E83">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ОО</w:t>
            </w:r>
          </w:p>
        </w:tc>
      </w:tr>
      <w:tr w:rsidR="000C4E83" w:rsidTr="003E7CE0">
        <w:trPr>
          <w:trHeight w:val="862"/>
        </w:trPr>
        <w:tc>
          <w:tcPr>
            <w:tcW w:w="769" w:type="dxa"/>
          </w:tcPr>
          <w:p w:rsidR="000C4E83" w:rsidRDefault="000C4E83" w:rsidP="000C4E83">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5.11.</w:t>
            </w:r>
          </w:p>
        </w:tc>
        <w:tc>
          <w:tcPr>
            <w:tcW w:w="6022" w:type="dxa"/>
            <w:gridSpan w:val="2"/>
          </w:tcPr>
          <w:p w:rsidR="000C4E83" w:rsidRPr="0041378F" w:rsidRDefault="000C4E83" w:rsidP="000C4E83">
            <w:pPr>
              <w:pStyle w:val="Default"/>
              <w:jc w:val="both"/>
              <w:rPr>
                <w:bCs/>
              </w:rPr>
            </w:pPr>
            <w:r w:rsidRPr="0041378F">
              <w:rPr>
                <w:bCs/>
              </w:rPr>
              <w:t>Комплекс мероприятий бесед, классных часов по профилактике проявлений терроризма и экстремизма в молодежной среде</w:t>
            </w:r>
            <w:r>
              <w:rPr>
                <w:bCs/>
              </w:rPr>
              <w:t>.</w:t>
            </w:r>
          </w:p>
        </w:tc>
        <w:tc>
          <w:tcPr>
            <w:tcW w:w="1559" w:type="dxa"/>
          </w:tcPr>
          <w:p w:rsidR="000C4E83" w:rsidRDefault="000C4E83" w:rsidP="000C4E83">
            <w:r w:rsidRPr="007A3B6F">
              <w:rPr>
                <w:bCs/>
                <w:color w:val="auto"/>
                <w:szCs w:val="24"/>
              </w:rPr>
              <w:t>2022-2025</w:t>
            </w:r>
          </w:p>
        </w:tc>
        <w:tc>
          <w:tcPr>
            <w:tcW w:w="4246" w:type="dxa"/>
          </w:tcPr>
          <w:p w:rsidR="000C4E83" w:rsidRPr="00FE71DA" w:rsidRDefault="000C4E83" w:rsidP="000C4E83">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Формирование у подростков</w:t>
            </w:r>
            <w:r w:rsidRPr="00334579">
              <w:rPr>
                <w:rFonts w:ascii="Times New Roman" w:hAnsi="Times New Roman"/>
                <w:bCs/>
                <w:sz w:val="24"/>
                <w:szCs w:val="24"/>
              </w:rPr>
              <w:t xml:space="preserve"> </w:t>
            </w:r>
            <w:r w:rsidRPr="00873D11">
              <w:rPr>
                <w:rFonts w:ascii="Times New Roman" w:hAnsi="Times New Roman"/>
                <w:bCs/>
                <w:sz w:val="24"/>
                <w:szCs w:val="24"/>
              </w:rPr>
              <w:t>уважение к традициям, обычаям, праву, законам, законности и правопорядку, морали, убежденность в необходимости соблюдения их</w:t>
            </w:r>
            <w:r>
              <w:rPr>
                <w:rFonts w:ascii="Times New Roman" w:hAnsi="Times New Roman"/>
                <w:bCs/>
                <w:sz w:val="24"/>
                <w:szCs w:val="24"/>
              </w:rPr>
              <w:t>.</w:t>
            </w:r>
          </w:p>
        </w:tc>
        <w:tc>
          <w:tcPr>
            <w:tcW w:w="2572" w:type="dxa"/>
          </w:tcPr>
          <w:p w:rsidR="000C4E83" w:rsidRPr="00FE71DA" w:rsidRDefault="000C4E83" w:rsidP="000C4E83">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Отдел образования,</w:t>
            </w:r>
          </w:p>
          <w:p w:rsidR="000C4E83" w:rsidRPr="00FE71DA" w:rsidRDefault="000C4E83" w:rsidP="000C4E83">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ОО</w:t>
            </w:r>
          </w:p>
        </w:tc>
      </w:tr>
      <w:tr w:rsidR="000C4E83" w:rsidRPr="008B261A" w:rsidTr="003E7CE0">
        <w:trPr>
          <w:trHeight w:val="838"/>
        </w:trPr>
        <w:tc>
          <w:tcPr>
            <w:tcW w:w="769" w:type="dxa"/>
          </w:tcPr>
          <w:p w:rsidR="000C4E83" w:rsidRDefault="000C4E83" w:rsidP="000C4E83">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5.12.</w:t>
            </w:r>
          </w:p>
        </w:tc>
        <w:tc>
          <w:tcPr>
            <w:tcW w:w="6022" w:type="dxa"/>
            <w:gridSpan w:val="2"/>
          </w:tcPr>
          <w:p w:rsidR="000C4E83" w:rsidRPr="007E16F9" w:rsidRDefault="000C4E83" w:rsidP="000C4E83">
            <w:pPr>
              <w:pStyle w:val="Default"/>
              <w:jc w:val="both"/>
            </w:pPr>
            <w:r w:rsidRPr="007E16F9">
              <w:t>Реализация областного социального проекта «Тренер-общественни</w:t>
            </w:r>
            <w:r>
              <w:t>к Зауралья» на территории округа.</w:t>
            </w:r>
          </w:p>
        </w:tc>
        <w:tc>
          <w:tcPr>
            <w:tcW w:w="1559" w:type="dxa"/>
          </w:tcPr>
          <w:p w:rsidR="000C4E83" w:rsidRDefault="000C4E83" w:rsidP="000C4E83">
            <w:r w:rsidRPr="00E30B52">
              <w:rPr>
                <w:bCs/>
                <w:color w:val="auto"/>
                <w:szCs w:val="24"/>
              </w:rPr>
              <w:t>2022-2025</w:t>
            </w:r>
          </w:p>
        </w:tc>
        <w:tc>
          <w:tcPr>
            <w:tcW w:w="4246" w:type="dxa"/>
          </w:tcPr>
          <w:p w:rsidR="000C4E83" w:rsidRPr="00FE71DA" w:rsidRDefault="000C4E83" w:rsidP="000C4E83">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Пропаганда</w:t>
            </w:r>
            <w:r w:rsidRPr="00704D9A">
              <w:rPr>
                <w:rFonts w:ascii="Times New Roman" w:hAnsi="Times New Roman"/>
                <w:bCs/>
                <w:sz w:val="24"/>
                <w:szCs w:val="24"/>
              </w:rPr>
              <w:t xml:space="preserve"> физической культуры, сп</w:t>
            </w:r>
            <w:r>
              <w:rPr>
                <w:rFonts w:ascii="Times New Roman" w:hAnsi="Times New Roman"/>
                <w:bCs/>
                <w:sz w:val="24"/>
                <w:szCs w:val="24"/>
              </w:rPr>
              <w:t>орта и здорового образа жизни, профилактика</w:t>
            </w:r>
            <w:r w:rsidRPr="00704D9A">
              <w:rPr>
                <w:rFonts w:ascii="Times New Roman" w:hAnsi="Times New Roman"/>
                <w:bCs/>
                <w:sz w:val="24"/>
                <w:szCs w:val="24"/>
              </w:rPr>
              <w:t xml:space="preserve"> правонарушений, наркомании, алкоголизма, </w:t>
            </w:r>
            <w:proofErr w:type="spellStart"/>
            <w:r w:rsidRPr="00704D9A">
              <w:rPr>
                <w:rFonts w:ascii="Times New Roman" w:hAnsi="Times New Roman"/>
                <w:bCs/>
                <w:sz w:val="24"/>
                <w:szCs w:val="24"/>
              </w:rPr>
              <w:t>табакокурения</w:t>
            </w:r>
            <w:proofErr w:type="spellEnd"/>
            <w:r w:rsidRPr="00704D9A">
              <w:rPr>
                <w:rFonts w:ascii="Times New Roman" w:hAnsi="Times New Roman"/>
                <w:bCs/>
                <w:sz w:val="24"/>
                <w:szCs w:val="24"/>
              </w:rPr>
              <w:t>.</w:t>
            </w:r>
          </w:p>
        </w:tc>
        <w:tc>
          <w:tcPr>
            <w:tcW w:w="2572" w:type="dxa"/>
          </w:tcPr>
          <w:p w:rsidR="000C4E83" w:rsidRPr="00FE71DA" w:rsidRDefault="000C4E83" w:rsidP="000C4E83">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Отдел образования,</w:t>
            </w:r>
          </w:p>
          <w:p w:rsidR="000C4E83" w:rsidRPr="00FE71DA" w:rsidRDefault="000C4E83" w:rsidP="000C4E83">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ОО</w:t>
            </w:r>
          </w:p>
        </w:tc>
      </w:tr>
      <w:tr w:rsidR="000C4E83" w:rsidTr="003E7CE0">
        <w:trPr>
          <w:trHeight w:val="840"/>
        </w:trPr>
        <w:tc>
          <w:tcPr>
            <w:tcW w:w="769" w:type="dxa"/>
          </w:tcPr>
          <w:p w:rsidR="000C4E83" w:rsidRDefault="000C4E83" w:rsidP="000C4E83">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lastRenderedPageBreak/>
              <w:t>5.13.</w:t>
            </w:r>
          </w:p>
        </w:tc>
        <w:tc>
          <w:tcPr>
            <w:tcW w:w="6022" w:type="dxa"/>
            <w:gridSpan w:val="2"/>
          </w:tcPr>
          <w:p w:rsidR="000C4E83" w:rsidRPr="007E16F9" w:rsidRDefault="000C4E83" w:rsidP="000C4E83">
            <w:pPr>
              <w:pStyle w:val="Default"/>
              <w:jc w:val="both"/>
            </w:pPr>
            <w:r w:rsidRPr="007E16F9">
              <w:t xml:space="preserve">Развитие дополнительного образования и воспитания детей. </w:t>
            </w:r>
            <w:r w:rsidRPr="00704D9A">
              <w:t>Обеспечение деятельности учреждений дополнительного образования.</w:t>
            </w:r>
            <w:r w:rsidRPr="007E16F9">
              <w:t xml:space="preserve"> </w:t>
            </w:r>
          </w:p>
        </w:tc>
        <w:tc>
          <w:tcPr>
            <w:tcW w:w="1559" w:type="dxa"/>
          </w:tcPr>
          <w:p w:rsidR="000C4E83" w:rsidRDefault="000C4E83" w:rsidP="000C4E83">
            <w:r w:rsidRPr="00E30B52">
              <w:rPr>
                <w:bCs/>
                <w:color w:val="auto"/>
                <w:szCs w:val="24"/>
              </w:rPr>
              <w:t>2022-2025</w:t>
            </w:r>
          </w:p>
        </w:tc>
        <w:tc>
          <w:tcPr>
            <w:tcW w:w="4246" w:type="dxa"/>
          </w:tcPr>
          <w:p w:rsidR="000C4E83" w:rsidRPr="00FE71DA" w:rsidRDefault="000C4E83" w:rsidP="000C4E83">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Ц</w:t>
            </w:r>
            <w:r w:rsidRPr="00117CDD">
              <w:rPr>
                <w:rFonts w:ascii="Times New Roman" w:hAnsi="Times New Roman"/>
                <w:bCs/>
                <w:sz w:val="24"/>
                <w:szCs w:val="24"/>
              </w:rPr>
              <w:t>енн</w:t>
            </w:r>
            <w:r>
              <w:rPr>
                <w:rFonts w:ascii="Times New Roman" w:hAnsi="Times New Roman"/>
                <w:bCs/>
                <w:sz w:val="24"/>
                <w:szCs w:val="24"/>
              </w:rPr>
              <w:t>остно-смысловое развитие детей и подростков.</w:t>
            </w:r>
          </w:p>
        </w:tc>
        <w:tc>
          <w:tcPr>
            <w:tcW w:w="2572" w:type="dxa"/>
          </w:tcPr>
          <w:p w:rsidR="000C4E83" w:rsidRPr="00FE71DA" w:rsidRDefault="000C4E83" w:rsidP="000C4E83">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Отдел образования,</w:t>
            </w:r>
          </w:p>
          <w:p w:rsidR="000C4E83" w:rsidRPr="00FE71DA" w:rsidRDefault="000C4E83" w:rsidP="000C4E83">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ДЮСШ, ЦДО</w:t>
            </w:r>
          </w:p>
        </w:tc>
      </w:tr>
      <w:tr w:rsidR="000C4E83" w:rsidRPr="008B261A" w:rsidTr="003E7CE0">
        <w:trPr>
          <w:trHeight w:val="919"/>
        </w:trPr>
        <w:tc>
          <w:tcPr>
            <w:tcW w:w="769" w:type="dxa"/>
          </w:tcPr>
          <w:p w:rsidR="000C4E83" w:rsidRDefault="000C4E83" w:rsidP="000C4E83">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5.14.</w:t>
            </w:r>
          </w:p>
        </w:tc>
        <w:tc>
          <w:tcPr>
            <w:tcW w:w="6022" w:type="dxa"/>
            <w:gridSpan w:val="2"/>
          </w:tcPr>
          <w:p w:rsidR="000C4E83" w:rsidRPr="007E16F9" w:rsidRDefault="000C4E83" w:rsidP="000C4E83">
            <w:pPr>
              <w:pStyle w:val="Default"/>
              <w:jc w:val="both"/>
            </w:pPr>
            <w:r>
              <w:t>Расходы на выплату персонала</w:t>
            </w:r>
            <w:r w:rsidRPr="007E16F9">
              <w:t xml:space="preserve"> в целях обеспечения выполнения функций муниципальными органами, бюджетными учреждениями дополнительного образования</w:t>
            </w:r>
            <w:r>
              <w:t>.</w:t>
            </w:r>
          </w:p>
        </w:tc>
        <w:tc>
          <w:tcPr>
            <w:tcW w:w="1559" w:type="dxa"/>
          </w:tcPr>
          <w:p w:rsidR="000C4E83" w:rsidRDefault="000C4E83" w:rsidP="000C4E83">
            <w:r w:rsidRPr="00E30B52">
              <w:rPr>
                <w:bCs/>
                <w:color w:val="auto"/>
                <w:szCs w:val="24"/>
              </w:rPr>
              <w:t>2022-2025</w:t>
            </w:r>
          </w:p>
        </w:tc>
        <w:tc>
          <w:tcPr>
            <w:tcW w:w="4246" w:type="dxa"/>
          </w:tcPr>
          <w:p w:rsidR="000C4E83" w:rsidRPr="00FE71DA" w:rsidRDefault="000C4E83" w:rsidP="000C4E83">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Функционирование системы дополнительного образования.</w:t>
            </w:r>
          </w:p>
        </w:tc>
        <w:tc>
          <w:tcPr>
            <w:tcW w:w="2572" w:type="dxa"/>
          </w:tcPr>
          <w:p w:rsidR="000C4E83" w:rsidRPr="00FE71DA" w:rsidRDefault="000C4E83" w:rsidP="000C4E83">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Отдел образования,</w:t>
            </w:r>
          </w:p>
          <w:p w:rsidR="000C4E83" w:rsidRPr="00FE71DA" w:rsidRDefault="000C4E83" w:rsidP="000C4E83">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ОО</w:t>
            </w:r>
          </w:p>
        </w:tc>
      </w:tr>
      <w:tr w:rsidR="000C4E83" w:rsidTr="003E7CE0">
        <w:trPr>
          <w:trHeight w:val="1089"/>
        </w:trPr>
        <w:tc>
          <w:tcPr>
            <w:tcW w:w="769" w:type="dxa"/>
          </w:tcPr>
          <w:p w:rsidR="000C4E83" w:rsidRDefault="000C4E83" w:rsidP="000C4E83">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5.15.</w:t>
            </w:r>
          </w:p>
        </w:tc>
        <w:tc>
          <w:tcPr>
            <w:tcW w:w="6022" w:type="dxa"/>
            <w:gridSpan w:val="2"/>
          </w:tcPr>
          <w:p w:rsidR="000C4E83" w:rsidRPr="007E16F9" w:rsidRDefault="000C4E83" w:rsidP="000C4E83">
            <w:pPr>
              <w:pStyle w:val="Default"/>
              <w:jc w:val="both"/>
            </w:pPr>
            <w:r w:rsidRPr="007E16F9">
              <w:t xml:space="preserve">Формирование профессиональной компетентности педагогов по вопросам воспитания через деятельность профессиональных сообществ: РМО классных руководителей, заместителей директоров школ по ВР, </w:t>
            </w:r>
            <w:r>
              <w:t>участия в районных</w:t>
            </w:r>
            <w:r w:rsidRPr="007E16F9">
              <w:t>,</w:t>
            </w:r>
            <w:r>
              <w:t xml:space="preserve"> </w:t>
            </w:r>
            <w:r w:rsidRPr="007E16F9">
              <w:t>межмуниципальных и областных методических мероприятиях, научно-практических конференциях</w:t>
            </w:r>
            <w:r>
              <w:t>.</w:t>
            </w:r>
          </w:p>
        </w:tc>
        <w:tc>
          <w:tcPr>
            <w:tcW w:w="1559" w:type="dxa"/>
          </w:tcPr>
          <w:p w:rsidR="000C4E83" w:rsidRDefault="000C4E83" w:rsidP="000C4E83">
            <w:r w:rsidRPr="00E30B52">
              <w:rPr>
                <w:bCs/>
                <w:color w:val="auto"/>
                <w:szCs w:val="24"/>
              </w:rPr>
              <w:t>2022-2025</w:t>
            </w:r>
          </w:p>
        </w:tc>
        <w:tc>
          <w:tcPr>
            <w:tcW w:w="4246" w:type="dxa"/>
          </w:tcPr>
          <w:p w:rsidR="000C4E83" w:rsidRPr="00FE71DA" w:rsidRDefault="000C4E83" w:rsidP="000C4E83">
            <w:pPr>
              <w:pStyle w:val="ConsNormal"/>
              <w:tabs>
                <w:tab w:val="left" w:pos="2835"/>
              </w:tabs>
              <w:ind w:firstLine="0"/>
              <w:jc w:val="both"/>
              <w:rPr>
                <w:rFonts w:ascii="Times New Roman" w:hAnsi="Times New Roman"/>
                <w:bCs/>
                <w:sz w:val="24"/>
                <w:szCs w:val="24"/>
              </w:rPr>
            </w:pPr>
            <w:r w:rsidRPr="00117CDD">
              <w:rPr>
                <w:rFonts w:ascii="Times New Roman" w:hAnsi="Times New Roman"/>
                <w:bCs/>
                <w:sz w:val="24"/>
                <w:szCs w:val="24"/>
              </w:rPr>
              <w:t>Профессиональное развитие педагогических работников</w:t>
            </w:r>
          </w:p>
        </w:tc>
        <w:tc>
          <w:tcPr>
            <w:tcW w:w="2572" w:type="dxa"/>
          </w:tcPr>
          <w:p w:rsidR="000C4E83" w:rsidRPr="00FE71DA" w:rsidRDefault="000C4E83" w:rsidP="000C4E83">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Отдел образования,</w:t>
            </w:r>
          </w:p>
          <w:p w:rsidR="000C4E83" w:rsidRPr="00FE71DA" w:rsidRDefault="000C4E83" w:rsidP="000C4E83">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ОО</w:t>
            </w:r>
          </w:p>
        </w:tc>
      </w:tr>
      <w:tr w:rsidR="000C4E83" w:rsidTr="003E7CE0">
        <w:trPr>
          <w:trHeight w:val="841"/>
        </w:trPr>
        <w:tc>
          <w:tcPr>
            <w:tcW w:w="769" w:type="dxa"/>
          </w:tcPr>
          <w:p w:rsidR="000C4E83" w:rsidRDefault="000C4E83" w:rsidP="000C4E83">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5.16.</w:t>
            </w:r>
          </w:p>
        </w:tc>
        <w:tc>
          <w:tcPr>
            <w:tcW w:w="6022" w:type="dxa"/>
            <w:gridSpan w:val="2"/>
          </w:tcPr>
          <w:p w:rsidR="000C4E83" w:rsidRPr="007E16F9" w:rsidRDefault="000C4E83" w:rsidP="000C4E83">
            <w:pPr>
              <w:pStyle w:val="Default"/>
              <w:jc w:val="both"/>
            </w:pPr>
            <w:r w:rsidRPr="007E16F9">
              <w:t>Организация и проведение районных конкурсо</w:t>
            </w:r>
            <w:r>
              <w:t>в воспитательной направленности. С</w:t>
            </w:r>
            <w:r w:rsidRPr="007E16F9">
              <w:t xml:space="preserve">одействие образовательным организациям в организации участия педагогов и школьников </w:t>
            </w:r>
            <w:proofErr w:type="gramStart"/>
            <w:r w:rsidRPr="007E16F9">
              <w:t>в</w:t>
            </w:r>
            <w:proofErr w:type="gramEnd"/>
            <w:r w:rsidRPr="007E16F9">
              <w:t xml:space="preserve">   </w:t>
            </w:r>
            <w:proofErr w:type="gramStart"/>
            <w:r w:rsidRPr="007E16F9">
              <w:t>различного</w:t>
            </w:r>
            <w:proofErr w:type="gramEnd"/>
            <w:r w:rsidRPr="007E16F9">
              <w:t xml:space="preserve"> уровня конкурсах, фестивалях, научно-практических конференциях, в том числе с использованием Интернет-ресурсов, дистанционных технологий</w:t>
            </w:r>
            <w:r>
              <w:t>.</w:t>
            </w:r>
            <w:r w:rsidRPr="007E16F9">
              <w:t xml:space="preserve"> </w:t>
            </w:r>
          </w:p>
        </w:tc>
        <w:tc>
          <w:tcPr>
            <w:tcW w:w="1559" w:type="dxa"/>
          </w:tcPr>
          <w:p w:rsidR="000C4E83" w:rsidRDefault="000C4E83" w:rsidP="000C4E83">
            <w:r w:rsidRPr="00E30B52">
              <w:rPr>
                <w:bCs/>
                <w:color w:val="auto"/>
                <w:szCs w:val="24"/>
              </w:rPr>
              <w:t>2022-2025</w:t>
            </w:r>
          </w:p>
        </w:tc>
        <w:tc>
          <w:tcPr>
            <w:tcW w:w="4246" w:type="dxa"/>
          </w:tcPr>
          <w:p w:rsidR="000C4E83" w:rsidRPr="00FE71DA" w:rsidRDefault="000C4E83" w:rsidP="000C4E83">
            <w:pPr>
              <w:pStyle w:val="ConsNormal"/>
              <w:tabs>
                <w:tab w:val="left" w:pos="2835"/>
              </w:tabs>
              <w:ind w:firstLine="0"/>
              <w:jc w:val="both"/>
              <w:rPr>
                <w:rFonts w:ascii="Times New Roman" w:hAnsi="Times New Roman"/>
                <w:bCs/>
                <w:sz w:val="24"/>
                <w:szCs w:val="24"/>
              </w:rPr>
            </w:pPr>
            <w:r w:rsidRPr="00117CDD">
              <w:rPr>
                <w:rFonts w:ascii="Times New Roman" w:hAnsi="Times New Roman"/>
                <w:bCs/>
                <w:sz w:val="24"/>
                <w:szCs w:val="24"/>
              </w:rPr>
              <w:t>Повышение профессионального уровня педагогических работников</w:t>
            </w:r>
          </w:p>
        </w:tc>
        <w:tc>
          <w:tcPr>
            <w:tcW w:w="2572" w:type="dxa"/>
          </w:tcPr>
          <w:p w:rsidR="000C4E83" w:rsidRPr="00FE71DA" w:rsidRDefault="000C4E83" w:rsidP="000C4E83">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Отдел образования,</w:t>
            </w:r>
          </w:p>
          <w:p w:rsidR="000C4E83" w:rsidRPr="00FE71DA" w:rsidRDefault="000C4E83" w:rsidP="000C4E83">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ОО</w:t>
            </w:r>
          </w:p>
        </w:tc>
      </w:tr>
      <w:tr w:rsidR="000C4E83" w:rsidTr="003E7CE0">
        <w:trPr>
          <w:trHeight w:val="274"/>
        </w:trPr>
        <w:tc>
          <w:tcPr>
            <w:tcW w:w="769" w:type="dxa"/>
          </w:tcPr>
          <w:p w:rsidR="000C4E83" w:rsidRDefault="000C4E83" w:rsidP="000C4E83">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5.17.</w:t>
            </w:r>
          </w:p>
        </w:tc>
        <w:tc>
          <w:tcPr>
            <w:tcW w:w="6022" w:type="dxa"/>
            <w:gridSpan w:val="2"/>
          </w:tcPr>
          <w:p w:rsidR="000C4E83" w:rsidRPr="007E16F9" w:rsidRDefault="000C4E83" w:rsidP="000C4E83">
            <w:pPr>
              <w:pStyle w:val="Default"/>
              <w:jc w:val="both"/>
            </w:pPr>
            <w:r w:rsidRPr="007E16F9">
              <w:t>Содействие деятельности детских общественных объединений, через проведение районных мероприятий и организации участия в мероприятиях регионального уровня</w:t>
            </w:r>
            <w:r>
              <w:t xml:space="preserve">, в том числе </w:t>
            </w:r>
            <w:r w:rsidRPr="007E16F9">
              <w:t>Президентских игр</w:t>
            </w:r>
            <w:r>
              <w:t xml:space="preserve"> и </w:t>
            </w:r>
            <w:r w:rsidRPr="007E16F9">
              <w:t>Президентских состязаний</w:t>
            </w:r>
            <w:r>
              <w:t>.</w:t>
            </w:r>
          </w:p>
        </w:tc>
        <w:tc>
          <w:tcPr>
            <w:tcW w:w="1559" w:type="dxa"/>
          </w:tcPr>
          <w:p w:rsidR="000C4E83" w:rsidRDefault="000C4E83" w:rsidP="000C4E83">
            <w:r w:rsidRPr="00E30B52">
              <w:rPr>
                <w:bCs/>
                <w:color w:val="auto"/>
                <w:szCs w:val="24"/>
              </w:rPr>
              <w:t>2022-2025</w:t>
            </w:r>
          </w:p>
        </w:tc>
        <w:tc>
          <w:tcPr>
            <w:tcW w:w="4246" w:type="dxa"/>
          </w:tcPr>
          <w:p w:rsidR="000C4E83" w:rsidRPr="00FE71DA" w:rsidRDefault="000C4E83" w:rsidP="000C4E83">
            <w:pPr>
              <w:pStyle w:val="ConsNormal"/>
              <w:tabs>
                <w:tab w:val="left" w:pos="2835"/>
              </w:tabs>
              <w:ind w:firstLine="0"/>
              <w:jc w:val="both"/>
              <w:rPr>
                <w:rFonts w:ascii="Times New Roman" w:hAnsi="Times New Roman"/>
                <w:bCs/>
                <w:sz w:val="24"/>
                <w:szCs w:val="24"/>
              </w:rPr>
            </w:pPr>
            <w:r w:rsidRPr="004C0FA4">
              <w:rPr>
                <w:rFonts w:ascii="Times New Roman" w:hAnsi="Times New Roman"/>
                <w:bCs/>
                <w:sz w:val="24"/>
                <w:szCs w:val="24"/>
              </w:rPr>
              <w:t>Пространство социализации</w:t>
            </w:r>
            <w:r>
              <w:t xml:space="preserve"> </w:t>
            </w:r>
            <w:r>
              <w:rPr>
                <w:rFonts w:ascii="Times New Roman" w:hAnsi="Times New Roman"/>
                <w:bCs/>
                <w:sz w:val="24"/>
                <w:szCs w:val="24"/>
              </w:rPr>
              <w:t>которое</w:t>
            </w:r>
            <w:r w:rsidRPr="004C0FA4">
              <w:rPr>
                <w:rFonts w:ascii="Times New Roman" w:hAnsi="Times New Roman"/>
                <w:bCs/>
                <w:sz w:val="24"/>
                <w:szCs w:val="24"/>
              </w:rPr>
              <w:t xml:space="preserve"> создает не только дополнительные, но и качественн</w:t>
            </w:r>
            <w:proofErr w:type="gramStart"/>
            <w:r w:rsidRPr="004C0FA4">
              <w:rPr>
                <w:rFonts w:ascii="Times New Roman" w:hAnsi="Times New Roman"/>
                <w:bCs/>
                <w:sz w:val="24"/>
                <w:szCs w:val="24"/>
              </w:rPr>
              <w:t>о</w:t>
            </w:r>
            <w:r>
              <w:rPr>
                <w:rFonts w:ascii="Times New Roman" w:hAnsi="Times New Roman"/>
                <w:bCs/>
                <w:sz w:val="24"/>
                <w:szCs w:val="24"/>
              </w:rPr>
              <w:t>-</w:t>
            </w:r>
            <w:proofErr w:type="gramEnd"/>
            <w:r w:rsidRPr="004C0FA4">
              <w:rPr>
                <w:rFonts w:ascii="Times New Roman" w:hAnsi="Times New Roman"/>
                <w:bCs/>
                <w:sz w:val="24"/>
                <w:szCs w:val="24"/>
              </w:rPr>
              <w:t xml:space="preserve"> новые возможности для социализации личности</w:t>
            </w:r>
            <w:r>
              <w:rPr>
                <w:rFonts w:ascii="Times New Roman" w:hAnsi="Times New Roman"/>
                <w:bCs/>
                <w:sz w:val="24"/>
                <w:szCs w:val="24"/>
              </w:rPr>
              <w:t>.</w:t>
            </w:r>
          </w:p>
        </w:tc>
        <w:tc>
          <w:tcPr>
            <w:tcW w:w="2572" w:type="dxa"/>
          </w:tcPr>
          <w:p w:rsidR="000C4E83" w:rsidRPr="00FE71DA" w:rsidRDefault="000C4E83" w:rsidP="000C4E83">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Отдел образования,</w:t>
            </w:r>
          </w:p>
          <w:p w:rsidR="000C4E83" w:rsidRPr="00FE71DA" w:rsidRDefault="000C4E83" w:rsidP="000C4E83">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ОО</w:t>
            </w:r>
          </w:p>
        </w:tc>
      </w:tr>
      <w:tr w:rsidR="000C4E83" w:rsidTr="003E7CE0">
        <w:trPr>
          <w:trHeight w:val="1128"/>
        </w:trPr>
        <w:tc>
          <w:tcPr>
            <w:tcW w:w="769" w:type="dxa"/>
          </w:tcPr>
          <w:p w:rsidR="000C4E83" w:rsidRDefault="000C4E83" w:rsidP="000C4E83">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5.18.</w:t>
            </w:r>
          </w:p>
        </w:tc>
        <w:tc>
          <w:tcPr>
            <w:tcW w:w="6022" w:type="dxa"/>
            <w:gridSpan w:val="2"/>
          </w:tcPr>
          <w:p w:rsidR="000C4E83" w:rsidRPr="007E16F9" w:rsidRDefault="000C4E83" w:rsidP="000C4E83">
            <w:pPr>
              <w:pStyle w:val="Default"/>
              <w:jc w:val="both"/>
            </w:pPr>
            <w:r w:rsidRPr="006D54D0">
              <w:t xml:space="preserve">Организация </w:t>
            </w:r>
            <w:proofErr w:type="gramStart"/>
            <w:r>
              <w:t>ДО</w:t>
            </w:r>
            <w:proofErr w:type="gramEnd"/>
            <w:r w:rsidRPr="007E16F9">
              <w:t xml:space="preserve"> </w:t>
            </w:r>
            <w:proofErr w:type="gramStart"/>
            <w:r w:rsidRPr="007E16F9">
              <w:t>для</w:t>
            </w:r>
            <w:proofErr w:type="gramEnd"/>
            <w:r w:rsidRPr="007E16F9">
              <w:t xml:space="preserve"> удовлетворения запросов и интересов детей и их родителей (законных представителей) по освоению дополнительных </w:t>
            </w:r>
            <w:proofErr w:type="spellStart"/>
            <w:r w:rsidRPr="007E16F9">
              <w:t>общеразвивающих</w:t>
            </w:r>
            <w:proofErr w:type="spellEnd"/>
            <w:r w:rsidRPr="007E16F9">
              <w:t xml:space="preserve"> программ</w:t>
            </w:r>
            <w:r>
              <w:t>.</w:t>
            </w:r>
            <w:r w:rsidRPr="007E16F9">
              <w:t xml:space="preserve"> </w:t>
            </w:r>
          </w:p>
        </w:tc>
        <w:tc>
          <w:tcPr>
            <w:tcW w:w="1559" w:type="dxa"/>
          </w:tcPr>
          <w:p w:rsidR="000C4E83" w:rsidRDefault="000C4E83" w:rsidP="000C4E83">
            <w:r w:rsidRPr="00762A7B">
              <w:rPr>
                <w:bCs/>
                <w:color w:val="auto"/>
                <w:szCs w:val="24"/>
              </w:rPr>
              <w:t>2022-2025</w:t>
            </w:r>
          </w:p>
        </w:tc>
        <w:tc>
          <w:tcPr>
            <w:tcW w:w="4246" w:type="dxa"/>
          </w:tcPr>
          <w:p w:rsidR="000C4E83" w:rsidRPr="00FE71DA" w:rsidRDefault="000C4E83" w:rsidP="000C4E83">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Повышение</w:t>
            </w:r>
            <w:r w:rsidRPr="00B0764F">
              <w:rPr>
                <w:rFonts w:ascii="Times New Roman" w:hAnsi="Times New Roman"/>
                <w:bCs/>
                <w:sz w:val="24"/>
                <w:szCs w:val="24"/>
              </w:rPr>
              <w:t xml:space="preserve"> вариативности, качества и доступности дополнительного образования</w:t>
            </w:r>
          </w:p>
        </w:tc>
        <w:tc>
          <w:tcPr>
            <w:tcW w:w="2572" w:type="dxa"/>
          </w:tcPr>
          <w:p w:rsidR="000C4E83" w:rsidRPr="00FE71DA" w:rsidRDefault="000C4E83" w:rsidP="000C4E83">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Отдел образования,</w:t>
            </w:r>
          </w:p>
          <w:p w:rsidR="000C4E83" w:rsidRPr="00FE71DA" w:rsidRDefault="000C4E83" w:rsidP="000C4E83">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ОО</w:t>
            </w:r>
          </w:p>
        </w:tc>
      </w:tr>
      <w:tr w:rsidR="000C4E83" w:rsidTr="003E7CE0">
        <w:trPr>
          <w:trHeight w:val="998"/>
        </w:trPr>
        <w:tc>
          <w:tcPr>
            <w:tcW w:w="769" w:type="dxa"/>
          </w:tcPr>
          <w:p w:rsidR="000C4E83" w:rsidRDefault="000C4E83" w:rsidP="000C4E83">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5.19.</w:t>
            </w:r>
          </w:p>
        </w:tc>
        <w:tc>
          <w:tcPr>
            <w:tcW w:w="6022" w:type="dxa"/>
            <w:gridSpan w:val="2"/>
          </w:tcPr>
          <w:p w:rsidR="000C4E83" w:rsidRPr="007E16F9" w:rsidRDefault="000C4E83" w:rsidP="000C4E83">
            <w:pPr>
              <w:pStyle w:val="Default"/>
              <w:jc w:val="both"/>
            </w:pPr>
            <w:r w:rsidRPr="007E16F9">
              <w:t>Формирование и исполнение муниципального задания для учрежде</w:t>
            </w:r>
            <w:r>
              <w:t>ний дополнительного образования.</w:t>
            </w:r>
          </w:p>
        </w:tc>
        <w:tc>
          <w:tcPr>
            <w:tcW w:w="1559" w:type="dxa"/>
          </w:tcPr>
          <w:p w:rsidR="000C4E83" w:rsidRDefault="000C4E83" w:rsidP="000C4E83">
            <w:r w:rsidRPr="00762A7B">
              <w:rPr>
                <w:bCs/>
                <w:color w:val="auto"/>
                <w:szCs w:val="24"/>
              </w:rPr>
              <w:t>2022-2025</w:t>
            </w:r>
          </w:p>
        </w:tc>
        <w:tc>
          <w:tcPr>
            <w:tcW w:w="4246" w:type="dxa"/>
          </w:tcPr>
          <w:p w:rsidR="000C4E83" w:rsidRPr="00FE71DA" w:rsidRDefault="000C4E83" w:rsidP="000C4E83">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Реализация</w:t>
            </w:r>
            <w:r w:rsidRPr="00460630">
              <w:rPr>
                <w:rFonts w:ascii="Times New Roman" w:hAnsi="Times New Roman"/>
                <w:bCs/>
                <w:sz w:val="24"/>
                <w:szCs w:val="24"/>
              </w:rPr>
              <w:t xml:space="preserve"> плановых проектов и хозяйственных потребностей, непосредственно связанных с уставной деятельностью учреждения.</w:t>
            </w:r>
          </w:p>
        </w:tc>
        <w:tc>
          <w:tcPr>
            <w:tcW w:w="2572" w:type="dxa"/>
          </w:tcPr>
          <w:p w:rsidR="000C4E83" w:rsidRPr="00FE71DA" w:rsidRDefault="000C4E83" w:rsidP="000C4E83">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Отдел образования,</w:t>
            </w:r>
          </w:p>
          <w:p w:rsidR="000C4E83" w:rsidRPr="00FE71DA" w:rsidRDefault="000C4E83" w:rsidP="000C4E83">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ОО</w:t>
            </w:r>
          </w:p>
        </w:tc>
      </w:tr>
      <w:tr w:rsidR="005465EB" w:rsidRPr="00A9617D" w:rsidTr="00A022E0">
        <w:trPr>
          <w:trHeight w:val="354"/>
        </w:trPr>
        <w:tc>
          <w:tcPr>
            <w:tcW w:w="769" w:type="dxa"/>
          </w:tcPr>
          <w:p w:rsidR="005465EB" w:rsidRPr="00FE71DA" w:rsidRDefault="005465EB" w:rsidP="000C4E83">
            <w:pPr>
              <w:pStyle w:val="ConsNormal"/>
              <w:tabs>
                <w:tab w:val="left" w:pos="2835"/>
              </w:tabs>
              <w:ind w:firstLine="0"/>
              <w:rPr>
                <w:rFonts w:ascii="Times New Roman" w:hAnsi="Times New Roman"/>
                <w:b/>
                <w:sz w:val="24"/>
                <w:szCs w:val="24"/>
              </w:rPr>
            </w:pPr>
          </w:p>
        </w:tc>
        <w:tc>
          <w:tcPr>
            <w:tcW w:w="14399" w:type="dxa"/>
            <w:gridSpan w:val="5"/>
          </w:tcPr>
          <w:p w:rsidR="005465EB" w:rsidRPr="00FE71DA" w:rsidRDefault="005465EB" w:rsidP="005465EB">
            <w:pPr>
              <w:pStyle w:val="ConsNormal"/>
              <w:tabs>
                <w:tab w:val="left" w:pos="2835"/>
              </w:tabs>
              <w:ind w:firstLine="0"/>
              <w:rPr>
                <w:rFonts w:ascii="Times New Roman" w:hAnsi="Times New Roman"/>
                <w:b/>
                <w:sz w:val="24"/>
                <w:szCs w:val="24"/>
              </w:rPr>
            </w:pPr>
            <w:r w:rsidRPr="00FE71DA">
              <w:rPr>
                <w:rFonts w:ascii="Times New Roman" w:hAnsi="Times New Roman"/>
                <w:b/>
                <w:sz w:val="24"/>
                <w:szCs w:val="24"/>
              </w:rPr>
              <w:t xml:space="preserve">Раздел </w:t>
            </w:r>
            <w:r>
              <w:rPr>
                <w:rFonts w:ascii="Times New Roman" w:hAnsi="Times New Roman"/>
                <w:b/>
                <w:sz w:val="24"/>
                <w:szCs w:val="24"/>
              </w:rPr>
              <w:t>6</w:t>
            </w:r>
          </w:p>
          <w:p w:rsidR="005465EB" w:rsidRPr="00FE71DA" w:rsidRDefault="005465EB" w:rsidP="005465EB">
            <w:pPr>
              <w:pStyle w:val="ConsNormal"/>
              <w:tabs>
                <w:tab w:val="left" w:pos="2835"/>
              </w:tabs>
              <w:ind w:firstLine="0"/>
              <w:rPr>
                <w:rFonts w:ascii="Times New Roman" w:hAnsi="Times New Roman"/>
                <w:b/>
                <w:sz w:val="24"/>
                <w:szCs w:val="24"/>
              </w:rPr>
            </w:pPr>
            <w:r w:rsidRPr="00FE71DA">
              <w:rPr>
                <w:rFonts w:ascii="Times New Roman" w:hAnsi="Times New Roman"/>
                <w:b/>
                <w:sz w:val="24"/>
                <w:szCs w:val="24"/>
              </w:rPr>
              <w:t>Создание условий для сохранения и укрепления здоровья и безопасности обучающихся</w:t>
            </w:r>
          </w:p>
        </w:tc>
      </w:tr>
      <w:tr w:rsidR="002B339A" w:rsidTr="003E7CE0">
        <w:trPr>
          <w:trHeight w:val="1125"/>
        </w:trPr>
        <w:tc>
          <w:tcPr>
            <w:tcW w:w="769" w:type="dxa"/>
          </w:tcPr>
          <w:p w:rsidR="002B339A" w:rsidRDefault="00E14622" w:rsidP="002B339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6</w:t>
            </w:r>
            <w:r w:rsidR="002B339A">
              <w:rPr>
                <w:rFonts w:ascii="Times New Roman" w:hAnsi="Times New Roman"/>
                <w:bCs/>
                <w:sz w:val="24"/>
                <w:szCs w:val="24"/>
              </w:rPr>
              <w:t>.1</w:t>
            </w:r>
          </w:p>
        </w:tc>
        <w:tc>
          <w:tcPr>
            <w:tcW w:w="6022" w:type="dxa"/>
            <w:gridSpan w:val="2"/>
          </w:tcPr>
          <w:p w:rsidR="002B339A" w:rsidRPr="00F85C78" w:rsidRDefault="002B339A" w:rsidP="002B339A">
            <w:pPr>
              <w:pStyle w:val="Default"/>
            </w:pPr>
            <w:r w:rsidRPr="007E16F9">
              <w:t>Обеспечение гарантированного и безопасного подвоза обучающихся к месту учебы, в том числе приобретение школьных автобусов, обслуживание системы ГЛОНАСС.</w:t>
            </w:r>
          </w:p>
        </w:tc>
        <w:tc>
          <w:tcPr>
            <w:tcW w:w="1559" w:type="dxa"/>
          </w:tcPr>
          <w:p w:rsidR="002B339A" w:rsidRDefault="002B339A" w:rsidP="002B339A">
            <w:r w:rsidRPr="00102AD5">
              <w:rPr>
                <w:bCs/>
                <w:color w:val="auto"/>
                <w:szCs w:val="24"/>
              </w:rPr>
              <w:t>2022-2025</w:t>
            </w:r>
          </w:p>
        </w:tc>
        <w:tc>
          <w:tcPr>
            <w:tcW w:w="4246" w:type="dxa"/>
          </w:tcPr>
          <w:p w:rsidR="002B339A" w:rsidRPr="00FE71DA" w:rsidRDefault="002B339A" w:rsidP="002B339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Реализация права</w:t>
            </w:r>
            <w:r w:rsidRPr="00460630">
              <w:rPr>
                <w:rFonts w:ascii="Times New Roman" w:hAnsi="Times New Roman"/>
                <w:bCs/>
                <w:sz w:val="24"/>
                <w:szCs w:val="24"/>
              </w:rPr>
              <w:t xml:space="preserve"> </w:t>
            </w:r>
            <w:proofErr w:type="gramStart"/>
            <w:r w:rsidRPr="00460630">
              <w:rPr>
                <w:rFonts w:ascii="Times New Roman" w:hAnsi="Times New Roman"/>
                <w:bCs/>
                <w:sz w:val="24"/>
                <w:szCs w:val="24"/>
              </w:rPr>
              <w:t>обучающихся</w:t>
            </w:r>
            <w:proofErr w:type="gramEnd"/>
            <w:r w:rsidRPr="00460630">
              <w:rPr>
                <w:rFonts w:ascii="Times New Roman" w:hAnsi="Times New Roman"/>
                <w:bCs/>
                <w:sz w:val="24"/>
                <w:szCs w:val="24"/>
              </w:rPr>
              <w:t xml:space="preserve"> на бесплатный</w:t>
            </w:r>
            <w:r>
              <w:rPr>
                <w:rFonts w:ascii="Times New Roman" w:hAnsi="Times New Roman"/>
                <w:bCs/>
                <w:sz w:val="24"/>
                <w:szCs w:val="24"/>
              </w:rPr>
              <w:t xml:space="preserve"> и безопасный</w:t>
            </w:r>
            <w:r w:rsidRPr="00460630">
              <w:rPr>
                <w:rFonts w:ascii="Times New Roman" w:hAnsi="Times New Roman"/>
                <w:bCs/>
                <w:sz w:val="24"/>
                <w:szCs w:val="24"/>
              </w:rPr>
              <w:t xml:space="preserve"> подвоз</w:t>
            </w:r>
            <w:r>
              <w:rPr>
                <w:rFonts w:ascii="Times New Roman" w:hAnsi="Times New Roman"/>
                <w:bCs/>
                <w:sz w:val="24"/>
                <w:szCs w:val="24"/>
              </w:rPr>
              <w:t xml:space="preserve"> к месту учебы.</w:t>
            </w:r>
          </w:p>
        </w:tc>
        <w:tc>
          <w:tcPr>
            <w:tcW w:w="2572" w:type="dxa"/>
          </w:tcPr>
          <w:p w:rsidR="002B339A" w:rsidRPr="00FE71DA" w:rsidRDefault="002B339A" w:rsidP="002B339A">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Отдел образования,</w:t>
            </w:r>
          </w:p>
          <w:p w:rsidR="002B339A" w:rsidRPr="00FE71DA" w:rsidRDefault="002B339A" w:rsidP="002B339A">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ОО</w:t>
            </w:r>
          </w:p>
        </w:tc>
      </w:tr>
      <w:tr w:rsidR="002B339A" w:rsidTr="003E7CE0">
        <w:trPr>
          <w:trHeight w:val="870"/>
        </w:trPr>
        <w:tc>
          <w:tcPr>
            <w:tcW w:w="769" w:type="dxa"/>
          </w:tcPr>
          <w:p w:rsidR="002B339A" w:rsidRDefault="00E14622" w:rsidP="002B339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6</w:t>
            </w:r>
            <w:r w:rsidR="002B339A">
              <w:rPr>
                <w:rFonts w:ascii="Times New Roman" w:hAnsi="Times New Roman"/>
                <w:bCs/>
                <w:sz w:val="24"/>
                <w:szCs w:val="24"/>
              </w:rPr>
              <w:t>.2</w:t>
            </w:r>
          </w:p>
        </w:tc>
        <w:tc>
          <w:tcPr>
            <w:tcW w:w="6022" w:type="dxa"/>
            <w:gridSpan w:val="2"/>
          </w:tcPr>
          <w:p w:rsidR="002B339A" w:rsidRPr="007E16F9" w:rsidRDefault="002B339A" w:rsidP="002B339A">
            <w:pPr>
              <w:pStyle w:val="Default"/>
              <w:jc w:val="both"/>
            </w:pPr>
            <w:r w:rsidRPr="007E16F9">
              <w:t>Организация и обеспечение питания обучающихся общеобразовательных организаций, в том числе обучающихся с ОВЗ.</w:t>
            </w:r>
          </w:p>
        </w:tc>
        <w:tc>
          <w:tcPr>
            <w:tcW w:w="1559" w:type="dxa"/>
          </w:tcPr>
          <w:p w:rsidR="002B339A" w:rsidRDefault="002B339A" w:rsidP="002B339A">
            <w:r w:rsidRPr="00102AD5">
              <w:rPr>
                <w:bCs/>
                <w:color w:val="auto"/>
                <w:szCs w:val="24"/>
              </w:rPr>
              <w:t>2022-2025</w:t>
            </w:r>
          </w:p>
        </w:tc>
        <w:tc>
          <w:tcPr>
            <w:tcW w:w="4246" w:type="dxa"/>
          </w:tcPr>
          <w:p w:rsidR="002B339A" w:rsidRPr="00FE71DA" w:rsidRDefault="002B339A" w:rsidP="002B339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Организация</w:t>
            </w:r>
            <w:r>
              <w:t xml:space="preserve"> </w:t>
            </w:r>
            <w:r>
              <w:rPr>
                <w:rFonts w:ascii="Times New Roman" w:hAnsi="Times New Roman"/>
                <w:bCs/>
                <w:sz w:val="24"/>
                <w:szCs w:val="24"/>
              </w:rPr>
              <w:t>здорового питания</w:t>
            </w:r>
            <w:r w:rsidRPr="00A562FB">
              <w:rPr>
                <w:rFonts w:ascii="Times New Roman" w:hAnsi="Times New Roman"/>
                <w:bCs/>
                <w:sz w:val="24"/>
                <w:szCs w:val="24"/>
              </w:rPr>
              <w:t xml:space="preserve"> </w:t>
            </w:r>
            <w:r>
              <w:rPr>
                <w:rFonts w:ascii="Times New Roman" w:hAnsi="Times New Roman"/>
                <w:bCs/>
                <w:sz w:val="24"/>
                <w:szCs w:val="24"/>
              </w:rPr>
              <w:t xml:space="preserve">с </w:t>
            </w:r>
            <w:r w:rsidRPr="00A562FB">
              <w:rPr>
                <w:rFonts w:ascii="Times New Roman" w:hAnsi="Times New Roman"/>
                <w:bCs/>
                <w:sz w:val="24"/>
                <w:szCs w:val="24"/>
              </w:rPr>
              <w:t xml:space="preserve">учетом режима дня </w:t>
            </w:r>
            <w:r>
              <w:rPr>
                <w:rFonts w:ascii="Times New Roman" w:hAnsi="Times New Roman"/>
                <w:bCs/>
                <w:sz w:val="24"/>
                <w:szCs w:val="24"/>
              </w:rPr>
              <w:t>в период</w:t>
            </w:r>
            <w:r w:rsidRPr="00A562FB">
              <w:rPr>
                <w:rFonts w:ascii="Times New Roman" w:hAnsi="Times New Roman"/>
                <w:bCs/>
                <w:sz w:val="24"/>
                <w:szCs w:val="24"/>
              </w:rPr>
              <w:t xml:space="preserve"> образовательного процесса</w:t>
            </w:r>
          </w:p>
        </w:tc>
        <w:tc>
          <w:tcPr>
            <w:tcW w:w="2572" w:type="dxa"/>
          </w:tcPr>
          <w:p w:rsidR="002B339A" w:rsidRPr="00FE71DA" w:rsidRDefault="002B339A" w:rsidP="002B339A">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Отдел образования,</w:t>
            </w:r>
          </w:p>
          <w:p w:rsidR="002B339A" w:rsidRPr="00FE71DA" w:rsidRDefault="002B339A" w:rsidP="002B339A">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ОО</w:t>
            </w:r>
          </w:p>
        </w:tc>
      </w:tr>
      <w:tr w:rsidR="002B339A" w:rsidTr="003E7CE0">
        <w:trPr>
          <w:trHeight w:val="716"/>
        </w:trPr>
        <w:tc>
          <w:tcPr>
            <w:tcW w:w="769" w:type="dxa"/>
          </w:tcPr>
          <w:p w:rsidR="002B339A" w:rsidRDefault="00E14622" w:rsidP="002B339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6</w:t>
            </w:r>
            <w:r w:rsidR="002B339A">
              <w:rPr>
                <w:rFonts w:ascii="Times New Roman" w:hAnsi="Times New Roman"/>
                <w:bCs/>
                <w:sz w:val="24"/>
                <w:szCs w:val="24"/>
              </w:rPr>
              <w:t>.3</w:t>
            </w:r>
          </w:p>
        </w:tc>
        <w:tc>
          <w:tcPr>
            <w:tcW w:w="6022" w:type="dxa"/>
            <w:gridSpan w:val="2"/>
          </w:tcPr>
          <w:p w:rsidR="002B339A" w:rsidRPr="007E16F9" w:rsidRDefault="002B339A" w:rsidP="002B339A">
            <w:pPr>
              <w:pStyle w:val="Default"/>
              <w:jc w:val="both"/>
            </w:pPr>
            <w:r w:rsidRPr="007E16F9">
              <w:t>Организация бесплатного питания обучающихся начальных классов общеобразовательных организаций</w:t>
            </w:r>
            <w:r>
              <w:t>.</w:t>
            </w:r>
          </w:p>
        </w:tc>
        <w:tc>
          <w:tcPr>
            <w:tcW w:w="1559" w:type="dxa"/>
          </w:tcPr>
          <w:p w:rsidR="002B339A" w:rsidRDefault="002B339A" w:rsidP="002B339A">
            <w:r w:rsidRPr="00102AD5">
              <w:rPr>
                <w:bCs/>
                <w:color w:val="auto"/>
                <w:szCs w:val="24"/>
              </w:rPr>
              <w:t>2022-2025</w:t>
            </w:r>
          </w:p>
        </w:tc>
        <w:tc>
          <w:tcPr>
            <w:tcW w:w="4246" w:type="dxa"/>
          </w:tcPr>
          <w:p w:rsidR="002B339A" w:rsidRPr="00FE71DA" w:rsidRDefault="002B339A" w:rsidP="002B339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О</w:t>
            </w:r>
            <w:r w:rsidRPr="00E42960">
              <w:rPr>
                <w:rFonts w:ascii="Times New Roman" w:hAnsi="Times New Roman"/>
                <w:bCs/>
                <w:sz w:val="24"/>
                <w:szCs w:val="24"/>
              </w:rPr>
              <w:t>рганизации здорового питания детей</w:t>
            </w:r>
          </w:p>
        </w:tc>
        <w:tc>
          <w:tcPr>
            <w:tcW w:w="2572" w:type="dxa"/>
          </w:tcPr>
          <w:p w:rsidR="002B339A" w:rsidRPr="00FE71DA" w:rsidRDefault="002B339A" w:rsidP="002B339A">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Отдел образования,</w:t>
            </w:r>
          </w:p>
          <w:p w:rsidR="002B339A" w:rsidRPr="00FE71DA" w:rsidRDefault="002B339A" w:rsidP="002B339A">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ОО</w:t>
            </w:r>
          </w:p>
        </w:tc>
      </w:tr>
      <w:tr w:rsidR="002B339A" w:rsidRPr="008B261A" w:rsidTr="003E7CE0">
        <w:trPr>
          <w:trHeight w:val="1153"/>
        </w:trPr>
        <w:tc>
          <w:tcPr>
            <w:tcW w:w="769" w:type="dxa"/>
          </w:tcPr>
          <w:p w:rsidR="002B339A" w:rsidRDefault="00E14622" w:rsidP="002B339A">
            <w:pPr>
              <w:pStyle w:val="ConsNormal"/>
              <w:tabs>
                <w:tab w:val="left" w:pos="2835"/>
              </w:tabs>
              <w:ind w:firstLine="0"/>
              <w:jc w:val="both"/>
              <w:rPr>
                <w:rFonts w:ascii="Times New Roman" w:hAnsi="Times New Roman"/>
                <w:bCs/>
                <w:sz w:val="24"/>
                <w:szCs w:val="24"/>
              </w:rPr>
            </w:pPr>
            <w:r w:rsidRPr="006704BE">
              <w:rPr>
                <w:rFonts w:ascii="Times New Roman" w:hAnsi="Times New Roman"/>
                <w:bCs/>
                <w:sz w:val="24"/>
                <w:szCs w:val="24"/>
              </w:rPr>
              <w:t>6</w:t>
            </w:r>
            <w:r w:rsidR="002B339A" w:rsidRPr="006704BE">
              <w:rPr>
                <w:rFonts w:ascii="Times New Roman" w:hAnsi="Times New Roman"/>
                <w:bCs/>
                <w:sz w:val="24"/>
                <w:szCs w:val="24"/>
              </w:rPr>
              <w:t>.4</w:t>
            </w:r>
          </w:p>
        </w:tc>
        <w:tc>
          <w:tcPr>
            <w:tcW w:w="6022" w:type="dxa"/>
            <w:gridSpan w:val="2"/>
          </w:tcPr>
          <w:p w:rsidR="002B339A" w:rsidRPr="007E16F9" w:rsidRDefault="002B339A" w:rsidP="002B339A">
            <w:pPr>
              <w:pStyle w:val="ConsNormal"/>
              <w:tabs>
                <w:tab w:val="left" w:pos="2835"/>
              </w:tabs>
              <w:ind w:firstLine="0"/>
              <w:jc w:val="both"/>
              <w:rPr>
                <w:rFonts w:ascii="Times New Roman" w:hAnsi="Times New Roman"/>
                <w:bCs/>
                <w:sz w:val="24"/>
                <w:szCs w:val="24"/>
              </w:rPr>
            </w:pPr>
            <w:r w:rsidRPr="007E16F9">
              <w:rPr>
                <w:rFonts w:ascii="Times New Roman" w:hAnsi="Times New Roman"/>
                <w:bCs/>
                <w:sz w:val="24"/>
                <w:szCs w:val="24"/>
              </w:rPr>
              <w:t>Организация работы по обеспечению а</w:t>
            </w:r>
            <w:r w:rsidR="00E14622">
              <w:rPr>
                <w:rFonts w:ascii="Times New Roman" w:hAnsi="Times New Roman"/>
                <w:bCs/>
                <w:sz w:val="24"/>
                <w:szCs w:val="24"/>
              </w:rPr>
              <w:t>нтитеррористической</w:t>
            </w:r>
            <w:r w:rsidRPr="007E16F9">
              <w:rPr>
                <w:rFonts w:ascii="Times New Roman" w:hAnsi="Times New Roman"/>
                <w:bCs/>
                <w:sz w:val="24"/>
                <w:szCs w:val="24"/>
              </w:rPr>
              <w:t>, пожарной безопасности образовательных организаций</w:t>
            </w:r>
            <w:r w:rsidR="00E14622">
              <w:rPr>
                <w:rFonts w:ascii="Times New Roman" w:hAnsi="Times New Roman"/>
                <w:bCs/>
                <w:sz w:val="24"/>
                <w:szCs w:val="24"/>
              </w:rPr>
              <w:t>.</w:t>
            </w:r>
          </w:p>
        </w:tc>
        <w:tc>
          <w:tcPr>
            <w:tcW w:w="1559" w:type="dxa"/>
          </w:tcPr>
          <w:p w:rsidR="002B339A" w:rsidRDefault="002B339A" w:rsidP="002B339A">
            <w:r w:rsidRPr="00961B66">
              <w:rPr>
                <w:bCs/>
                <w:color w:val="auto"/>
                <w:szCs w:val="24"/>
              </w:rPr>
              <w:t>2022-2025</w:t>
            </w:r>
          </w:p>
        </w:tc>
        <w:tc>
          <w:tcPr>
            <w:tcW w:w="4246" w:type="dxa"/>
          </w:tcPr>
          <w:p w:rsidR="002B339A" w:rsidRPr="00FE71DA" w:rsidRDefault="002B339A" w:rsidP="002B339A">
            <w:pPr>
              <w:pStyle w:val="ConsNormal"/>
              <w:tabs>
                <w:tab w:val="left" w:pos="2835"/>
              </w:tabs>
              <w:ind w:firstLine="0"/>
              <w:jc w:val="both"/>
              <w:rPr>
                <w:rFonts w:ascii="Times New Roman" w:hAnsi="Times New Roman"/>
                <w:bCs/>
                <w:sz w:val="24"/>
                <w:szCs w:val="24"/>
              </w:rPr>
            </w:pPr>
            <w:r w:rsidRPr="00E42960">
              <w:rPr>
                <w:rFonts w:ascii="Times New Roman" w:hAnsi="Times New Roman"/>
                <w:bCs/>
                <w:sz w:val="24"/>
                <w:szCs w:val="24"/>
              </w:rPr>
              <w:t>Система обеспечения безопасности образовательных учреждений, помещений, объектов инфраструктуры</w:t>
            </w:r>
          </w:p>
        </w:tc>
        <w:tc>
          <w:tcPr>
            <w:tcW w:w="2572" w:type="dxa"/>
          </w:tcPr>
          <w:p w:rsidR="002B339A" w:rsidRPr="00FE71DA" w:rsidRDefault="002B339A" w:rsidP="002B339A">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ДОН (по согласованию)</w:t>
            </w:r>
          </w:p>
          <w:p w:rsidR="002B339A" w:rsidRPr="00FE71DA" w:rsidRDefault="002B339A" w:rsidP="002B339A">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ОМС</w:t>
            </w:r>
          </w:p>
          <w:p w:rsidR="002B339A" w:rsidRPr="00FE71DA" w:rsidRDefault="002B339A" w:rsidP="002B339A">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Отдел образования</w:t>
            </w:r>
          </w:p>
          <w:p w:rsidR="002B339A" w:rsidRPr="00FE71DA" w:rsidRDefault="002B339A" w:rsidP="002B339A">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ОО</w:t>
            </w:r>
          </w:p>
        </w:tc>
      </w:tr>
      <w:tr w:rsidR="002B339A" w:rsidTr="003E7CE0">
        <w:trPr>
          <w:trHeight w:val="543"/>
        </w:trPr>
        <w:tc>
          <w:tcPr>
            <w:tcW w:w="769" w:type="dxa"/>
          </w:tcPr>
          <w:p w:rsidR="002B339A" w:rsidRDefault="000C4C2A" w:rsidP="002B339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6</w:t>
            </w:r>
            <w:r w:rsidR="002B339A">
              <w:rPr>
                <w:rFonts w:ascii="Times New Roman" w:hAnsi="Times New Roman"/>
                <w:bCs/>
                <w:sz w:val="24"/>
                <w:szCs w:val="24"/>
              </w:rPr>
              <w:t>.5</w:t>
            </w:r>
          </w:p>
        </w:tc>
        <w:tc>
          <w:tcPr>
            <w:tcW w:w="6022" w:type="dxa"/>
            <w:gridSpan w:val="2"/>
          </w:tcPr>
          <w:p w:rsidR="002B339A" w:rsidRPr="007E16F9" w:rsidRDefault="002B339A" w:rsidP="002B339A">
            <w:pPr>
              <w:pStyle w:val="Default"/>
              <w:jc w:val="both"/>
            </w:pPr>
            <w:r w:rsidRPr="007E16F9">
              <w:t>Организация мед</w:t>
            </w:r>
            <w:r w:rsidR="00B068C6">
              <w:t xml:space="preserve">ицинского </w:t>
            </w:r>
            <w:r w:rsidRPr="007E16F9">
              <w:t xml:space="preserve">осмотра школьников </w:t>
            </w:r>
          </w:p>
          <w:p w:rsidR="002B339A" w:rsidRPr="007E16F9" w:rsidRDefault="002B339A" w:rsidP="002B339A">
            <w:pPr>
              <w:pStyle w:val="Default"/>
              <w:jc w:val="both"/>
            </w:pPr>
            <w:r>
              <w:t>с</w:t>
            </w:r>
            <w:r w:rsidRPr="007E16F9">
              <w:t>пециалистами ЦРБ</w:t>
            </w:r>
          </w:p>
        </w:tc>
        <w:tc>
          <w:tcPr>
            <w:tcW w:w="1559" w:type="dxa"/>
          </w:tcPr>
          <w:p w:rsidR="002B339A" w:rsidRDefault="002B339A" w:rsidP="002B339A">
            <w:r w:rsidRPr="00961B66">
              <w:rPr>
                <w:bCs/>
                <w:color w:val="auto"/>
                <w:szCs w:val="24"/>
              </w:rPr>
              <w:t>2022-2025</w:t>
            </w:r>
          </w:p>
        </w:tc>
        <w:tc>
          <w:tcPr>
            <w:tcW w:w="4246" w:type="dxa"/>
          </w:tcPr>
          <w:p w:rsidR="002B339A" w:rsidRPr="00FE71DA" w:rsidRDefault="002B339A" w:rsidP="002B339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Раннее выявление</w:t>
            </w:r>
            <w:r w:rsidRPr="00E42960">
              <w:rPr>
                <w:rFonts w:ascii="Times New Roman" w:hAnsi="Times New Roman"/>
                <w:bCs/>
                <w:sz w:val="24"/>
                <w:szCs w:val="24"/>
              </w:rPr>
              <w:t xml:space="preserve"> риска развития различных заболеваний и патологий.</w:t>
            </w:r>
          </w:p>
        </w:tc>
        <w:tc>
          <w:tcPr>
            <w:tcW w:w="2572" w:type="dxa"/>
          </w:tcPr>
          <w:p w:rsidR="002B339A" w:rsidRPr="00FE71DA" w:rsidRDefault="002B339A" w:rsidP="002B339A">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Отдел образования,</w:t>
            </w:r>
          </w:p>
          <w:p w:rsidR="002B339A" w:rsidRPr="00FE71DA" w:rsidRDefault="002B339A" w:rsidP="002B339A">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ОО, ЦРБ, ФАП</w:t>
            </w:r>
          </w:p>
        </w:tc>
      </w:tr>
      <w:tr w:rsidR="002B339A" w:rsidTr="003E7CE0">
        <w:trPr>
          <w:trHeight w:val="556"/>
        </w:trPr>
        <w:tc>
          <w:tcPr>
            <w:tcW w:w="769" w:type="dxa"/>
          </w:tcPr>
          <w:p w:rsidR="002B339A" w:rsidRDefault="000C4C2A" w:rsidP="002B339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6</w:t>
            </w:r>
            <w:r w:rsidR="002B339A">
              <w:rPr>
                <w:rFonts w:ascii="Times New Roman" w:hAnsi="Times New Roman"/>
                <w:bCs/>
                <w:sz w:val="24"/>
                <w:szCs w:val="24"/>
              </w:rPr>
              <w:t>.6</w:t>
            </w:r>
            <w:r>
              <w:rPr>
                <w:rFonts w:ascii="Times New Roman" w:hAnsi="Times New Roman"/>
                <w:bCs/>
                <w:sz w:val="24"/>
                <w:szCs w:val="24"/>
              </w:rPr>
              <w:t>.</w:t>
            </w:r>
          </w:p>
        </w:tc>
        <w:tc>
          <w:tcPr>
            <w:tcW w:w="6022" w:type="dxa"/>
            <w:gridSpan w:val="2"/>
          </w:tcPr>
          <w:p w:rsidR="002B339A" w:rsidRPr="007E16F9" w:rsidRDefault="002B339A" w:rsidP="002B339A">
            <w:pPr>
              <w:pStyle w:val="Default"/>
            </w:pPr>
            <w:r w:rsidRPr="007E16F9">
              <w:t>Организация деятельности лагерей дневного пребывания при ОО</w:t>
            </w:r>
          </w:p>
        </w:tc>
        <w:tc>
          <w:tcPr>
            <w:tcW w:w="1559" w:type="dxa"/>
          </w:tcPr>
          <w:p w:rsidR="002B339A" w:rsidRDefault="002B339A" w:rsidP="002B339A">
            <w:r w:rsidRPr="00961B66">
              <w:rPr>
                <w:bCs/>
                <w:color w:val="auto"/>
                <w:szCs w:val="24"/>
              </w:rPr>
              <w:t>2022-2025</w:t>
            </w:r>
          </w:p>
        </w:tc>
        <w:tc>
          <w:tcPr>
            <w:tcW w:w="4246" w:type="dxa"/>
          </w:tcPr>
          <w:p w:rsidR="002B339A" w:rsidRPr="00FE71DA" w:rsidRDefault="002B339A" w:rsidP="002B339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Реализация</w:t>
            </w:r>
            <w:r w:rsidRPr="00E42960">
              <w:rPr>
                <w:rFonts w:ascii="Times New Roman" w:hAnsi="Times New Roman"/>
                <w:bCs/>
                <w:sz w:val="24"/>
                <w:szCs w:val="24"/>
              </w:rPr>
              <w:t xml:space="preserve"> образовательной программы дополнительного образования детей и молодежи в рамках учреждения образования, </w:t>
            </w:r>
            <w:r>
              <w:rPr>
                <w:rFonts w:ascii="Times New Roman" w:hAnsi="Times New Roman"/>
                <w:bCs/>
                <w:sz w:val="24"/>
                <w:szCs w:val="24"/>
              </w:rPr>
              <w:t>создание условий</w:t>
            </w:r>
            <w:r w:rsidRPr="00E42960">
              <w:rPr>
                <w:rFonts w:ascii="Times New Roman" w:hAnsi="Times New Roman"/>
                <w:bCs/>
                <w:sz w:val="24"/>
                <w:szCs w:val="24"/>
              </w:rPr>
              <w:t xml:space="preserve"> для организации различных видов деятельности, питания, оздоровления и отдыха</w:t>
            </w:r>
            <w:r>
              <w:rPr>
                <w:rFonts w:ascii="Times New Roman" w:hAnsi="Times New Roman"/>
                <w:bCs/>
                <w:sz w:val="24"/>
                <w:szCs w:val="24"/>
              </w:rPr>
              <w:t>.</w:t>
            </w:r>
          </w:p>
        </w:tc>
        <w:tc>
          <w:tcPr>
            <w:tcW w:w="2572" w:type="dxa"/>
          </w:tcPr>
          <w:p w:rsidR="002B339A" w:rsidRPr="00FE71DA" w:rsidRDefault="002B339A" w:rsidP="002B339A">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Отдел образования,</w:t>
            </w:r>
          </w:p>
          <w:p w:rsidR="002B339A" w:rsidRPr="00FE71DA" w:rsidRDefault="002B339A" w:rsidP="002B339A">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ОО</w:t>
            </w:r>
          </w:p>
        </w:tc>
      </w:tr>
      <w:tr w:rsidR="002B339A" w:rsidTr="003E7CE0">
        <w:trPr>
          <w:trHeight w:val="556"/>
        </w:trPr>
        <w:tc>
          <w:tcPr>
            <w:tcW w:w="769" w:type="dxa"/>
          </w:tcPr>
          <w:p w:rsidR="002B339A" w:rsidRDefault="000C4C2A" w:rsidP="002B339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6</w:t>
            </w:r>
            <w:r w:rsidR="002B339A">
              <w:rPr>
                <w:rFonts w:ascii="Times New Roman" w:hAnsi="Times New Roman"/>
                <w:bCs/>
                <w:sz w:val="24"/>
                <w:szCs w:val="24"/>
              </w:rPr>
              <w:t>.7</w:t>
            </w:r>
            <w:r>
              <w:rPr>
                <w:rFonts w:ascii="Times New Roman" w:hAnsi="Times New Roman"/>
                <w:bCs/>
                <w:sz w:val="24"/>
                <w:szCs w:val="24"/>
              </w:rPr>
              <w:t>.</w:t>
            </w:r>
          </w:p>
        </w:tc>
        <w:tc>
          <w:tcPr>
            <w:tcW w:w="6022" w:type="dxa"/>
            <w:gridSpan w:val="2"/>
          </w:tcPr>
          <w:p w:rsidR="002B339A" w:rsidRPr="007E16F9" w:rsidRDefault="000C4E83" w:rsidP="002B339A">
            <w:pPr>
              <w:pStyle w:val="Default"/>
            </w:pPr>
            <w:r w:rsidRPr="004F206F">
              <w:rPr>
                <w:sz w:val="22"/>
                <w:szCs w:val="22"/>
              </w:rPr>
              <w:t xml:space="preserve">Формирование групп для оздоровления в лагерях области. </w:t>
            </w:r>
            <w:r w:rsidRPr="004F206F">
              <w:rPr>
                <w:bCs/>
                <w:sz w:val="22"/>
                <w:szCs w:val="22"/>
              </w:rPr>
              <w:t>Организация оздоровления детей в загородных оздоровительных лагерях.</w:t>
            </w:r>
          </w:p>
        </w:tc>
        <w:tc>
          <w:tcPr>
            <w:tcW w:w="1559" w:type="dxa"/>
          </w:tcPr>
          <w:p w:rsidR="002B339A" w:rsidRDefault="002B339A" w:rsidP="002B339A">
            <w:r w:rsidRPr="00961B66">
              <w:rPr>
                <w:bCs/>
                <w:color w:val="auto"/>
                <w:szCs w:val="24"/>
              </w:rPr>
              <w:t>2022-2025</w:t>
            </w:r>
          </w:p>
        </w:tc>
        <w:tc>
          <w:tcPr>
            <w:tcW w:w="4246" w:type="dxa"/>
          </w:tcPr>
          <w:p w:rsidR="002B339A" w:rsidRPr="00FE71DA" w:rsidRDefault="002B339A" w:rsidP="002B339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Р</w:t>
            </w:r>
            <w:r w:rsidRPr="00E42960">
              <w:rPr>
                <w:rFonts w:ascii="Times New Roman" w:hAnsi="Times New Roman"/>
                <w:bCs/>
                <w:sz w:val="24"/>
                <w:szCs w:val="24"/>
              </w:rPr>
              <w:t>азвитие личности ребенка и включение его в разнообразие человеческих отношений и межличностное общение со сверстниками.</w:t>
            </w:r>
            <w:r w:rsidR="000C4E83">
              <w:rPr>
                <w:rFonts w:ascii="Times New Roman" w:hAnsi="Times New Roman"/>
                <w:bCs/>
                <w:sz w:val="24"/>
                <w:szCs w:val="24"/>
              </w:rPr>
              <w:t xml:space="preserve"> Сохранение здоровья.</w:t>
            </w:r>
          </w:p>
        </w:tc>
        <w:tc>
          <w:tcPr>
            <w:tcW w:w="2572" w:type="dxa"/>
          </w:tcPr>
          <w:p w:rsidR="002B339A" w:rsidRPr="00FE71DA" w:rsidRDefault="002B339A" w:rsidP="002B339A">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Отдел образования,</w:t>
            </w:r>
          </w:p>
          <w:p w:rsidR="002B339A" w:rsidRPr="00FE71DA" w:rsidRDefault="002B339A" w:rsidP="002B339A">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ОО</w:t>
            </w:r>
          </w:p>
        </w:tc>
      </w:tr>
      <w:tr w:rsidR="002B339A" w:rsidTr="003E7CE0">
        <w:trPr>
          <w:trHeight w:val="841"/>
        </w:trPr>
        <w:tc>
          <w:tcPr>
            <w:tcW w:w="769" w:type="dxa"/>
          </w:tcPr>
          <w:p w:rsidR="002B339A" w:rsidRDefault="000C4C2A" w:rsidP="002B339A">
            <w:pPr>
              <w:pStyle w:val="ConsNormal"/>
              <w:tabs>
                <w:tab w:val="left" w:pos="2835"/>
              </w:tabs>
              <w:ind w:firstLine="0"/>
              <w:jc w:val="both"/>
              <w:rPr>
                <w:rFonts w:ascii="Times New Roman" w:hAnsi="Times New Roman"/>
                <w:bCs/>
                <w:sz w:val="24"/>
                <w:szCs w:val="24"/>
              </w:rPr>
            </w:pPr>
            <w:r w:rsidRPr="006704BE">
              <w:rPr>
                <w:rFonts w:ascii="Times New Roman" w:hAnsi="Times New Roman"/>
                <w:bCs/>
                <w:sz w:val="24"/>
                <w:szCs w:val="24"/>
              </w:rPr>
              <w:t>6</w:t>
            </w:r>
            <w:r w:rsidR="002B339A" w:rsidRPr="006704BE">
              <w:rPr>
                <w:rFonts w:ascii="Times New Roman" w:hAnsi="Times New Roman"/>
                <w:bCs/>
                <w:sz w:val="24"/>
                <w:szCs w:val="24"/>
              </w:rPr>
              <w:t>.8</w:t>
            </w:r>
            <w:r w:rsidRPr="006704BE">
              <w:rPr>
                <w:rFonts w:ascii="Times New Roman" w:hAnsi="Times New Roman"/>
                <w:bCs/>
                <w:sz w:val="24"/>
                <w:szCs w:val="24"/>
              </w:rPr>
              <w:t>.</w:t>
            </w:r>
          </w:p>
        </w:tc>
        <w:tc>
          <w:tcPr>
            <w:tcW w:w="6022" w:type="dxa"/>
            <w:gridSpan w:val="2"/>
          </w:tcPr>
          <w:p w:rsidR="002B339A" w:rsidRPr="007E16F9" w:rsidRDefault="002B339A" w:rsidP="006141FE">
            <w:pPr>
              <w:pStyle w:val="Default"/>
              <w:jc w:val="both"/>
            </w:pPr>
            <w:r w:rsidRPr="007E16F9">
              <w:t>Финансовое обеспечение проведения плановых мед</w:t>
            </w:r>
            <w:r w:rsidR="00B068C6">
              <w:t xml:space="preserve">ицинских </w:t>
            </w:r>
            <w:r w:rsidRPr="007E16F9">
              <w:t>осмотров педагогов,</w:t>
            </w:r>
            <w:r>
              <w:t xml:space="preserve"> в том числе </w:t>
            </w:r>
            <w:r w:rsidRPr="007E16F9">
              <w:t>работников лагерей дневного пребывания</w:t>
            </w:r>
            <w:r>
              <w:t>.</w:t>
            </w:r>
            <w:r w:rsidR="006141FE">
              <w:t xml:space="preserve"> </w:t>
            </w:r>
            <w:r w:rsidR="006141FE">
              <w:lastRenderedPageBreak/>
              <w:t xml:space="preserve">Своевременное проведение </w:t>
            </w:r>
            <w:r w:rsidR="006141FE" w:rsidRPr="006141FE">
              <w:t>лабораторных исследований сотрудников</w:t>
            </w:r>
            <w:r w:rsidR="006141FE">
              <w:t xml:space="preserve"> пищеблоков </w:t>
            </w:r>
            <w:r w:rsidR="006141FE" w:rsidRPr="006141FE">
              <w:rPr>
                <w:color w:val="333333"/>
                <w:shd w:val="clear" w:color="auto" w:fill="FFFFFF"/>
              </w:rPr>
              <w:t xml:space="preserve">на </w:t>
            </w:r>
            <w:r w:rsidR="006141FE">
              <w:rPr>
                <w:color w:val="333333"/>
                <w:shd w:val="clear" w:color="auto" w:fill="FFFFFF"/>
              </w:rPr>
              <w:t>выявление</w:t>
            </w:r>
            <w:r w:rsidR="006141FE" w:rsidRPr="006141FE">
              <w:rPr>
                <w:color w:val="333333"/>
                <w:shd w:val="clear" w:color="auto" w:fill="FFFFFF"/>
              </w:rPr>
              <w:t xml:space="preserve"> острых кишечных инфекций вирусной этиологии (рот</w:t>
            </w:r>
            <w:proofErr w:type="gramStart"/>
            <w:r w:rsidR="006141FE" w:rsidRPr="006141FE">
              <w:rPr>
                <w:color w:val="333333"/>
                <w:shd w:val="clear" w:color="auto" w:fill="FFFFFF"/>
              </w:rPr>
              <w:t>а-</w:t>
            </w:r>
            <w:proofErr w:type="gramEnd"/>
            <w:r w:rsidR="006141FE" w:rsidRPr="006141FE">
              <w:rPr>
                <w:color w:val="333333"/>
                <w:shd w:val="clear" w:color="auto" w:fill="FFFFFF"/>
              </w:rPr>
              <w:t xml:space="preserve">, </w:t>
            </w:r>
            <w:proofErr w:type="spellStart"/>
            <w:r w:rsidR="006141FE" w:rsidRPr="006141FE">
              <w:rPr>
                <w:color w:val="333333"/>
                <w:shd w:val="clear" w:color="auto" w:fill="FFFFFF"/>
              </w:rPr>
              <w:t>норо</w:t>
            </w:r>
            <w:proofErr w:type="spellEnd"/>
            <w:r w:rsidR="006141FE">
              <w:rPr>
                <w:color w:val="333333"/>
                <w:shd w:val="clear" w:color="auto" w:fill="FFFFFF"/>
              </w:rPr>
              <w:t>, -</w:t>
            </w:r>
            <w:proofErr w:type="spellStart"/>
            <w:r w:rsidR="006141FE">
              <w:rPr>
                <w:color w:val="333333"/>
                <w:shd w:val="clear" w:color="auto" w:fill="FFFFFF"/>
              </w:rPr>
              <w:t>астро</w:t>
            </w:r>
            <w:proofErr w:type="spellEnd"/>
            <w:r w:rsidR="006141FE">
              <w:rPr>
                <w:color w:val="333333"/>
                <w:shd w:val="clear" w:color="auto" w:fill="FFFFFF"/>
              </w:rPr>
              <w:t xml:space="preserve"> </w:t>
            </w:r>
            <w:r w:rsidR="006141FE" w:rsidRPr="006141FE">
              <w:rPr>
                <w:color w:val="333333"/>
                <w:shd w:val="clear" w:color="auto" w:fill="FFFFFF"/>
              </w:rPr>
              <w:t>вирусы)</w:t>
            </w:r>
          </w:p>
        </w:tc>
        <w:tc>
          <w:tcPr>
            <w:tcW w:w="1559" w:type="dxa"/>
          </w:tcPr>
          <w:p w:rsidR="002B339A" w:rsidRDefault="002B339A" w:rsidP="002B339A">
            <w:r w:rsidRPr="00961B66">
              <w:rPr>
                <w:bCs/>
                <w:color w:val="auto"/>
                <w:szCs w:val="24"/>
              </w:rPr>
              <w:lastRenderedPageBreak/>
              <w:t>2022-2025</w:t>
            </w:r>
          </w:p>
        </w:tc>
        <w:tc>
          <w:tcPr>
            <w:tcW w:w="4246" w:type="dxa"/>
          </w:tcPr>
          <w:p w:rsidR="002B339A" w:rsidRPr="00FE71DA" w:rsidRDefault="002B339A" w:rsidP="002B339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Своевременное начало и проведение учебного года, обеспечение освоения образовательной программы.</w:t>
            </w:r>
          </w:p>
        </w:tc>
        <w:tc>
          <w:tcPr>
            <w:tcW w:w="2572" w:type="dxa"/>
          </w:tcPr>
          <w:p w:rsidR="002B339A" w:rsidRPr="00FE71DA" w:rsidRDefault="002B339A" w:rsidP="002B339A">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Отдел образования,</w:t>
            </w:r>
          </w:p>
          <w:p w:rsidR="002B339A" w:rsidRPr="00FE71DA" w:rsidRDefault="002B339A" w:rsidP="002B339A">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ОО</w:t>
            </w:r>
          </w:p>
        </w:tc>
      </w:tr>
      <w:tr w:rsidR="00A022E0" w:rsidRPr="005D369D" w:rsidTr="00A022E0">
        <w:trPr>
          <w:trHeight w:val="421"/>
        </w:trPr>
        <w:tc>
          <w:tcPr>
            <w:tcW w:w="769" w:type="dxa"/>
          </w:tcPr>
          <w:p w:rsidR="00A022E0" w:rsidRPr="00FE71DA" w:rsidRDefault="00A022E0" w:rsidP="00A022E0">
            <w:pPr>
              <w:pStyle w:val="ConsNormal"/>
              <w:tabs>
                <w:tab w:val="left" w:pos="2835"/>
              </w:tabs>
              <w:ind w:firstLine="0"/>
              <w:jc w:val="center"/>
              <w:rPr>
                <w:rFonts w:ascii="Times New Roman" w:hAnsi="Times New Roman"/>
                <w:b/>
                <w:sz w:val="24"/>
                <w:szCs w:val="24"/>
              </w:rPr>
            </w:pPr>
          </w:p>
        </w:tc>
        <w:tc>
          <w:tcPr>
            <w:tcW w:w="14399" w:type="dxa"/>
            <w:gridSpan w:val="5"/>
          </w:tcPr>
          <w:p w:rsidR="00A022E0" w:rsidRPr="00FE71DA" w:rsidRDefault="00A022E0" w:rsidP="00A022E0">
            <w:pPr>
              <w:pStyle w:val="ConsNormal"/>
              <w:tabs>
                <w:tab w:val="left" w:pos="2835"/>
              </w:tabs>
              <w:ind w:firstLine="0"/>
              <w:rPr>
                <w:rFonts w:ascii="Times New Roman" w:hAnsi="Times New Roman"/>
                <w:b/>
                <w:sz w:val="24"/>
                <w:szCs w:val="24"/>
              </w:rPr>
            </w:pPr>
            <w:r>
              <w:rPr>
                <w:rFonts w:ascii="Times New Roman" w:hAnsi="Times New Roman"/>
                <w:b/>
                <w:sz w:val="24"/>
                <w:szCs w:val="24"/>
              </w:rPr>
              <w:t>Раздел 7</w:t>
            </w:r>
            <w:r w:rsidRPr="00FE71DA">
              <w:rPr>
                <w:rFonts w:ascii="Times New Roman" w:hAnsi="Times New Roman"/>
                <w:b/>
                <w:sz w:val="24"/>
                <w:szCs w:val="24"/>
              </w:rPr>
              <w:t>.</w:t>
            </w:r>
          </w:p>
          <w:p w:rsidR="00A022E0" w:rsidRPr="00FE71DA" w:rsidRDefault="00A022E0" w:rsidP="00A022E0">
            <w:pPr>
              <w:pStyle w:val="ConsNormal"/>
              <w:tabs>
                <w:tab w:val="left" w:pos="2835"/>
              </w:tabs>
              <w:ind w:firstLine="0"/>
              <w:rPr>
                <w:rFonts w:ascii="Times New Roman" w:hAnsi="Times New Roman"/>
                <w:b/>
                <w:sz w:val="24"/>
                <w:szCs w:val="24"/>
              </w:rPr>
            </w:pPr>
            <w:r w:rsidRPr="00FE71DA">
              <w:rPr>
                <w:rFonts w:ascii="Times New Roman" w:hAnsi="Times New Roman"/>
                <w:b/>
                <w:sz w:val="24"/>
                <w:szCs w:val="24"/>
              </w:rPr>
              <w:t>Формир</w:t>
            </w:r>
            <w:r>
              <w:rPr>
                <w:rFonts w:ascii="Times New Roman" w:hAnsi="Times New Roman"/>
                <w:b/>
                <w:sz w:val="24"/>
                <w:szCs w:val="24"/>
              </w:rPr>
              <w:t xml:space="preserve">ование востребованной </w:t>
            </w:r>
            <w:r>
              <w:rPr>
                <w:rFonts w:ascii="Times New Roman" w:hAnsi="Times New Roman"/>
                <w:b/>
                <w:sz w:val="24"/>
                <w:szCs w:val="24"/>
              </w:rPr>
              <w:tab/>
              <w:t xml:space="preserve">системы оценки </w:t>
            </w:r>
            <w:r w:rsidRPr="00FE71DA">
              <w:rPr>
                <w:rFonts w:ascii="Times New Roman" w:hAnsi="Times New Roman"/>
                <w:b/>
                <w:sz w:val="24"/>
                <w:szCs w:val="24"/>
              </w:rPr>
              <w:t>качества общего образования и образовательных результатов.</w:t>
            </w:r>
          </w:p>
        </w:tc>
      </w:tr>
      <w:tr w:rsidR="002B339A" w:rsidRPr="008B261A" w:rsidTr="003E7CE0">
        <w:tc>
          <w:tcPr>
            <w:tcW w:w="769" w:type="dxa"/>
          </w:tcPr>
          <w:p w:rsidR="002B339A" w:rsidRPr="00F40FFE" w:rsidRDefault="00080178" w:rsidP="002B339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7</w:t>
            </w:r>
            <w:r w:rsidR="002B339A">
              <w:rPr>
                <w:rFonts w:ascii="Times New Roman" w:hAnsi="Times New Roman"/>
                <w:bCs/>
                <w:sz w:val="24"/>
                <w:szCs w:val="24"/>
              </w:rPr>
              <w:t>.1</w:t>
            </w:r>
          </w:p>
        </w:tc>
        <w:tc>
          <w:tcPr>
            <w:tcW w:w="6022" w:type="dxa"/>
            <w:gridSpan w:val="2"/>
          </w:tcPr>
          <w:p w:rsidR="002B339A" w:rsidRPr="007C1879" w:rsidRDefault="002B339A" w:rsidP="002B339A">
            <w:pPr>
              <w:pStyle w:val="ConsNormal"/>
              <w:tabs>
                <w:tab w:val="left" w:pos="2835"/>
              </w:tabs>
              <w:ind w:firstLine="0"/>
              <w:jc w:val="both"/>
              <w:rPr>
                <w:rFonts w:ascii="Times New Roman" w:hAnsi="Times New Roman"/>
                <w:bCs/>
                <w:sz w:val="24"/>
                <w:szCs w:val="24"/>
              </w:rPr>
            </w:pPr>
            <w:r w:rsidRPr="007C1879">
              <w:rPr>
                <w:rFonts w:ascii="Times New Roman" w:hAnsi="Times New Roman"/>
                <w:bCs/>
                <w:sz w:val="24"/>
                <w:szCs w:val="24"/>
              </w:rPr>
              <w:t>Организация и проведение государственной итоговой аттестации выпускников 9 и 11(12) классов</w:t>
            </w:r>
          </w:p>
        </w:tc>
        <w:tc>
          <w:tcPr>
            <w:tcW w:w="1559" w:type="dxa"/>
          </w:tcPr>
          <w:p w:rsidR="002B339A" w:rsidRDefault="002B339A" w:rsidP="002B339A">
            <w:r w:rsidRPr="00A32910">
              <w:rPr>
                <w:bCs/>
                <w:color w:val="auto"/>
                <w:szCs w:val="24"/>
              </w:rPr>
              <w:t>2022-2025</w:t>
            </w:r>
          </w:p>
        </w:tc>
        <w:tc>
          <w:tcPr>
            <w:tcW w:w="4246" w:type="dxa"/>
          </w:tcPr>
          <w:p w:rsidR="002B339A" w:rsidRPr="00FE71DA" w:rsidRDefault="002B339A" w:rsidP="002B339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Оценка</w:t>
            </w:r>
            <w:r w:rsidRPr="006F1452">
              <w:rPr>
                <w:rFonts w:ascii="Times New Roman" w:hAnsi="Times New Roman"/>
                <w:bCs/>
                <w:sz w:val="24"/>
                <w:szCs w:val="24"/>
              </w:rPr>
              <w:t xml:space="preserve"> степени и уровня освоения </w:t>
            </w:r>
            <w:proofErr w:type="gramStart"/>
            <w:r w:rsidRPr="006F1452">
              <w:rPr>
                <w:rFonts w:ascii="Times New Roman" w:hAnsi="Times New Roman"/>
                <w:bCs/>
                <w:sz w:val="24"/>
                <w:szCs w:val="24"/>
              </w:rPr>
              <w:t>обучающимися</w:t>
            </w:r>
            <w:proofErr w:type="gramEnd"/>
            <w:r w:rsidRPr="006F1452">
              <w:rPr>
                <w:rFonts w:ascii="Times New Roman" w:hAnsi="Times New Roman"/>
                <w:bCs/>
                <w:sz w:val="24"/>
                <w:szCs w:val="24"/>
              </w:rPr>
              <w:t xml:space="preserve"> образовательной программы</w:t>
            </w:r>
          </w:p>
        </w:tc>
        <w:tc>
          <w:tcPr>
            <w:tcW w:w="2572" w:type="dxa"/>
          </w:tcPr>
          <w:p w:rsidR="002B339A" w:rsidRPr="00FE71DA" w:rsidRDefault="002B339A" w:rsidP="002B339A">
            <w:pPr>
              <w:pStyle w:val="ConsNormal"/>
              <w:tabs>
                <w:tab w:val="left" w:pos="2835"/>
              </w:tabs>
              <w:ind w:firstLine="0"/>
              <w:jc w:val="both"/>
              <w:rPr>
                <w:rFonts w:ascii="Times New Roman" w:hAnsi="Times New Roman"/>
                <w:bCs/>
                <w:sz w:val="24"/>
                <w:szCs w:val="24"/>
              </w:rPr>
            </w:pPr>
            <w:proofErr w:type="spellStart"/>
            <w:r w:rsidRPr="00FE71DA">
              <w:rPr>
                <w:rFonts w:ascii="Times New Roman" w:hAnsi="Times New Roman"/>
                <w:bCs/>
                <w:sz w:val="24"/>
                <w:szCs w:val="24"/>
              </w:rPr>
              <w:t>ДОиН</w:t>
            </w:r>
            <w:proofErr w:type="spellEnd"/>
            <w:r w:rsidRPr="00FE71DA">
              <w:rPr>
                <w:rFonts w:ascii="Times New Roman" w:hAnsi="Times New Roman"/>
                <w:bCs/>
                <w:sz w:val="24"/>
                <w:szCs w:val="24"/>
              </w:rPr>
              <w:t xml:space="preserve"> (по согласованию)</w:t>
            </w:r>
          </w:p>
          <w:p w:rsidR="002B339A" w:rsidRPr="00FE71DA" w:rsidRDefault="002B339A" w:rsidP="002B339A">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Отдел образования,</w:t>
            </w:r>
          </w:p>
          <w:p w:rsidR="002B339A" w:rsidRPr="00FE71DA" w:rsidRDefault="002B339A" w:rsidP="002B339A">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ОО</w:t>
            </w:r>
          </w:p>
        </w:tc>
      </w:tr>
      <w:tr w:rsidR="002B339A" w:rsidRPr="008B261A" w:rsidTr="003E7CE0">
        <w:tc>
          <w:tcPr>
            <w:tcW w:w="769" w:type="dxa"/>
          </w:tcPr>
          <w:p w:rsidR="002B339A" w:rsidRPr="00F40FFE" w:rsidRDefault="00080178" w:rsidP="002B339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7</w:t>
            </w:r>
            <w:r w:rsidR="002B339A">
              <w:rPr>
                <w:rFonts w:ascii="Times New Roman" w:hAnsi="Times New Roman"/>
                <w:bCs/>
                <w:sz w:val="24"/>
                <w:szCs w:val="24"/>
              </w:rPr>
              <w:t>.2</w:t>
            </w:r>
          </w:p>
        </w:tc>
        <w:tc>
          <w:tcPr>
            <w:tcW w:w="6022" w:type="dxa"/>
            <w:gridSpan w:val="2"/>
          </w:tcPr>
          <w:p w:rsidR="002B339A" w:rsidRPr="007C1879" w:rsidRDefault="002B339A" w:rsidP="002B339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Организация и проведение</w:t>
            </w:r>
            <w:r w:rsidRPr="007C1879">
              <w:rPr>
                <w:rFonts w:ascii="Times New Roman" w:hAnsi="Times New Roman"/>
                <w:bCs/>
                <w:sz w:val="24"/>
                <w:szCs w:val="24"/>
              </w:rPr>
              <w:t xml:space="preserve"> ВПР </w:t>
            </w:r>
          </w:p>
        </w:tc>
        <w:tc>
          <w:tcPr>
            <w:tcW w:w="1559" w:type="dxa"/>
          </w:tcPr>
          <w:p w:rsidR="002B339A" w:rsidRDefault="002B339A" w:rsidP="002B339A">
            <w:r w:rsidRPr="00A32910">
              <w:rPr>
                <w:bCs/>
                <w:color w:val="auto"/>
                <w:szCs w:val="24"/>
              </w:rPr>
              <w:t>2022-2025</w:t>
            </w:r>
          </w:p>
        </w:tc>
        <w:tc>
          <w:tcPr>
            <w:tcW w:w="4246" w:type="dxa"/>
          </w:tcPr>
          <w:p w:rsidR="002B339A" w:rsidRPr="00FE71DA" w:rsidRDefault="002B339A" w:rsidP="002B339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Оценка</w:t>
            </w:r>
            <w:r w:rsidRPr="006F1452">
              <w:rPr>
                <w:rFonts w:ascii="Times New Roman" w:hAnsi="Times New Roman"/>
                <w:bCs/>
                <w:sz w:val="24"/>
                <w:szCs w:val="24"/>
              </w:rPr>
              <w:t xml:space="preserve"> ка</w:t>
            </w:r>
            <w:r>
              <w:rPr>
                <w:rFonts w:ascii="Times New Roman" w:hAnsi="Times New Roman"/>
                <w:bCs/>
                <w:sz w:val="24"/>
                <w:szCs w:val="24"/>
              </w:rPr>
              <w:t>чества образования, направленная</w:t>
            </w:r>
            <w:r w:rsidRPr="006F1452">
              <w:rPr>
                <w:rFonts w:ascii="Times New Roman" w:hAnsi="Times New Roman"/>
                <w:bCs/>
                <w:sz w:val="24"/>
                <w:szCs w:val="24"/>
              </w:rPr>
              <w:t xml:space="preserve"> на развитие единого образовательного пространства</w:t>
            </w:r>
          </w:p>
        </w:tc>
        <w:tc>
          <w:tcPr>
            <w:tcW w:w="2572" w:type="dxa"/>
          </w:tcPr>
          <w:p w:rsidR="002B339A" w:rsidRPr="00FE71DA" w:rsidRDefault="002B339A" w:rsidP="002B339A">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Отдел образования,</w:t>
            </w:r>
          </w:p>
          <w:p w:rsidR="002B339A" w:rsidRPr="00FE71DA" w:rsidRDefault="002B339A" w:rsidP="002B339A">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ОО</w:t>
            </w:r>
          </w:p>
        </w:tc>
      </w:tr>
      <w:tr w:rsidR="002B339A" w:rsidRPr="008B261A" w:rsidTr="003E7CE0">
        <w:tc>
          <w:tcPr>
            <w:tcW w:w="769" w:type="dxa"/>
          </w:tcPr>
          <w:p w:rsidR="002B339A" w:rsidRPr="00F40FFE" w:rsidRDefault="00080178" w:rsidP="002B339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7</w:t>
            </w:r>
            <w:r w:rsidR="002B339A">
              <w:rPr>
                <w:rFonts w:ascii="Times New Roman" w:hAnsi="Times New Roman"/>
                <w:bCs/>
                <w:sz w:val="24"/>
                <w:szCs w:val="24"/>
              </w:rPr>
              <w:t>.3</w:t>
            </w:r>
          </w:p>
        </w:tc>
        <w:tc>
          <w:tcPr>
            <w:tcW w:w="6022" w:type="dxa"/>
            <w:gridSpan w:val="2"/>
          </w:tcPr>
          <w:p w:rsidR="002B339A" w:rsidRPr="007C1879" w:rsidRDefault="002B339A" w:rsidP="002B339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Организация и проведение</w:t>
            </w:r>
            <w:r w:rsidRPr="007C1879">
              <w:rPr>
                <w:rFonts w:ascii="Times New Roman" w:hAnsi="Times New Roman"/>
                <w:bCs/>
                <w:sz w:val="24"/>
                <w:szCs w:val="24"/>
              </w:rPr>
              <w:t xml:space="preserve"> НОКО</w:t>
            </w:r>
          </w:p>
          <w:p w:rsidR="002B339A" w:rsidRPr="007C1879" w:rsidRDefault="002B339A" w:rsidP="002B339A">
            <w:pPr>
              <w:pStyle w:val="ConsNormal"/>
              <w:tabs>
                <w:tab w:val="left" w:pos="2835"/>
              </w:tabs>
              <w:ind w:firstLine="0"/>
              <w:jc w:val="both"/>
              <w:rPr>
                <w:rFonts w:ascii="Times New Roman" w:hAnsi="Times New Roman"/>
                <w:bCs/>
                <w:sz w:val="24"/>
                <w:szCs w:val="24"/>
              </w:rPr>
            </w:pPr>
            <w:r w:rsidRPr="007C1879">
              <w:rPr>
                <w:rFonts w:ascii="Times New Roman" w:hAnsi="Times New Roman"/>
                <w:bCs/>
                <w:sz w:val="24"/>
                <w:szCs w:val="24"/>
              </w:rPr>
              <w:t>Анализ полученных результатов</w:t>
            </w:r>
          </w:p>
          <w:p w:rsidR="002B339A" w:rsidRPr="007C1879" w:rsidRDefault="002B339A" w:rsidP="002B339A">
            <w:pPr>
              <w:pStyle w:val="ConsNormal"/>
              <w:tabs>
                <w:tab w:val="left" w:pos="2835"/>
              </w:tabs>
              <w:ind w:firstLine="0"/>
              <w:jc w:val="both"/>
              <w:rPr>
                <w:rFonts w:ascii="Times New Roman" w:hAnsi="Times New Roman"/>
                <w:bCs/>
                <w:sz w:val="24"/>
                <w:szCs w:val="24"/>
              </w:rPr>
            </w:pPr>
            <w:r w:rsidRPr="007C1879">
              <w:rPr>
                <w:rFonts w:ascii="Times New Roman" w:hAnsi="Times New Roman"/>
                <w:bCs/>
                <w:sz w:val="24"/>
                <w:szCs w:val="24"/>
              </w:rPr>
              <w:t>Комплекс мероприятий для повышения результатов обследования</w:t>
            </w:r>
          </w:p>
        </w:tc>
        <w:tc>
          <w:tcPr>
            <w:tcW w:w="1559" w:type="dxa"/>
          </w:tcPr>
          <w:p w:rsidR="002B339A" w:rsidRDefault="002B339A" w:rsidP="002B339A">
            <w:r w:rsidRPr="00A32910">
              <w:rPr>
                <w:bCs/>
                <w:color w:val="auto"/>
                <w:szCs w:val="24"/>
              </w:rPr>
              <w:t>2022-2025</w:t>
            </w:r>
          </w:p>
        </w:tc>
        <w:tc>
          <w:tcPr>
            <w:tcW w:w="4246" w:type="dxa"/>
          </w:tcPr>
          <w:p w:rsidR="002B339A" w:rsidRPr="00FE71DA" w:rsidRDefault="002B339A" w:rsidP="002B339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 xml:space="preserve">Информирование </w:t>
            </w:r>
            <w:r w:rsidRPr="006F1452">
              <w:rPr>
                <w:rFonts w:ascii="Times New Roman" w:hAnsi="Times New Roman"/>
                <w:bCs/>
                <w:sz w:val="24"/>
                <w:szCs w:val="24"/>
              </w:rPr>
              <w:t xml:space="preserve">об уровне </w:t>
            </w:r>
            <w:r>
              <w:rPr>
                <w:rFonts w:ascii="Times New Roman" w:hAnsi="Times New Roman"/>
                <w:bCs/>
                <w:sz w:val="24"/>
                <w:szCs w:val="24"/>
              </w:rPr>
              <w:t>учреждения</w:t>
            </w:r>
            <w:r w:rsidRPr="006F1452">
              <w:rPr>
                <w:rFonts w:ascii="Times New Roman" w:hAnsi="Times New Roman"/>
                <w:bCs/>
                <w:sz w:val="24"/>
                <w:szCs w:val="24"/>
              </w:rPr>
              <w:t xml:space="preserve"> работы по реализации образовательных программ на основе общедоступной информации</w:t>
            </w:r>
          </w:p>
        </w:tc>
        <w:tc>
          <w:tcPr>
            <w:tcW w:w="2572" w:type="dxa"/>
          </w:tcPr>
          <w:p w:rsidR="002B339A" w:rsidRPr="00FE71DA" w:rsidRDefault="002B339A" w:rsidP="002B339A">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Отдел образования,</w:t>
            </w:r>
          </w:p>
          <w:p w:rsidR="002B339A" w:rsidRPr="00FE71DA" w:rsidRDefault="002B339A" w:rsidP="002B339A">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ОО</w:t>
            </w:r>
          </w:p>
        </w:tc>
      </w:tr>
      <w:tr w:rsidR="002B339A" w:rsidTr="003E7CE0">
        <w:tc>
          <w:tcPr>
            <w:tcW w:w="769" w:type="dxa"/>
          </w:tcPr>
          <w:p w:rsidR="002B339A" w:rsidRPr="00F40FFE" w:rsidRDefault="00080178" w:rsidP="002B339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7</w:t>
            </w:r>
            <w:r w:rsidR="002B339A">
              <w:rPr>
                <w:rFonts w:ascii="Times New Roman" w:hAnsi="Times New Roman"/>
                <w:bCs/>
                <w:sz w:val="24"/>
                <w:szCs w:val="24"/>
              </w:rPr>
              <w:t>.4</w:t>
            </w:r>
          </w:p>
        </w:tc>
        <w:tc>
          <w:tcPr>
            <w:tcW w:w="6022" w:type="dxa"/>
            <w:gridSpan w:val="2"/>
          </w:tcPr>
          <w:p w:rsidR="002B339A" w:rsidRPr="007C1879" w:rsidRDefault="002B339A" w:rsidP="002B339A">
            <w:pPr>
              <w:pStyle w:val="Default"/>
              <w:jc w:val="both"/>
            </w:pPr>
            <w:proofErr w:type="gramStart"/>
            <w:r w:rsidRPr="007C1879">
              <w:t>Организация участия обучающихся района в национальных исследованиях качества образования</w:t>
            </w:r>
            <w:r>
              <w:t>.</w:t>
            </w:r>
            <w:proofErr w:type="gramEnd"/>
          </w:p>
        </w:tc>
        <w:tc>
          <w:tcPr>
            <w:tcW w:w="1559" w:type="dxa"/>
          </w:tcPr>
          <w:p w:rsidR="002B339A" w:rsidRDefault="002B339A" w:rsidP="002B339A">
            <w:r w:rsidRPr="00A32910">
              <w:rPr>
                <w:bCs/>
                <w:color w:val="auto"/>
                <w:szCs w:val="24"/>
              </w:rPr>
              <w:t>2022-2025</w:t>
            </w:r>
          </w:p>
        </w:tc>
        <w:tc>
          <w:tcPr>
            <w:tcW w:w="4246" w:type="dxa"/>
          </w:tcPr>
          <w:p w:rsidR="002B339A" w:rsidRPr="00FE71DA" w:rsidRDefault="002B339A" w:rsidP="002B339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Р</w:t>
            </w:r>
            <w:r w:rsidRPr="006F1452">
              <w:rPr>
                <w:rFonts w:ascii="Times New Roman" w:hAnsi="Times New Roman"/>
                <w:bCs/>
                <w:sz w:val="24"/>
                <w:szCs w:val="24"/>
              </w:rPr>
              <w:t>азвитие единого</w:t>
            </w:r>
            <w:r>
              <w:rPr>
                <w:rFonts w:ascii="Times New Roman" w:hAnsi="Times New Roman"/>
                <w:bCs/>
                <w:sz w:val="24"/>
                <w:szCs w:val="24"/>
              </w:rPr>
              <w:t xml:space="preserve"> образовательного пространства </w:t>
            </w:r>
          </w:p>
        </w:tc>
        <w:tc>
          <w:tcPr>
            <w:tcW w:w="2572" w:type="dxa"/>
          </w:tcPr>
          <w:p w:rsidR="002B339A" w:rsidRPr="00FE71DA" w:rsidRDefault="002B339A" w:rsidP="002B339A">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Отдел образования,</w:t>
            </w:r>
          </w:p>
          <w:p w:rsidR="002B339A" w:rsidRPr="00FE71DA" w:rsidRDefault="002B339A" w:rsidP="002B339A">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ОО</w:t>
            </w:r>
          </w:p>
        </w:tc>
      </w:tr>
      <w:tr w:rsidR="002B339A" w:rsidTr="003E7CE0">
        <w:tc>
          <w:tcPr>
            <w:tcW w:w="769" w:type="dxa"/>
          </w:tcPr>
          <w:p w:rsidR="002B339A" w:rsidRPr="00F40FFE" w:rsidRDefault="00080178" w:rsidP="002B339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7</w:t>
            </w:r>
            <w:r w:rsidR="002B339A">
              <w:rPr>
                <w:rFonts w:ascii="Times New Roman" w:hAnsi="Times New Roman"/>
                <w:bCs/>
                <w:sz w:val="24"/>
                <w:szCs w:val="24"/>
              </w:rPr>
              <w:t>.5</w:t>
            </w:r>
          </w:p>
        </w:tc>
        <w:tc>
          <w:tcPr>
            <w:tcW w:w="6022" w:type="dxa"/>
            <w:gridSpan w:val="2"/>
          </w:tcPr>
          <w:p w:rsidR="002B339A" w:rsidRPr="007C1879" w:rsidRDefault="002B339A" w:rsidP="002B339A">
            <w:pPr>
              <w:pStyle w:val="ConsNormal"/>
              <w:tabs>
                <w:tab w:val="left" w:pos="2835"/>
              </w:tabs>
              <w:ind w:firstLine="0"/>
              <w:jc w:val="both"/>
              <w:rPr>
                <w:rFonts w:ascii="Times New Roman" w:hAnsi="Times New Roman"/>
                <w:bCs/>
                <w:sz w:val="24"/>
                <w:szCs w:val="24"/>
              </w:rPr>
            </w:pPr>
            <w:r w:rsidRPr="007C1879">
              <w:rPr>
                <w:rFonts w:ascii="Times New Roman" w:hAnsi="Times New Roman"/>
                <w:bCs/>
                <w:sz w:val="24"/>
                <w:szCs w:val="24"/>
              </w:rPr>
              <w:t>Участие родительской общественности, наблюдателей при прове</w:t>
            </w:r>
            <w:r>
              <w:rPr>
                <w:rFonts w:ascii="Times New Roman" w:hAnsi="Times New Roman"/>
                <w:bCs/>
                <w:sz w:val="24"/>
                <w:szCs w:val="24"/>
              </w:rPr>
              <w:t>дении процедур</w:t>
            </w:r>
            <w:r w:rsidRPr="007C1879">
              <w:rPr>
                <w:rFonts w:ascii="Times New Roman" w:hAnsi="Times New Roman"/>
                <w:bCs/>
                <w:sz w:val="24"/>
                <w:szCs w:val="24"/>
              </w:rPr>
              <w:t xml:space="preserve"> ЕГЭ,</w:t>
            </w:r>
            <w:r>
              <w:rPr>
                <w:rFonts w:ascii="Times New Roman" w:hAnsi="Times New Roman"/>
                <w:bCs/>
                <w:sz w:val="24"/>
                <w:szCs w:val="24"/>
              </w:rPr>
              <w:t xml:space="preserve"> </w:t>
            </w:r>
            <w:r w:rsidRPr="007C1879">
              <w:rPr>
                <w:rFonts w:ascii="Times New Roman" w:hAnsi="Times New Roman"/>
                <w:bCs/>
                <w:sz w:val="24"/>
                <w:szCs w:val="24"/>
              </w:rPr>
              <w:t>ОГЭ,</w:t>
            </w:r>
            <w:r>
              <w:rPr>
                <w:rFonts w:ascii="Times New Roman" w:hAnsi="Times New Roman"/>
                <w:bCs/>
                <w:sz w:val="24"/>
                <w:szCs w:val="24"/>
              </w:rPr>
              <w:t xml:space="preserve"> </w:t>
            </w:r>
            <w:r w:rsidRPr="007C1879">
              <w:rPr>
                <w:rFonts w:ascii="Times New Roman" w:hAnsi="Times New Roman"/>
                <w:bCs/>
                <w:sz w:val="24"/>
                <w:szCs w:val="24"/>
              </w:rPr>
              <w:t xml:space="preserve">ВПР, </w:t>
            </w:r>
            <w:proofErr w:type="spellStart"/>
            <w:r w:rsidRPr="007C1879">
              <w:rPr>
                <w:rFonts w:ascii="Times New Roman" w:hAnsi="Times New Roman"/>
                <w:bCs/>
                <w:sz w:val="24"/>
                <w:szCs w:val="24"/>
              </w:rPr>
              <w:t>ВсОШ</w:t>
            </w:r>
            <w:proofErr w:type="spellEnd"/>
            <w:r>
              <w:rPr>
                <w:rFonts w:ascii="Times New Roman" w:hAnsi="Times New Roman"/>
                <w:bCs/>
                <w:sz w:val="24"/>
                <w:szCs w:val="24"/>
              </w:rPr>
              <w:t xml:space="preserve"> и др.</w:t>
            </w:r>
            <w:r w:rsidRPr="007C1879">
              <w:rPr>
                <w:rFonts w:ascii="Times New Roman" w:hAnsi="Times New Roman"/>
                <w:bCs/>
                <w:sz w:val="24"/>
                <w:szCs w:val="24"/>
              </w:rPr>
              <w:t xml:space="preserve"> </w:t>
            </w:r>
          </w:p>
        </w:tc>
        <w:tc>
          <w:tcPr>
            <w:tcW w:w="1559" w:type="dxa"/>
          </w:tcPr>
          <w:p w:rsidR="002B339A" w:rsidRDefault="002B339A" w:rsidP="002B339A">
            <w:r w:rsidRPr="00A32910">
              <w:rPr>
                <w:bCs/>
                <w:color w:val="auto"/>
                <w:szCs w:val="24"/>
              </w:rPr>
              <w:t>2022-2025</w:t>
            </w:r>
          </w:p>
        </w:tc>
        <w:tc>
          <w:tcPr>
            <w:tcW w:w="4246" w:type="dxa"/>
          </w:tcPr>
          <w:p w:rsidR="002B339A" w:rsidRPr="00FE71DA" w:rsidRDefault="002B339A" w:rsidP="002B339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Открытость проведения процедур</w:t>
            </w:r>
            <w:r>
              <w:t xml:space="preserve"> </w:t>
            </w:r>
            <w:r w:rsidRPr="00BE631B">
              <w:rPr>
                <w:rFonts w:ascii="Times New Roman" w:hAnsi="Times New Roman"/>
                <w:bCs/>
                <w:sz w:val="24"/>
                <w:szCs w:val="24"/>
              </w:rPr>
              <w:t xml:space="preserve">ЕГЭ, ОГЭ, ВПР, </w:t>
            </w:r>
            <w:proofErr w:type="spellStart"/>
            <w:r w:rsidRPr="00BE631B">
              <w:rPr>
                <w:rFonts w:ascii="Times New Roman" w:hAnsi="Times New Roman"/>
                <w:bCs/>
                <w:sz w:val="24"/>
                <w:szCs w:val="24"/>
              </w:rPr>
              <w:t>ВсОШ</w:t>
            </w:r>
            <w:proofErr w:type="spellEnd"/>
            <w:r w:rsidRPr="00BE631B">
              <w:rPr>
                <w:rFonts w:ascii="Times New Roman" w:hAnsi="Times New Roman"/>
                <w:bCs/>
                <w:sz w:val="24"/>
                <w:szCs w:val="24"/>
              </w:rPr>
              <w:t xml:space="preserve"> и др.</w:t>
            </w:r>
          </w:p>
        </w:tc>
        <w:tc>
          <w:tcPr>
            <w:tcW w:w="2572" w:type="dxa"/>
          </w:tcPr>
          <w:p w:rsidR="002B339A" w:rsidRPr="00FE71DA" w:rsidRDefault="002B339A" w:rsidP="002B339A">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Отдел образования,</w:t>
            </w:r>
          </w:p>
          <w:p w:rsidR="002B339A" w:rsidRPr="00FE71DA" w:rsidRDefault="002B339A" w:rsidP="002B339A">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ОО</w:t>
            </w:r>
          </w:p>
        </w:tc>
      </w:tr>
      <w:tr w:rsidR="00A022E0" w:rsidRPr="00A9617D" w:rsidTr="00A022E0">
        <w:tc>
          <w:tcPr>
            <w:tcW w:w="769" w:type="dxa"/>
          </w:tcPr>
          <w:p w:rsidR="00A022E0" w:rsidRPr="00FE71DA" w:rsidRDefault="00A022E0" w:rsidP="002B339A">
            <w:pPr>
              <w:pStyle w:val="ConsNormal"/>
              <w:tabs>
                <w:tab w:val="left" w:pos="2835"/>
              </w:tabs>
              <w:ind w:firstLine="0"/>
              <w:jc w:val="both"/>
              <w:rPr>
                <w:rFonts w:ascii="Times New Roman" w:hAnsi="Times New Roman"/>
                <w:b/>
                <w:sz w:val="24"/>
                <w:szCs w:val="24"/>
              </w:rPr>
            </w:pPr>
          </w:p>
        </w:tc>
        <w:tc>
          <w:tcPr>
            <w:tcW w:w="14399" w:type="dxa"/>
            <w:gridSpan w:val="5"/>
          </w:tcPr>
          <w:p w:rsidR="00A022E0" w:rsidRPr="00FE71DA" w:rsidRDefault="00A022E0" w:rsidP="00A022E0">
            <w:pPr>
              <w:pStyle w:val="ConsNormal"/>
              <w:tabs>
                <w:tab w:val="left" w:pos="2835"/>
              </w:tabs>
              <w:ind w:firstLine="0"/>
              <w:jc w:val="both"/>
              <w:rPr>
                <w:rFonts w:ascii="Times New Roman" w:hAnsi="Times New Roman"/>
                <w:b/>
                <w:sz w:val="24"/>
                <w:szCs w:val="24"/>
              </w:rPr>
            </w:pPr>
            <w:r w:rsidRPr="00FE71DA">
              <w:rPr>
                <w:rFonts w:ascii="Times New Roman" w:hAnsi="Times New Roman"/>
                <w:b/>
                <w:sz w:val="24"/>
                <w:szCs w:val="24"/>
              </w:rPr>
              <w:t xml:space="preserve">Раздел </w:t>
            </w:r>
            <w:r>
              <w:rPr>
                <w:rFonts w:ascii="Times New Roman" w:hAnsi="Times New Roman"/>
                <w:b/>
                <w:sz w:val="24"/>
                <w:szCs w:val="24"/>
              </w:rPr>
              <w:t>8</w:t>
            </w:r>
          </w:p>
          <w:p w:rsidR="00A022E0" w:rsidRPr="00FE71DA" w:rsidRDefault="00A022E0" w:rsidP="00A022E0">
            <w:pPr>
              <w:pStyle w:val="ConsNormal"/>
              <w:tabs>
                <w:tab w:val="left" w:pos="2835"/>
              </w:tabs>
              <w:ind w:firstLine="0"/>
              <w:jc w:val="both"/>
              <w:rPr>
                <w:rFonts w:ascii="Times New Roman" w:hAnsi="Times New Roman"/>
                <w:b/>
                <w:sz w:val="24"/>
                <w:szCs w:val="24"/>
              </w:rPr>
            </w:pPr>
            <w:r w:rsidRPr="00FE71DA">
              <w:rPr>
                <w:rFonts w:ascii="Times New Roman" w:hAnsi="Times New Roman"/>
                <w:b/>
                <w:sz w:val="24"/>
                <w:szCs w:val="24"/>
              </w:rPr>
              <w:t>Обеспечение условий для развития и интеграции в общество детей-сирот и детей, оставшихся без попечения родителей, детей с ограниченными возможностями здоровья</w:t>
            </w:r>
          </w:p>
        </w:tc>
      </w:tr>
      <w:tr w:rsidR="002B339A" w:rsidRPr="008B261A" w:rsidTr="003E7CE0">
        <w:tc>
          <w:tcPr>
            <w:tcW w:w="769" w:type="dxa"/>
          </w:tcPr>
          <w:p w:rsidR="002B339A" w:rsidRPr="008B261A" w:rsidRDefault="0079407D" w:rsidP="002B339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8</w:t>
            </w:r>
            <w:r w:rsidR="002B339A">
              <w:rPr>
                <w:rFonts w:ascii="Times New Roman" w:hAnsi="Times New Roman"/>
                <w:bCs/>
                <w:sz w:val="24"/>
                <w:szCs w:val="24"/>
              </w:rPr>
              <w:t>.1</w:t>
            </w:r>
          </w:p>
        </w:tc>
        <w:tc>
          <w:tcPr>
            <w:tcW w:w="6022" w:type="dxa"/>
            <w:gridSpan w:val="2"/>
          </w:tcPr>
          <w:p w:rsidR="002B339A" w:rsidRDefault="002B339A" w:rsidP="002B339A">
            <w:pPr>
              <w:pStyle w:val="ConsNormal"/>
              <w:tabs>
                <w:tab w:val="left" w:pos="2835"/>
              </w:tabs>
              <w:ind w:firstLine="0"/>
              <w:jc w:val="both"/>
              <w:rPr>
                <w:rFonts w:ascii="Times New Roman" w:hAnsi="Times New Roman"/>
                <w:bCs/>
                <w:sz w:val="24"/>
                <w:szCs w:val="24"/>
              </w:rPr>
            </w:pPr>
            <w:r w:rsidRPr="008B261A">
              <w:rPr>
                <w:rFonts w:ascii="Times New Roman" w:hAnsi="Times New Roman"/>
                <w:bCs/>
                <w:sz w:val="24"/>
                <w:szCs w:val="24"/>
              </w:rPr>
              <w:t>Реализация комплекса мер по подготовке потенциальных замещающих родителей и сопровождению замещающих семей</w:t>
            </w:r>
            <w:r>
              <w:rPr>
                <w:rFonts w:ascii="Times New Roman" w:hAnsi="Times New Roman"/>
                <w:bCs/>
                <w:sz w:val="24"/>
                <w:szCs w:val="24"/>
              </w:rPr>
              <w:t>.</w:t>
            </w:r>
          </w:p>
          <w:p w:rsidR="002B339A" w:rsidRPr="008B261A" w:rsidRDefault="002B339A" w:rsidP="002B339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Оказание психолого-педагогической, методической и консультативной помощи гражданам, желающим принять на воспитание в свои семьи детей, оставшихся без попечения родителей.</w:t>
            </w:r>
          </w:p>
        </w:tc>
        <w:tc>
          <w:tcPr>
            <w:tcW w:w="1559" w:type="dxa"/>
          </w:tcPr>
          <w:p w:rsidR="002B339A" w:rsidRPr="00FE71DA" w:rsidRDefault="002B339A" w:rsidP="002B339A">
            <w:pPr>
              <w:rPr>
                <w:bCs/>
                <w:color w:val="auto"/>
              </w:rPr>
            </w:pPr>
            <w:r>
              <w:rPr>
                <w:bCs/>
                <w:color w:val="auto"/>
                <w:szCs w:val="24"/>
              </w:rPr>
              <w:t>2022-2025</w:t>
            </w:r>
          </w:p>
        </w:tc>
        <w:tc>
          <w:tcPr>
            <w:tcW w:w="4246" w:type="dxa"/>
          </w:tcPr>
          <w:p w:rsidR="002B339A" w:rsidRPr="00FE71DA" w:rsidRDefault="002B339A" w:rsidP="002B339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Реализация права несовершеннолетних граждан на воспитание и проживание в семье. Психолого-педагогические</w:t>
            </w:r>
            <w:r w:rsidRPr="00BE631B">
              <w:rPr>
                <w:rFonts w:ascii="Times New Roman" w:hAnsi="Times New Roman"/>
                <w:bCs/>
                <w:sz w:val="24"/>
                <w:szCs w:val="24"/>
              </w:rPr>
              <w:t xml:space="preserve"> мер</w:t>
            </w:r>
            <w:r>
              <w:rPr>
                <w:rFonts w:ascii="Times New Roman" w:hAnsi="Times New Roman"/>
                <w:bCs/>
                <w:sz w:val="24"/>
                <w:szCs w:val="24"/>
              </w:rPr>
              <w:t>ы, направленные</w:t>
            </w:r>
            <w:r w:rsidRPr="00BE631B">
              <w:rPr>
                <w:rFonts w:ascii="Times New Roman" w:hAnsi="Times New Roman"/>
                <w:bCs/>
                <w:sz w:val="24"/>
                <w:szCs w:val="24"/>
              </w:rPr>
              <w:t xml:space="preserve"> на предотвращение семейного неблагополучия, преодоление трудностей воспитания в замещающей семье</w:t>
            </w:r>
            <w:r>
              <w:rPr>
                <w:rFonts w:ascii="Times New Roman" w:hAnsi="Times New Roman"/>
                <w:bCs/>
                <w:sz w:val="24"/>
                <w:szCs w:val="24"/>
              </w:rPr>
              <w:t>.</w:t>
            </w:r>
          </w:p>
        </w:tc>
        <w:tc>
          <w:tcPr>
            <w:tcW w:w="2572" w:type="dxa"/>
          </w:tcPr>
          <w:p w:rsidR="002B339A" w:rsidRPr="00FE71DA" w:rsidRDefault="002B339A" w:rsidP="002B339A">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ОМС</w:t>
            </w:r>
          </w:p>
          <w:p w:rsidR="002B339A" w:rsidRPr="00FE71DA" w:rsidRDefault="002B339A" w:rsidP="002B339A">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Отдел образования</w:t>
            </w:r>
            <w:r>
              <w:rPr>
                <w:rFonts w:ascii="Times New Roman" w:hAnsi="Times New Roman"/>
                <w:bCs/>
                <w:sz w:val="24"/>
                <w:szCs w:val="24"/>
              </w:rPr>
              <w:t xml:space="preserve"> (отдел по опеке и попечительству)</w:t>
            </w:r>
          </w:p>
          <w:p w:rsidR="002B339A" w:rsidRPr="00FE71DA" w:rsidRDefault="002B339A" w:rsidP="002B339A">
            <w:pPr>
              <w:pStyle w:val="ConsNormal"/>
              <w:tabs>
                <w:tab w:val="left" w:pos="2835"/>
              </w:tabs>
              <w:ind w:firstLine="0"/>
              <w:jc w:val="both"/>
              <w:rPr>
                <w:rFonts w:ascii="Times New Roman" w:hAnsi="Times New Roman"/>
                <w:bCs/>
                <w:sz w:val="24"/>
                <w:szCs w:val="24"/>
              </w:rPr>
            </w:pPr>
          </w:p>
          <w:p w:rsidR="002B339A" w:rsidRPr="00FE71DA" w:rsidRDefault="002B339A" w:rsidP="002B339A">
            <w:pPr>
              <w:pStyle w:val="ConsNormal"/>
              <w:tabs>
                <w:tab w:val="left" w:pos="2835"/>
              </w:tabs>
              <w:ind w:firstLine="0"/>
              <w:jc w:val="both"/>
              <w:rPr>
                <w:rFonts w:ascii="Times New Roman" w:hAnsi="Times New Roman"/>
                <w:bCs/>
                <w:sz w:val="24"/>
                <w:szCs w:val="24"/>
              </w:rPr>
            </w:pPr>
          </w:p>
        </w:tc>
      </w:tr>
      <w:tr w:rsidR="002B339A" w:rsidRPr="008B261A" w:rsidTr="003E7CE0">
        <w:tc>
          <w:tcPr>
            <w:tcW w:w="769" w:type="dxa"/>
          </w:tcPr>
          <w:p w:rsidR="002B339A" w:rsidRPr="008B261A" w:rsidRDefault="0079407D" w:rsidP="002B339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8</w:t>
            </w:r>
            <w:r w:rsidR="002B339A">
              <w:rPr>
                <w:rFonts w:ascii="Times New Roman" w:hAnsi="Times New Roman"/>
                <w:bCs/>
                <w:sz w:val="24"/>
                <w:szCs w:val="24"/>
              </w:rPr>
              <w:t>.2</w:t>
            </w:r>
          </w:p>
        </w:tc>
        <w:tc>
          <w:tcPr>
            <w:tcW w:w="6022" w:type="dxa"/>
            <w:gridSpan w:val="2"/>
          </w:tcPr>
          <w:p w:rsidR="002B339A" w:rsidRPr="008B261A" w:rsidRDefault="002B339A" w:rsidP="002B339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Профилактика социального сиротства, информационно-консультационная помощь детя</w:t>
            </w:r>
            <w:proofErr w:type="gramStart"/>
            <w:r>
              <w:rPr>
                <w:rFonts w:ascii="Times New Roman" w:hAnsi="Times New Roman"/>
                <w:bCs/>
                <w:sz w:val="24"/>
                <w:szCs w:val="24"/>
              </w:rPr>
              <w:t>м-</w:t>
            </w:r>
            <w:proofErr w:type="gramEnd"/>
            <w:r>
              <w:rPr>
                <w:rFonts w:ascii="Times New Roman" w:hAnsi="Times New Roman"/>
                <w:bCs/>
                <w:sz w:val="24"/>
                <w:szCs w:val="24"/>
              </w:rPr>
              <w:t xml:space="preserve"> сиротам.</w:t>
            </w:r>
          </w:p>
        </w:tc>
        <w:tc>
          <w:tcPr>
            <w:tcW w:w="1559" w:type="dxa"/>
          </w:tcPr>
          <w:p w:rsidR="002B339A" w:rsidRDefault="002B339A" w:rsidP="002B339A">
            <w:r w:rsidRPr="007806F8">
              <w:rPr>
                <w:bCs/>
                <w:color w:val="auto"/>
                <w:szCs w:val="24"/>
              </w:rPr>
              <w:t>2022-2025</w:t>
            </w:r>
          </w:p>
        </w:tc>
        <w:tc>
          <w:tcPr>
            <w:tcW w:w="4246" w:type="dxa"/>
          </w:tcPr>
          <w:p w:rsidR="002B339A" w:rsidRPr="00FE71DA" w:rsidRDefault="002B339A" w:rsidP="002B339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С</w:t>
            </w:r>
            <w:r w:rsidRPr="00BE631B">
              <w:rPr>
                <w:rFonts w:ascii="Times New Roman" w:hAnsi="Times New Roman"/>
                <w:bCs/>
                <w:sz w:val="24"/>
                <w:szCs w:val="24"/>
              </w:rPr>
              <w:t>нижение числа детей, ост</w:t>
            </w:r>
            <w:r>
              <w:rPr>
                <w:rFonts w:ascii="Times New Roman" w:hAnsi="Times New Roman"/>
                <w:bCs/>
                <w:sz w:val="24"/>
                <w:szCs w:val="24"/>
              </w:rPr>
              <w:t>авшихся без попечения родителей.</w:t>
            </w:r>
          </w:p>
        </w:tc>
        <w:tc>
          <w:tcPr>
            <w:tcW w:w="2572" w:type="dxa"/>
          </w:tcPr>
          <w:p w:rsidR="002B339A" w:rsidRPr="00FE71DA" w:rsidRDefault="002B339A" w:rsidP="002B339A">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ОМС</w:t>
            </w:r>
          </w:p>
          <w:p w:rsidR="002B339A" w:rsidRPr="00FE71DA" w:rsidRDefault="002B339A" w:rsidP="002B339A">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Отдел образования,</w:t>
            </w:r>
          </w:p>
          <w:p w:rsidR="002B339A" w:rsidRPr="00FE71DA" w:rsidRDefault="002B339A" w:rsidP="002B339A">
            <w:pPr>
              <w:pStyle w:val="ConsNormal"/>
              <w:tabs>
                <w:tab w:val="left" w:pos="2835"/>
              </w:tabs>
              <w:ind w:firstLine="0"/>
              <w:jc w:val="both"/>
              <w:rPr>
                <w:rFonts w:ascii="Times New Roman" w:hAnsi="Times New Roman"/>
                <w:bCs/>
                <w:sz w:val="24"/>
                <w:szCs w:val="24"/>
              </w:rPr>
            </w:pPr>
          </w:p>
        </w:tc>
      </w:tr>
      <w:tr w:rsidR="002B339A" w:rsidRPr="008B261A" w:rsidTr="003E7CE0">
        <w:tc>
          <w:tcPr>
            <w:tcW w:w="769" w:type="dxa"/>
          </w:tcPr>
          <w:p w:rsidR="002B339A" w:rsidRPr="008B261A" w:rsidRDefault="0079407D" w:rsidP="002B339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lastRenderedPageBreak/>
              <w:t>8</w:t>
            </w:r>
            <w:r w:rsidR="002B339A">
              <w:rPr>
                <w:rFonts w:ascii="Times New Roman" w:hAnsi="Times New Roman"/>
                <w:bCs/>
                <w:sz w:val="24"/>
                <w:szCs w:val="24"/>
              </w:rPr>
              <w:t>.3</w:t>
            </w:r>
          </w:p>
        </w:tc>
        <w:tc>
          <w:tcPr>
            <w:tcW w:w="6022" w:type="dxa"/>
            <w:gridSpan w:val="2"/>
          </w:tcPr>
          <w:p w:rsidR="002B339A" w:rsidRPr="008B261A" w:rsidRDefault="002B339A" w:rsidP="002B339A">
            <w:pPr>
              <w:pStyle w:val="ConsNormal"/>
              <w:tabs>
                <w:tab w:val="left" w:pos="2835"/>
              </w:tabs>
              <w:ind w:firstLine="0"/>
              <w:jc w:val="both"/>
              <w:rPr>
                <w:rFonts w:ascii="Times New Roman" w:hAnsi="Times New Roman"/>
                <w:bCs/>
                <w:sz w:val="24"/>
                <w:szCs w:val="24"/>
              </w:rPr>
            </w:pPr>
            <w:r w:rsidRPr="008B261A">
              <w:rPr>
                <w:rFonts w:ascii="Times New Roman" w:hAnsi="Times New Roman"/>
                <w:bCs/>
                <w:sz w:val="24"/>
                <w:szCs w:val="24"/>
              </w:rPr>
              <w:t>Обеспечение выплаты единовременного пособия при всех формах устройства детей, лишенных родительского попечения</w:t>
            </w:r>
            <w:r>
              <w:rPr>
                <w:rFonts w:ascii="Times New Roman" w:hAnsi="Times New Roman"/>
                <w:bCs/>
                <w:sz w:val="24"/>
                <w:szCs w:val="24"/>
              </w:rPr>
              <w:t>.</w:t>
            </w:r>
          </w:p>
        </w:tc>
        <w:tc>
          <w:tcPr>
            <w:tcW w:w="1559" w:type="dxa"/>
          </w:tcPr>
          <w:p w:rsidR="002B339A" w:rsidRDefault="002B339A" w:rsidP="002B339A">
            <w:r w:rsidRPr="007806F8">
              <w:rPr>
                <w:bCs/>
                <w:color w:val="auto"/>
                <w:szCs w:val="24"/>
              </w:rPr>
              <w:t>2022-2025</w:t>
            </w:r>
          </w:p>
        </w:tc>
        <w:tc>
          <w:tcPr>
            <w:tcW w:w="4246" w:type="dxa"/>
          </w:tcPr>
          <w:p w:rsidR="002B339A" w:rsidRPr="00FE71DA" w:rsidRDefault="002B339A" w:rsidP="002B339A">
            <w:pPr>
              <w:pStyle w:val="ConsNormal"/>
              <w:tabs>
                <w:tab w:val="left" w:pos="2835"/>
              </w:tabs>
              <w:ind w:firstLine="0"/>
              <w:jc w:val="both"/>
              <w:rPr>
                <w:rFonts w:ascii="Times New Roman" w:hAnsi="Times New Roman"/>
                <w:bCs/>
                <w:sz w:val="24"/>
                <w:szCs w:val="24"/>
              </w:rPr>
            </w:pPr>
            <w:r w:rsidRPr="00BE631B">
              <w:rPr>
                <w:rFonts w:ascii="Times New Roman" w:hAnsi="Times New Roman"/>
                <w:bCs/>
                <w:sz w:val="24"/>
                <w:szCs w:val="24"/>
              </w:rPr>
              <w:t>Обеспечение социальной поддержки детей-сирот, детей, оставшихся без попечения родителей, лиц из числа детей-сирот, детей, оставшихся без попечения родителей, воспитывающихся в семьях опекунов (попечителей), приемных родителей.</w:t>
            </w:r>
          </w:p>
        </w:tc>
        <w:tc>
          <w:tcPr>
            <w:tcW w:w="2572" w:type="dxa"/>
          </w:tcPr>
          <w:p w:rsidR="002B339A" w:rsidRPr="00FE71DA" w:rsidRDefault="002B339A" w:rsidP="002B339A">
            <w:pPr>
              <w:pStyle w:val="ConsNormal"/>
              <w:tabs>
                <w:tab w:val="left" w:pos="2835"/>
              </w:tabs>
              <w:ind w:firstLine="0"/>
              <w:jc w:val="both"/>
              <w:rPr>
                <w:rFonts w:ascii="Times New Roman" w:hAnsi="Times New Roman"/>
                <w:bCs/>
                <w:sz w:val="24"/>
                <w:szCs w:val="24"/>
              </w:rPr>
            </w:pPr>
            <w:proofErr w:type="spellStart"/>
            <w:r w:rsidRPr="00FE71DA">
              <w:rPr>
                <w:rFonts w:ascii="Times New Roman" w:hAnsi="Times New Roman"/>
                <w:bCs/>
                <w:sz w:val="24"/>
                <w:szCs w:val="24"/>
              </w:rPr>
              <w:t>ДОиН</w:t>
            </w:r>
            <w:proofErr w:type="spellEnd"/>
          </w:p>
          <w:p w:rsidR="002B339A" w:rsidRPr="00FE71DA" w:rsidRDefault="002B339A" w:rsidP="002B339A">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(по согласованию)</w:t>
            </w:r>
          </w:p>
        </w:tc>
      </w:tr>
      <w:tr w:rsidR="002B339A" w:rsidRPr="008B261A" w:rsidTr="003E7CE0">
        <w:tc>
          <w:tcPr>
            <w:tcW w:w="769" w:type="dxa"/>
          </w:tcPr>
          <w:p w:rsidR="002B339A" w:rsidRPr="008B261A" w:rsidRDefault="0079407D" w:rsidP="002B339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8</w:t>
            </w:r>
            <w:r w:rsidR="002B339A">
              <w:rPr>
                <w:rFonts w:ascii="Times New Roman" w:hAnsi="Times New Roman"/>
                <w:bCs/>
                <w:sz w:val="24"/>
                <w:szCs w:val="24"/>
              </w:rPr>
              <w:t>.4</w:t>
            </w:r>
          </w:p>
        </w:tc>
        <w:tc>
          <w:tcPr>
            <w:tcW w:w="6022" w:type="dxa"/>
            <w:gridSpan w:val="2"/>
          </w:tcPr>
          <w:p w:rsidR="002B339A" w:rsidRPr="008B261A" w:rsidRDefault="002B339A" w:rsidP="002B339A">
            <w:pPr>
              <w:pStyle w:val="ConsNormal"/>
              <w:tabs>
                <w:tab w:val="left" w:pos="2835"/>
              </w:tabs>
              <w:ind w:firstLine="0"/>
              <w:jc w:val="both"/>
              <w:rPr>
                <w:rFonts w:ascii="Times New Roman" w:hAnsi="Times New Roman"/>
                <w:bCs/>
                <w:sz w:val="24"/>
                <w:szCs w:val="24"/>
              </w:rPr>
            </w:pPr>
            <w:r w:rsidRPr="008B261A">
              <w:rPr>
                <w:rFonts w:ascii="Times New Roman" w:hAnsi="Times New Roman"/>
                <w:bCs/>
                <w:sz w:val="24"/>
                <w:szCs w:val="24"/>
              </w:rPr>
              <w:t>Ведение автоматиз</w:t>
            </w:r>
            <w:r>
              <w:rPr>
                <w:rFonts w:ascii="Times New Roman" w:hAnsi="Times New Roman"/>
                <w:bCs/>
                <w:sz w:val="24"/>
                <w:szCs w:val="24"/>
              </w:rPr>
              <w:t>ированного муниципального банка</w:t>
            </w:r>
            <w:r w:rsidRPr="008B261A">
              <w:rPr>
                <w:rFonts w:ascii="Times New Roman" w:hAnsi="Times New Roman"/>
                <w:bCs/>
                <w:sz w:val="24"/>
                <w:szCs w:val="24"/>
              </w:rPr>
              <w:t xml:space="preserve"> данных о детях, оставшихся без попечения родителей</w:t>
            </w:r>
            <w:r>
              <w:rPr>
                <w:rFonts w:ascii="Times New Roman" w:hAnsi="Times New Roman"/>
                <w:bCs/>
                <w:sz w:val="24"/>
                <w:szCs w:val="24"/>
              </w:rPr>
              <w:t>.</w:t>
            </w:r>
          </w:p>
        </w:tc>
        <w:tc>
          <w:tcPr>
            <w:tcW w:w="1559" w:type="dxa"/>
          </w:tcPr>
          <w:p w:rsidR="002B339A" w:rsidRDefault="002B339A" w:rsidP="002B339A">
            <w:r w:rsidRPr="007806F8">
              <w:rPr>
                <w:bCs/>
                <w:color w:val="auto"/>
                <w:szCs w:val="24"/>
              </w:rPr>
              <w:t>2022-2025</w:t>
            </w:r>
          </w:p>
        </w:tc>
        <w:tc>
          <w:tcPr>
            <w:tcW w:w="4246" w:type="dxa"/>
          </w:tcPr>
          <w:p w:rsidR="002B339A" w:rsidRPr="00FE71DA" w:rsidRDefault="002B339A" w:rsidP="002B339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Формирование, ведение, использование</w:t>
            </w:r>
            <w:r w:rsidRPr="006A4B54">
              <w:rPr>
                <w:rFonts w:ascii="Times New Roman" w:hAnsi="Times New Roman"/>
                <w:bCs/>
                <w:sz w:val="24"/>
                <w:szCs w:val="24"/>
              </w:rPr>
              <w:t xml:space="preserve"> государственного банка данных о детях, оставшихся без попечения родителей</w:t>
            </w:r>
          </w:p>
        </w:tc>
        <w:tc>
          <w:tcPr>
            <w:tcW w:w="2572" w:type="dxa"/>
          </w:tcPr>
          <w:p w:rsidR="002B339A" w:rsidRPr="00FE71DA" w:rsidRDefault="002B339A" w:rsidP="002B339A">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w:t>
            </w:r>
            <w:r>
              <w:rPr>
                <w:rFonts w:ascii="Times New Roman" w:hAnsi="Times New Roman"/>
                <w:bCs/>
                <w:sz w:val="24"/>
                <w:szCs w:val="24"/>
              </w:rPr>
              <w:t>тдел образования (отдел по опеке и попечительству)</w:t>
            </w:r>
          </w:p>
          <w:p w:rsidR="002B339A" w:rsidRPr="00FE71DA" w:rsidRDefault="002B339A" w:rsidP="002B339A">
            <w:pPr>
              <w:pStyle w:val="ConsNormal"/>
              <w:tabs>
                <w:tab w:val="left" w:pos="2835"/>
              </w:tabs>
              <w:ind w:firstLine="0"/>
              <w:jc w:val="both"/>
              <w:rPr>
                <w:rFonts w:ascii="Times New Roman" w:hAnsi="Times New Roman"/>
                <w:bCs/>
                <w:sz w:val="24"/>
                <w:szCs w:val="24"/>
              </w:rPr>
            </w:pPr>
          </w:p>
        </w:tc>
      </w:tr>
      <w:tr w:rsidR="002B339A" w:rsidRPr="008B261A" w:rsidTr="003E7CE0">
        <w:tc>
          <w:tcPr>
            <w:tcW w:w="769" w:type="dxa"/>
          </w:tcPr>
          <w:p w:rsidR="002B339A" w:rsidRDefault="0079407D" w:rsidP="002B339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8</w:t>
            </w:r>
            <w:r w:rsidR="002B339A">
              <w:rPr>
                <w:rFonts w:ascii="Times New Roman" w:hAnsi="Times New Roman"/>
                <w:bCs/>
                <w:sz w:val="24"/>
                <w:szCs w:val="24"/>
              </w:rPr>
              <w:t>.5</w:t>
            </w:r>
          </w:p>
        </w:tc>
        <w:tc>
          <w:tcPr>
            <w:tcW w:w="6022" w:type="dxa"/>
            <w:gridSpan w:val="2"/>
          </w:tcPr>
          <w:p w:rsidR="002B339A" w:rsidRPr="007C1879" w:rsidRDefault="002B339A" w:rsidP="002B339A">
            <w:pPr>
              <w:pStyle w:val="Default"/>
              <w:jc w:val="both"/>
            </w:pPr>
            <w:r w:rsidRPr="007C1879">
              <w:t xml:space="preserve">Выполнение государственных полномочий по содержанию органов опеки и попечительства </w:t>
            </w:r>
          </w:p>
        </w:tc>
        <w:tc>
          <w:tcPr>
            <w:tcW w:w="1559" w:type="dxa"/>
          </w:tcPr>
          <w:p w:rsidR="002B339A" w:rsidRDefault="002B339A" w:rsidP="002B339A">
            <w:r w:rsidRPr="007806F8">
              <w:rPr>
                <w:bCs/>
                <w:color w:val="auto"/>
                <w:szCs w:val="24"/>
              </w:rPr>
              <w:t>2022-2025</w:t>
            </w:r>
          </w:p>
        </w:tc>
        <w:tc>
          <w:tcPr>
            <w:tcW w:w="4246" w:type="dxa"/>
          </w:tcPr>
          <w:p w:rsidR="002B339A" w:rsidRPr="00FE71DA" w:rsidRDefault="002B339A" w:rsidP="002B339A">
            <w:pPr>
              <w:pStyle w:val="ConsNormal"/>
              <w:tabs>
                <w:tab w:val="left" w:pos="2835"/>
              </w:tabs>
              <w:ind w:firstLine="0"/>
              <w:jc w:val="both"/>
              <w:rPr>
                <w:rFonts w:ascii="Times New Roman" w:hAnsi="Times New Roman"/>
                <w:bCs/>
                <w:sz w:val="24"/>
                <w:szCs w:val="24"/>
              </w:rPr>
            </w:pPr>
            <w:r w:rsidRPr="00AF740A">
              <w:rPr>
                <w:rFonts w:ascii="Times New Roman" w:hAnsi="Times New Roman"/>
                <w:bCs/>
                <w:sz w:val="24"/>
                <w:szCs w:val="24"/>
              </w:rPr>
              <w:t>Выполнение государственных полномочий по содержанию органов опеки и попечительства</w:t>
            </w:r>
          </w:p>
        </w:tc>
        <w:tc>
          <w:tcPr>
            <w:tcW w:w="2572" w:type="dxa"/>
          </w:tcPr>
          <w:p w:rsidR="002B339A" w:rsidRPr="00FE71DA" w:rsidRDefault="002B339A" w:rsidP="002B339A">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 xml:space="preserve">Администрация </w:t>
            </w:r>
            <w:proofErr w:type="spellStart"/>
            <w:r w:rsidRPr="00FE71DA">
              <w:rPr>
                <w:rFonts w:ascii="Times New Roman" w:hAnsi="Times New Roman"/>
                <w:bCs/>
                <w:sz w:val="24"/>
                <w:szCs w:val="24"/>
              </w:rPr>
              <w:t>Лебяжьевского</w:t>
            </w:r>
            <w:proofErr w:type="spellEnd"/>
            <w:r w:rsidRPr="00FE71DA">
              <w:rPr>
                <w:rFonts w:ascii="Times New Roman" w:hAnsi="Times New Roman"/>
                <w:bCs/>
                <w:sz w:val="24"/>
                <w:szCs w:val="24"/>
              </w:rPr>
              <w:t xml:space="preserve"> МО</w:t>
            </w:r>
          </w:p>
        </w:tc>
      </w:tr>
      <w:tr w:rsidR="002B339A" w:rsidTr="003E7CE0">
        <w:tc>
          <w:tcPr>
            <w:tcW w:w="769" w:type="dxa"/>
          </w:tcPr>
          <w:p w:rsidR="002B339A" w:rsidRDefault="0079407D" w:rsidP="002B339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8</w:t>
            </w:r>
            <w:r w:rsidR="002B339A">
              <w:rPr>
                <w:rFonts w:ascii="Times New Roman" w:hAnsi="Times New Roman"/>
                <w:bCs/>
                <w:sz w:val="24"/>
                <w:szCs w:val="24"/>
              </w:rPr>
              <w:t>.6</w:t>
            </w:r>
          </w:p>
        </w:tc>
        <w:tc>
          <w:tcPr>
            <w:tcW w:w="6022" w:type="dxa"/>
            <w:gridSpan w:val="2"/>
          </w:tcPr>
          <w:p w:rsidR="002B339A" w:rsidRPr="007C1879" w:rsidRDefault="002B339A" w:rsidP="002B339A">
            <w:pPr>
              <w:pStyle w:val="Default"/>
              <w:jc w:val="both"/>
            </w:pPr>
            <w:r w:rsidRPr="007C1879">
              <w:t>Обеспечение выплаты единовременного пособия по истечении 3-лет после усыновления ребенка-сироты.</w:t>
            </w:r>
          </w:p>
        </w:tc>
        <w:tc>
          <w:tcPr>
            <w:tcW w:w="1559" w:type="dxa"/>
          </w:tcPr>
          <w:p w:rsidR="002B339A" w:rsidRDefault="002B339A" w:rsidP="002B339A">
            <w:r w:rsidRPr="007806F8">
              <w:rPr>
                <w:bCs/>
                <w:color w:val="auto"/>
                <w:szCs w:val="24"/>
              </w:rPr>
              <w:t>2022-2025</w:t>
            </w:r>
          </w:p>
        </w:tc>
        <w:tc>
          <w:tcPr>
            <w:tcW w:w="4246" w:type="dxa"/>
          </w:tcPr>
          <w:p w:rsidR="002B339A" w:rsidRPr="00FE71DA" w:rsidRDefault="002B339A" w:rsidP="002B339A">
            <w:pPr>
              <w:rPr>
                <w:color w:val="auto"/>
                <w:szCs w:val="24"/>
              </w:rPr>
            </w:pPr>
            <w:r>
              <w:rPr>
                <w:color w:val="auto"/>
                <w:szCs w:val="24"/>
              </w:rPr>
              <w:t>Реализация мер</w:t>
            </w:r>
            <w:r w:rsidRPr="00AF740A">
              <w:rPr>
                <w:color w:val="auto"/>
                <w:szCs w:val="24"/>
              </w:rPr>
              <w:t xml:space="preserve"> социальной поддержки семей, принявших на воспитание детей-сирот и детей, оставшихся без попечения родителей.</w:t>
            </w:r>
          </w:p>
        </w:tc>
        <w:tc>
          <w:tcPr>
            <w:tcW w:w="2572" w:type="dxa"/>
          </w:tcPr>
          <w:p w:rsidR="002B339A" w:rsidRPr="00FE71DA" w:rsidRDefault="002B339A" w:rsidP="002B339A">
            <w:pPr>
              <w:rPr>
                <w:color w:val="auto"/>
                <w:szCs w:val="24"/>
              </w:rPr>
            </w:pPr>
            <w:r w:rsidRPr="00FE71DA">
              <w:rPr>
                <w:bCs/>
                <w:color w:val="auto"/>
                <w:szCs w:val="24"/>
              </w:rPr>
              <w:t xml:space="preserve">Администрация </w:t>
            </w:r>
            <w:proofErr w:type="spellStart"/>
            <w:r w:rsidRPr="00FE71DA">
              <w:rPr>
                <w:bCs/>
                <w:color w:val="auto"/>
                <w:szCs w:val="24"/>
              </w:rPr>
              <w:t>Лебяжьевского</w:t>
            </w:r>
            <w:proofErr w:type="spellEnd"/>
            <w:r w:rsidRPr="00FE71DA">
              <w:rPr>
                <w:bCs/>
                <w:color w:val="auto"/>
                <w:szCs w:val="24"/>
              </w:rPr>
              <w:t xml:space="preserve"> МО</w:t>
            </w:r>
          </w:p>
        </w:tc>
      </w:tr>
      <w:tr w:rsidR="002B339A" w:rsidTr="003E7CE0">
        <w:trPr>
          <w:trHeight w:val="613"/>
        </w:trPr>
        <w:tc>
          <w:tcPr>
            <w:tcW w:w="769" w:type="dxa"/>
          </w:tcPr>
          <w:p w:rsidR="002B339A" w:rsidRDefault="0079407D" w:rsidP="002B339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8</w:t>
            </w:r>
            <w:r w:rsidR="002B339A">
              <w:rPr>
                <w:rFonts w:ascii="Times New Roman" w:hAnsi="Times New Roman"/>
                <w:bCs/>
                <w:sz w:val="24"/>
                <w:szCs w:val="24"/>
              </w:rPr>
              <w:t>.7</w:t>
            </w:r>
          </w:p>
        </w:tc>
        <w:tc>
          <w:tcPr>
            <w:tcW w:w="6022" w:type="dxa"/>
            <w:gridSpan w:val="2"/>
          </w:tcPr>
          <w:p w:rsidR="002B339A" w:rsidRPr="007C1879" w:rsidRDefault="002B339A" w:rsidP="002B339A">
            <w:pPr>
              <w:pStyle w:val="Default"/>
              <w:jc w:val="both"/>
            </w:pPr>
            <w:r w:rsidRPr="007C1879">
              <w:t xml:space="preserve">Обеспечение выплат за содержание детей в семьях опекунов (попечителей). </w:t>
            </w:r>
          </w:p>
        </w:tc>
        <w:tc>
          <w:tcPr>
            <w:tcW w:w="1559" w:type="dxa"/>
          </w:tcPr>
          <w:p w:rsidR="002B339A" w:rsidRDefault="002B339A" w:rsidP="002B339A">
            <w:r w:rsidRPr="007806F8">
              <w:rPr>
                <w:bCs/>
                <w:color w:val="auto"/>
                <w:szCs w:val="24"/>
              </w:rPr>
              <w:t>2022-2025</w:t>
            </w:r>
          </w:p>
        </w:tc>
        <w:tc>
          <w:tcPr>
            <w:tcW w:w="4246" w:type="dxa"/>
          </w:tcPr>
          <w:p w:rsidR="002B339A" w:rsidRPr="00FE71DA" w:rsidRDefault="002B339A" w:rsidP="002B339A">
            <w:pPr>
              <w:rPr>
                <w:color w:val="auto"/>
                <w:szCs w:val="24"/>
              </w:rPr>
            </w:pPr>
            <w:r>
              <w:rPr>
                <w:color w:val="auto"/>
                <w:szCs w:val="24"/>
              </w:rPr>
              <w:t>Реализация мер</w:t>
            </w:r>
            <w:r w:rsidRPr="00AF740A">
              <w:rPr>
                <w:color w:val="auto"/>
                <w:szCs w:val="24"/>
              </w:rPr>
              <w:t xml:space="preserve"> социальной поддержки семей, принявших на воспитание детей-сирот и детей, оставшихся без попечения родителей.</w:t>
            </w:r>
          </w:p>
        </w:tc>
        <w:tc>
          <w:tcPr>
            <w:tcW w:w="2572" w:type="dxa"/>
          </w:tcPr>
          <w:p w:rsidR="002B339A" w:rsidRPr="00FE71DA" w:rsidRDefault="002B339A" w:rsidP="002B339A">
            <w:pPr>
              <w:rPr>
                <w:color w:val="auto"/>
                <w:szCs w:val="24"/>
              </w:rPr>
            </w:pPr>
            <w:r w:rsidRPr="00FE71DA">
              <w:rPr>
                <w:bCs/>
                <w:color w:val="auto"/>
                <w:szCs w:val="24"/>
              </w:rPr>
              <w:t xml:space="preserve">Администрация </w:t>
            </w:r>
            <w:proofErr w:type="spellStart"/>
            <w:r w:rsidRPr="00FE71DA">
              <w:rPr>
                <w:bCs/>
                <w:color w:val="auto"/>
                <w:szCs w:val="24"/>
              </w:rPr>
              <w:t>Лебяжьевского</w:t>
            </w:r>
            <w:proofErr w:type="spellEnd"/>
            <w:r w:rsidRPr="00FE71DA">
              <w:rPr>
                <w:bCs/>
                <w:color w:val="auto"/>
                <w:szCs w:val="24"/>
              </w:rPr>
              <w:t xml:space="preserve"> МО</w:t>
            </w:r>
          </w:p>
        </w:tc>
      </w:tr>
      <w:tr w:rsidR="002B339A" w:rsidTr="003E7CE0">
        <w:tc>
          <w:tcPr>
            <w:tcW w:w="769" w:type="dxa"/>
          </w:tcPr>
          <w:p w:rsidR="002B339A" w:rsidRDefault="0079407D" w:rsidP="002B339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8</w:t>
            </w:r>
            <w:r w:rsidR="002B339A">
              <w:rPr>
                <w:rFonts w:ascii="Times New Roman" w:hAnsi="Times New Roman"/>
                <w:bCs/>
                <w:sz w:val="24"/>
                <w:szCs w:val="24"/>
              </w:rPr>
              <w:t>.8</w:t>
            </w:r>
          </w:p>
        </w:tc>
        <w:tc>
          <w:tcPr>
            <w:tcW w:w="6022" w:type="dxa"/>
            <w:gridSpan w:val="2"/>
          </w:tcPr>
          <w:p w:rsidR="002B339A" w:rsidRPr="007C1879" w:rsidRDefault="002B339A" w:rsidP="002B339A">
            <w:pPr>
              <w:pStyle w:val="Default"/>
              <w:jc w:val="both"/>
            </w:pPr>
            <w:r w:rsidRPr="007C1879">
              <w:t>Ежемесячное вознаграждение опекунов (попечителей), приемных родителей.</w:t>
            </w:r>
          </w:p>
        </w:tc>
        <w:tc>
          <w:tcPr>
            <w:tcW w:w="1559" w:type="dxa"/>
          </w:tcPr>
          <w:p w:rsidR="002B339A" w:rsidRDefault="002B339A" w:rsidP="002B339A">
            <w:r w:rsidRPr="007806F8">
              <w:rPr>
                <w:bCs/>
                <w:color w:val="auto"/>
                <w:szCs w:val="24"/>
              </w:rPr>
              <w:t>2022-2025</w:t>
            </w:r>
          </w:p>
        </w:tc>
        <w:tc>
          <w:tcPr>
            <w:tcW w:w="4246" w:type="dxa"/>
          </w:tcPr>
          <w:p w:rsidR="002B339A" w:rsidRPr="00FE71DA" w:rsidRDefault="002B339A" w:rsidP="002B339A">
            <w:pPr>
              <w:rPr>
                <w:color w:val="auto"/>
                <w:szCs w:val="24"/>
              </w:rPr>
            </w:pPr>
            <w:r>
              <w:rPr>
                <w:color w:val="auto"/>
                <w:szCs w:val="24"/>
              </w:rPr>
              <w:t>Реализация мер</w:t>
            </w:r>
            <w:r w:rsidRPr="00AF740A">
              <w:rPr>
                <w:color w:val="auto"/>
                <w:szCs w:val="24"/>
              </w:rPr>
              <w:t xml:space="preserve"> социальной поддержки семей, принявших на воспитание детей-сирот и детей, оставшихся без попечения родителей.</w:t>
            </w:r>
          </w:p>
        </w:tc>
        <w:tc>
          <w:tcPr>
            <w:tcW w:w="2572" w:type="dxa"/>
          </w:tcPr>
          <w:p w:rsidR="002B339A" w:rsidRPr="00FE71DA" w:rsidRDefault="002B339A" w:rsidP="002B339A">
            <w:pPr>
              <w:rPr>
                <w:color w:val="auto"/>
                <w:szCs w:val="24"/>
              </w:rPr>
            </w:pPr>
            <w:r w:rsidRPr="00FE71DA">
              <w:rPr>
                <w:bCs/>
                <w:color w:val="auto"/>
                <w:szCs w:val="24"/>
              </w:rPr>
              <w:t xml:space="preserve">Администрация </w:t>
            </w:r>
            <w:proofErr w:type="spellStart"/>
            <w:r w:rsidRPr="00FE71DA">
              <w:rPr>
                <w:bCs/>
                <w:color w:val="auto"/>
                <w:szCs w:val="24"/>
              </w:rPr>
              <w:t>Лебяжьевского</w:t>
            </w:r>
            <w:proofErr w:type="spellEnd"/>
            <w:r w:rsidRPr="00FE71DA">
              <w:rPr>
                <w:bCs/>
                <w:color w:val="auto"/>
                <w:szCs w:val="24"/>
              </w:rPr>
              <w:t xml:space="preserve"> МО</w:t>
            </w:r>
          </w:p>
        </w:tc>
      </w:tr>
      <w:tr w:rsidR="002B339A" w:rsidRPr="00FE71DA" w:rsidTr="003E7CE0">
        <w:trPr>
          <w:trHeight w:val="557"/>
        </w:trPr>
        <w:tc>
          <w:tcPr>
            <w:tcW w:w="769" w:type="dxa"/>
          </w:tcPr>
          <w:p w:rsidR="002B339A" w:rsidRDefault="0079407D" w:rsidP="002B339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8</w:t>
            </w:r>
            <w:r w:rsidR="002B339A">
              <w:rPr>
                <w:rFonts w:ascii="Times New Roman" w:hAnsi="Times New Roman"/>
                <w:bCs/>
                <w:sz w:val="24"/>
                <w:szCs w:val="24"/>
              </w:rPr>
              <w:t>.9</w:t>
            </w:r>
          </w:p>
        </w:tc>
        <w:tc>
          <w:tcPr>
            <w:tcW w:w="6022" w:type="dxa"/>
            <w:gridSpan w:val="2"/>
          </w:tcPr>
          <w:p w:rsidR="002B339A" w:rsidRPr="007C1879" w:rsidRDefault="002B339A" w:rsidP="002B339A">
            <w:pPr>
              <w:pStyle w:val="Default"/>
              <w:jc w:val="both"/>
            </w:pPr>
            <w:r w:rsidRPr="007C1879">
              <w:t>Обеспечение выплат за содержание детей в приемных семьях.</w:t>
            </w:r>
          </w:p>
        </w:tc>
        <w:tc>
          <w:tcPr>
            <w:tcW w:w="1559" w:type="dxa"/>
          </w:tcPr>
          <w:p w:rsidR="002B339A" w:rsidRDefault="002B339A" w:rsidP="002B339A">
            <w:r w:rsidRPr="007806F8">
              <w:rPr>
                <w:bCs/>
                <w:color w:val="auto"/>
                <w:szCs w:val="24"/>
              </w:rPr>
              <w:t>2022-2025</w:t>
            </w:r>
          </w:p>
        </w:tc>
        <w:tc>
          <w:tcPr>
            <w:tcW w:w="4246" w:type="dxa"/>
          </w:tcPr>
          <w:p w:rsidR="002B339A" w:rsidRPr="00FE71DA" w:rsidRDefault="002B339A" w:rsidP="002B339A">
            <w:pPr>
              <w:rPr>
                <w:color w:val="auto"/>
                <w:szCs w:val="24"/>
              </w:rPr>
            </w:pPr>
            <w:r>
              <w:rPr>
                <w:color w:val="auto"/>
                <w:szCs w:val="24"/>
              </w:rPr>
              <w:t>Реализация мер</w:t>
            </w:r>
            <w:r w:rsidRPr="00AF740A">
              <w:rPr>
                <w:color w:val="auto"/>
                <w:szCs w:val="24"/>
              </w:rPr>
              <w:t xml:space="preserve"> социальной поддержки семей, принявших на воспитание детей-сирот и детей, оставшихся без попечения родителей.</w:t>
            </w:r>
          </w:p>
        </w:tc>
        <w:tc>
          <w:tcPr>
            <w:tcW w:w="2572" w:type="dxa"/>
          </w:tcPr>
          <w:p w:rsidR="002B339A" w:rsidRPr="00FE71DA" w:rsidRDefault="002B339A" w:rsidP="002B339A">
            <w:pPr>
              <w:rPr>
                <w:color w:val="auto"/>
                <w:szCs w:val="24"/>
              </w:rPr>
            </w:pPr>
            <w:r w:rsidRPr="00FE71DA">
              <w:rPr>
                <w:bCs/>
                <w:color w:val="auto"/>
                <w:szCs w:val="24"/>
              </w:rPr>
              <w:t xml:space="preserve">Администрация </w:t>
            </w:r>
            <w:proofErr w:type="spellStart"/>
            <w:r w:rsidRPr="00FE71DA">
              <w:rPr>
                <w:bCs/>
                <w:color w:val="auto"/>
                <w:szCs w:val="24"/>
              </w:rPr>
              <w:t>Лебяжьевского</w:t>
            </w:r>
            <w:proofErr w:type="spellEnd"/>
            <w:r w:rsidRPr="00FE71DA">
              <w:rPr>
                <w:bCs/>
                <w:color w:val="auto"/>
                <w:szCs w:val="24"/>
              </w:rPr>
              <w:t xml:space="preserve"> МО</w:t>
            </w:r>
          </w:p>
        </w:tc>
      </w:tr>
      <w:tr w:rsidR="002B339A" w:rsidRPr="00FE71DA" w:rsidTr="003E7CE0">
        <w:tc>
          <w:tcPr>
            <w:tcW w:w="769" w:type="dxa"/>
          </w:tcPr>
          <w:p w:rsidR="002B339A" w:rsidRDefault="0079407D" w:rsidP="002B339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8</w:t>
            </w:r>
            <w:r w:rsidR="002B339A">
              <w:rPr>
                <w:rFonts w:ascii="Times New Roman" w:hAnsi="Times New Roman"/>
                <w:bCs/>
                <w:sz w:val="24"/>
                <w:szCs w:val="24"/>
              </w:rPr>
              <w:t>.10</w:t>
            </w:r>
          </w:p>
        </w:tc>
        <w:tc>
          <w:tcPr>
            <w:tcW w:w="6022" w:type="dxa"/>
            <w:gridSpan w:val="2"/>
          </w:tcPr>
          <w:p w:rsidR="002B339A" w:rsidRPr="007C1879" w:rsidRDefault="002B339A" w:rsidP="002B339A">
            <w:pPr>
              <w:pStyle w:val="Default"/>
            </w:pPr>
            <w:r w:rsidRPr="007C1879">
              <w:t>Предоставление жилья детя</w:t>
            </w:r>
            <w:proofErr w:type="gramStart"/>
            <w:r w:rsidRPr="007C1879">
              <w:t>м-</w:t>
            </w:r>
            <w:proofErr w:type="gramEnd"/>
            <w:r w:rsidRPr="007C1879">
              <w:t xml:space="preserve"> сиротам, в соответствии </w:t>
            </w:r>
            <w:r w:rsidRPr="007C1879">
              <w:lastRenderedPageBreak/>
              <w:t>с федеральным законодательством.</w:t>
            </w:r>
          </w:p>
        </w:tc>
        <w:tc>
          <w:tcPr>
            <w:tcW w:w="1559" w:type="dxa"/>
          </w:tcPr>
          <w:p w:rsidR="002B339A" w:rsidRPr="00FE71DA" w:rsidRDefault="002B339A" w:rsidP="002B339A">
            <w:pPr>
              <w:rPr>
                <w:bCs/>
                <w:color w:val="auto"/>
                <w:szCs w:val="24"/>
              </w:rPr>
            </w:pPr>
            <w:r>
              <w:rPr>
                <w:bCs/>
                <w:color w:val="auto"/>
                <w:szCs w:val="24"/>
              </w:rPr>
              <w:lastRenderedPageBreak/>
              <w:t>2022-2025</w:t>
            </w:r>
          </w:p>
        </w:tc>
        <w:tc>
          <w:tcPr>
            <w:tcW w:w="4246" w:type="dxa"/>
          </w:tcPr>
          <w:p w:rsidR="002B339A" w:rsidRPr="00FE71DA" w:rsidRDefault="002B339A" w:rsidP="002B339A">
            <w:pPr>
              <w:rPr>
                <w:color w:val="auto"/>
                <w:szCs w:val="24"/>
              </w:rPr>
            </w:pPr>
            <w:r>
              <w:rPr>
                <w:color w:val="auto"/>
                <w:szCs w:val="24"/>
              </w:rPr>
              <w:t xml:space="preserve">Реализация прав граждан </w:t>
            </w:r>
            <w:r w:rsidRPr="00AF740A">
              <w:rPr>
                <w:color w:val="auto"/>
                <w:szCs w:val="24"/>
              </w:rPr>
              <w:t xml:space="preserve">на </w:t>
            </w:r>
            <w:r w:rsidRPr="00AF740A">
              <w:rPr>
                <w:color w:val="auto"/>
                <w:szCs w:val="24"/>
              </w:rPr>
              <w:lastRenderedPageBreak/>
              <w:t>п</w:t>
            </w:r>
            <w:r>
              <w:rPr>
                <w:color w:val="auto"/>
                <w:szCs w:val="24"/>
              </w:rPr>
              <w:t>олучение</w:t>
            </w:r>
            <w:r w:rsidRPr="00AF740A">
              <w:rPr>
                <w:color w:val="auto"/>
                <w:szCs w:val="24"/>
              </w:rPr>
              <w:t xml:space="preserve"> благоустроенного жилья по окончании пребывания в государственных и негосударственных учреждениях для детей-сирот или в приемных семьях.</w:t>
            </w:r>
          </w:p>
        </w:tc>
        <w:tc>
          <w:tcPr>
            <w:tcW w:w="2572" w:type="dxa"/>
          </w:tcPr>
          <w:p w:rsidR="002B339A" w:rsidRPr="00FE71DA" w:rsidRDefault="002B339A" w:rsidP="002B339A">
            <w:pPr>
              <w:rPr>
                <w:color w:val="auto"/>
                <w:szCs w:val="24"/>
              </w:rPr>
            </w:pPr>
            <w:r w:rsidRPr="00FE71DA">
              <w:rPr>
                <w:bCs/>
                <w:color w:val="auto"/>
                <w:szCs w:val="24"/>
              </w:rPr>
              <w:lastRenderedPageBreak/>
              <w:t xml:space="preserve">Администрация </w:t>
            </w:r>
            <w:proofErr w:type="spellStart"/>
            <w:r w:rsidRPr="00FE71DA">
              <w:rPr>
                <w:bCs/>
                <w:color w:val="auto"/>
                <w:szCs w:val="24"/>
              </w:rPr>
              <w:lastRenderedPageBreak/>
              <w:t>Лебяжьевского</w:t>
            </w:r>
            <w:proofErr w:type="spellEnd"/>
            <w:r w:rsidRPr="00FE71DA">
              <w:rPr>
                <w:bCs/>
                <w:color w:val="auto"/>
                <w:szCs w:val="24"/>
              </w:rPr>
              <w:t xml:space="preserve"> МО</w:t>
            </w:r>
          </w:p>
        </w:tc>
      </w:tr>
      <w:tr w:rsidR="00A022E0" w:rsidRPr="008B261A" w:rsidTr="00285581">
        <w:tc>
          <w:tcPr>
            <w:tcW w:w="769" w:type="dxa"/>
          </w:tcPr>
          <w:p w:rsidR="00A022E0" w:rsidRPr="00FE71DA" w:rsidRDefault="00A022E0" w:rsidP="002B339A">
            <w:pPr>
              <w:pStyle w:val="ConsNormal"/>
              <w:tabs>
                <w:tab w:val="left" w:pos="2835"/>
              </w:tabs>
              <w:ind w:firstLine="0"/>
              <w:jc w:val="both"/>
              <w:rPr>
                <w:rFonts w:ascii="Times New Roman" w:hAnsi="Times New Roman"/>
                <w:bCs/>
                <w:sz w:val="24"/>
                <w:szCs w:val="24"/>
              </w:rPr>
            </w:pPr>
          </w:p>
        </w:tc>
        <w:tc>
          <w:tcPr>
            <w:tcW w:w="14399" w:type="dxa"/>
            <w:gridSpan w:val="5"/>
          </w:tcPr>
          <w:p w:rsidR="00A022E0" w:rsidRPr="00FE71DA" w:rsidRDefault="00A022E0" w:rsidP="00A022E0">
            <w:pPr>
              <w:pStyle w:val="ConsNormal"/>
              <w:tabs>
                <w:tab w:val="left" w:pos="2835"/>
              </w:tabs>
              <w:ind w:firstLine="0"/>
              <w:jc w:val="both"/>
              <w:rPr>
                <w:rFonts w:ascii="Times New Roman" w:hAnsi="Times New Roman"/>
                <w:b/>
                <w:bCs/>
                <w:sz w:val="24"/>
                <w:szCs w:val="24"/>
              </w:rPr>
            </w:pPr>
            <w:r w:rsidRPr="00FE71DA">
              <w:rPr>
                <w:rFonts w:ascii="Times New Roman" w:hAnsi="Times New Roman"/>
                <w:b/>
                <w:bCs/>
                <w:sz w:val="24"/>
                <w:szCs w:val="24"/>
              </w:rPr>
              <w:t xml:space="preserve">Раздел </w:t>
            </w:r>
            <w:r>
              <w:rPr>
                <w:rFonts w:ascii="Times New Roman" w:hAnsi="Times New Roman"/>
                <w:b/>
                <w:bCs/>
                <w:sz w:val="24"/>
                <w:szCs w:val="24"/>
              </w:rPr>
              <w:t>9</w:t>
            </w:r>
          </w:p>
          <w:p w:rsidR="00A022E0" w:rsidRPr="00FE71DA" w:rsidRDefault="00A022E0" w:rsidP="00A022E0">
            <w:pPr>
              <w:pStyle w:val="ConsNormal"/>
              <w:tabs>
                <w:tab w:val="left" w:pos="2835"/>
              </w:tabs>
              <w:ind w:firstLine="0"/>
              <w:jc w:val="both"/>
              <w:rPr>
                <w:rFonts w:ascii="Times New Roman" w:hAnsi="Times New Roman"/>
                <w:bCs/>
                <w:sz w:val="24"/>
                <w:szCs w:val="24"/>
              </w:rPr>
            </w:pPr>
            <w:r w:rsidRPr="00FE71DA">
              <w:rPr>
                <w:rFonts w:ascii="Times New Roman" w:hAnsi="Times New Roman"/>
                <w:b/>
                <w:bCs/>
                <w:sz w:val="24"/>
                <w:szCs w:val="24"/>
              </w:rPr>
              <w:t xml:space="preserve"> Совершенствование   механизмов и методов управления в системе образования</w:t>
            </w:r>
          </w:p>
        </w:tc>
      </w:tr>
      <w:tr w:rsidR="002B339A" w:rsidRPr="008B261A" w:rsidTr="003E7CE0">
        <w:tc>
          <w:tcPr>
            <w:tcW w:w="769" w:type="dxa"/>
          </w:tcPr>
          <w:p w:rsidR="002B339A" w:rsidRPr="008B261A" w:rsidRDefault="00EF662F" w:rsidP="002B339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9</w:t>
            </w:r>
            <w:r w:rsidR="002B339A">
              <w:rPr>
                <w:rFonts w:ascii="Times New Roman" w:hAnsi="Times New Roman"/>
                <w:bCs/>
                <w:sz w:val="24"/>
                <w:szCs w:val="24"/>
              </w:rPr>
              <w:t>.1</w:t>
            </w:r>
          </w:p>
        </w:tc>
        <w:tc>
          <w:tcPr>
            <w:tcW w:w="6022" w:type="dxa"/>
            <w:gridSpan w:val="2"/>
          </w:tcPr>
          <w:p w:rsidR="002B339A" w:rsidRPr="008B261A" w:rsidRDefault="002B339A" w:rsidP="002B339A">
            <w:pPr>
              <w:pStyle w:val="ConsNormal"/>
              <w:tabs>
                <w:tab w:val="left" w:pos="2835"/>
              </w:tabs>
              <w:ind w:firstLine="0"/>
              <w:jc w:val="both"/>
              <w:rPr>
                <w:rFonts w:ascii="Times New Roman" w:hAnsi="Times New Roman"/>
                <w:bCs/>
                <w:sz w:val="24"/>
                <w:szCs w:val="24"/>
              </w:rPr>
            </w:pPr>
            <w:r w:rsidRPr="008B261A">
              <w:rPr>
                <w:rFonts w:ascii="Times New Roman" w:hAnsi="Times New Roman"/>
                <w:bCs/>
                <w:sz w:val="24"/>
                <w:szCs w:val="24"/>
              </w:rPr>
              <w:t>Поддержка и развитие материальной базы образовательных организаций, эффективно реализующих инновационные</w:t>
            </w:r>
            <w:r>
              <w:rPr>
                <w:rFonts w:ascii="Times New Roman" w:hAnsi="Times New Roman"/>
                <w:bCs/>
                <w:sz w:val="24"/>
                <w:szCs w:val="24"/>
              </w:rPr>
              <w:t xml:space="preserve">, </w:t>
            </w:r>
            <w:r w:rsidRPr="008B261A">
              <w:rPr>
                <w:rFonts w:ascii="Times New Roman" w:hAnsi="Times New Roman"/>
                <w:bCs/>
                <w:sz w:val="24"/>
                <w:szCs w:val="24"/>
              </w:rPr>
              <w:t>региональные</w:t>
            </w:r>
            <w:r>
              <w:rPr>
                <w:rFonts w:ascii="Times New Roman" w:hAnsi="Times New Roman"/>
                <w:bCs/>
                <w:sz w:val="24"/>
                <w:szCs w:val="24"/>
              </w:rPr>
              <w:t xml:space="preserve"> проекты</w:t>
            </w:r>
          </w:p>
        </w:tc>
        <w:tc>
          <w:tcPr>
            <w:tcW w:w="1559" w:type="dxa"/>
          </w:tcPr>
          <w:p w:rsidR="002B339A" w:rsidRDefault="002B339A" w:rsidP="002B339A">
            <w:r w:rsidRPr="00310702">
              <w:rPr>
                <w:bCs/>
                <w:color w:val="auto"/>
                <w:szCs w:val="24"/>
              </w:rPr>
              <w:t>2022-2025</w:t>
            </w:r>
          </w:p>
        </w:tc>
        <w:tc>
          <w:tcPr>
            <w:tcW w:w="4246" w:type="dxa"/>
          </w:tcPr>
          <w:p w:rsidR="002B339A" w:rsidRPr="00FE71DA" w:rsidRDefault="002B339A" w:rsidP="002B339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 xml:space="preserve">Создание </w:t>
            </w:r>
            <w:r w:rsidRPr="00887595">
              <w:rPr>
                <w:rFonts w:ascii="Times New Roman" w:hAnsi="Times New Roman"/>
                <w:bCs/>
                <w:sz w:val="24"/>
                <w:szCs w:val="24"/>
              </w:rPr>
              <w:t xml:space="preserve">условий </w:t>
            </w:r>
            <w:r>
              <w:rPr>
                <w:rFonts w:ascii="Times New Roman" w:hAnsi="Times New Roman"/>
                <w:bCs/>
                <w:sz w:val="24"/>
                <w:szCs w:val="24"/>
              </w:rPr>
              <w:t xml:space="preserve">для </w:t>
            </w:r>
            <w:r w:rsidRPr="00887595">
              <w:rPr>
                <w:rFonts w:ascii="Times New Roman" w:hAnsi="Times New Roman"/>
                <w:bCs/>
                <w:sz w:val="24"/>
                <w:szCs w:val="24"/>
              </w:rPr>
              <w:t>успешного осуществления учебного процесса.</w:t>
            </w:r>
          </w:p>
        </w:tc>
        <w:tc>
          <w:tcPr>
            <w:tcW w:w="2572" w:type="dxa"/>
          </w:tcPr>
          <w:p w:rsidR="002B339A" w:rsidRPr="00FE71DA" w:rsidRDefault="002B339A" w:rsidP="002B339A">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ОМС</w:t>
            </w:r>
          </w:p>
          <w:p w:rsidR="002B339A" w:rsidRPr="00FE71DA" w:rsidRDefault="002B339A" w:rsidP="002B339A">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Отдел образования,</w:t>
            </w:r>
          </w:p>
          <w:p w:rsidR="002B339A" w:rsidRPr="00FE71DA" w:rsidRDefault="002B339A" w:rsidP="002B339A">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ОО</w:t>
            </w:r>
          </w:p>
        </w:tc>
      </w:tr>
      <w:tr w:rsidR="002B339A" w:rsidRPr="008B261A" w:rsidTr="003E7CE0">
        <w:tc>
          <w:tcPr>
            <w:tcW w:w="769" w:type="dxa"/>
          </w:tcPr>
          <w:p w:rsidR="002B339A" w:rsidRPr="008B261A" w:rsidRDefault="00EF662F" w:rsidP="002B339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9</w:t>
            </w:r>
            <w:r w:rsidR="002B339A">
              <w:rPr>
                <w:rFonts w:ascii="Times New Roman" w:hAnsi="Times New Roman"/>
                <w:bCs/>
                <w:sz w:val="24"/>
                <w:szCs w:val="24"/>
              </w:rPr>
              <w:t>.2</w:t>
            </w:r>
          </w:p>
        </w:tc>
        <w:tc>
          <w:tcPr>
            <w:tcW w:w="6022" w:type="dxa"/>
            <w:gridSpan w:val="2"/>
          </w:tcPr>
          <w:p w:rsidR="002B339A" w:rsidRPr="008B261A" w:rsidRDefault="002B339A" w:rsidP="00EF662F">
            <w:pPr>
              <w:pStyle w:val="ConsNormal"/>
              <w:tabs>
                <w:tab w:val="left" w:pos="2835"/>
              </w:tabs>
              <w:ind w:firstLine="0"/>
              <w:jc w:val="both"/>
              <w:rPr>
                <w:rFonts w:ascii="Times New Roman" w:hAnsi="Times New Roman"/>
                <w:bCs/>
                <w:sz w:val="24"/>
                <w:szCs w:val="24"/>
              </w:rPr>
            </w:pPr>
            <w:r w:rsidRPr="008B261A">
              <w:rPr>
                <w:rFonts w:ascii="Times New Roman" w:hAnsi="Times New Roman"/>
                <w:bCs/>
                <w:sz w:val="24"/>
                <w:szCs w:val="24"/>
              </w:rPr>
              <w:t xml:space="preserve">Проведение </w:t>
            </w:r>
            <w:r w:rsidR="00EF662F">
              <w:rPr>
                <w:rFonts w:ascii="Times New Roman" w:hAnsi="Times New Roman"/>
                <w:bCs/>
                <w:sz w:val="24"/>
                <w:szCs w:val="24"/>
              </w:rPr>
              <w:t>муниципальной</w:t>
            </w:r>
            <w:r w:rsidRPr="008B261A">
              <w:rPr>
                <w:rFonts w:ascii="Times New Roman" w:hAnsi="Times New Roman"/>
                <w:bCs/>
                <w:sz w:val="24"/>
                <w:szCs w:val="24"/>
              </w:rPr>
              <w:t xml:space="preserve"> августовской педагогической конференции</w:t>
            </w:r>
          </w:p>
        </w:tc>
        <w:tc>
          <w:tcPr>
            <w:tcW w:w="1559" w:type="dxa"/>
          </w:tcPr>
          <w:p w:rsidR="002B339A" w:rsidRDefault="002B339A" w:rsidP="002B339A">
            <w:r w:rsidRPr="00310702">
              <w:rPr>
                <w:bCs/>
                <w:color w:val="auto"/>
                <w:szCs w:val="24"/>
              </w:rPr>
              <w:t>2022-2025</w:t>
            </w:r>
          </w:p>
        </w:tc>
        <w:tc>
          <w:tcPr>
            <w:tcW w:w="4246" w:type="dxa"/>
          </w:tcPr>
          <w:p w:rsidR="002B339A" w:rsidRPr="00FE71DA" w:rsidRDefault="002B339A" w:rsidP="002B339A">
            <w:pPr>
              <w:pStyle w:val="ConsNormal"/>
              <w:tabs>
                <w:tab w:val="left" w:pos="2835"/>
              </w:tabs>
              <w:ind w:firstLine="0"/>
              <w:jc w:val="both"/>
              <w:rPr>
                <w:rFonts w:ascii="Times New Roman" w:hAnsi="Times New Roman"/>
                <w:bCs/>
                <w:sz w:val="24"/>
                <w:szCs w:val="24"/>
              </w:rPr>
            </w:pPr>
            <w:r w:rsidRPr="00887595">
              <w:rPr>
                <w:rFonts w:ascii="Times New Roman" w:hAnsi="Times New Roman"/>
                <w:bCs/>
                <w:sz w:val="24"/>
                <w:szCs w:val="24"/>
              </w:rPr>
              <w:t>Информирование педагогической общественности о ходе, итогах и перспективах дальнейшей реализации</w:t>
            </w:r>
            <w:r>
              <w:rPr>
                <w:rFonts w:ascii="Times New Roman" w:hAnsi="Times New Roman"/>
                <w:bCs/>
                <w:sz w:val="24"/>
                <w:szCs w:val="24"/>
              </w:rPr>
              <w:t xml:space="preserve"> программы развития.</w:t>
            </w:r>
          </w:p>
        </w:tc>
        <w:tc>
          <w:tcPr>
            <w:tcW w:w="2572" w:type="dxa"/>
          </w:tcPr>
          <w:p w:rsidR="002B339A" w:rsidRPr="00FE71DA" w:rsidRDefault="002B339A" w:rsidP="002B339A">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Отдел образования,</w:t>
            </w:r>
          </w:p>
          <w:p w:rsidR="002B339A" w:rsidRPr="00FE71DA" w:rsidRDefault="002B339A" w:rsidP="002B339A">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ОО</w:t>
            </w:r>
          </w:p>
        </w:tc>
      </w:tr>
      <w:tr w:rsidR="002B339A" w:rsidRPr="008B261A" w:rsidTr="003E7CE0">
        <w:tc>
          <w:tcPr>
            <w:tcW w:w="769" w:type="dxa"/>
          </w:tcPr>
          <w:p w:rsidR="002B339A" w:rsidRPr="008B261A" w:rsidRDefault="00EF662F" w:rsidP="00EF662F">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9</w:t>
            </w:r>
            <w:r w:rsidR="002B339A">
              <w:rPr>
                <w:rFonts w:ascii="Times New Roman" w:hAnsi="Times New Roman"/>
                <w:bCs/>
                <w:sz w:val="24"/>
                <w:szCs w:val="24"/>
              </w:rPr>
              <w:t>.3</w:t>
            </w:r>
          </w:p>
        </w:tc>
        <w:tc>
          <w:tcPr>
            <w:tcW w:w="6022" w:type="dxa"/>
            <w:gridSpan w:val="2"/>
          </w:tcPr>
          <w:p w:rsidR="002B339A" w:rsidRPr="008B261A" w:rsidRDefault="002B339A" w:rsidP="002B339A">
            <w:pPr>
              <w:pStyle w:val="ConsNormal"/>
              <w:tabs>
                <w:tab w:val="left" w:pos="2835"/>
              </w:tabs>
              <w:ind w:firstLine="0"/>
              <w:jc w:val="both"/>
              <w:rPr>
                <w:rFonts w:ascii="Times New Roman" w:hAnsi="Times New Roman"/>
                <w:bCs/>
                <w:sz w:val="24"/>
                <w:szCs w:val="24"/>
              </w:rPr>
            </w:pPr>
            <w:r w:rsidRPr="008B261A">
              <w:rPr>
                <w:rFonts w:ascii="Times New Roman" w:hAnsi="Times New Roman"/>
                <w:bCs/>
                <w:sz w:val="24"/>
                <w:szCs w:val="24"/>
              </w:rPr>
              <w:t xml:space="preserve">Участие в областной конференции </w:t>
            </w:r>
            <w:r>
              <w:rPr>
                <w:rFonts w:ascii="Times New Roman" w:hAnsi="Times New Roman"/>
                <w:bCs/>
                <w:sz w:val="24"/>
                <w:szCs w:val="24"/>
              </w:rPr>
              <w:t xml:space="preserve">совещаниях, семинарах специалистов, руководителей </w:t>
            </w:r>
            <w:r w:rsidRPr="008B261A">
              <w:rPr>
                <w:rFonts w:ascii="Times New Roman" w:hAnsi="Times New Roman"/>
                <w:bCs/>
                <w:sz w:val="24"/>
                <w:szCs w:val="24"/>
              </w:rPr>
              <w:t>и педагогов образовательных организаций по проблемам развития образования</w:t>
            </w:r>
          </w:p>
        </w:tc>
        <w:tc>
          <w:tcPr>
            <w:tcW w:w="1559" w:type="dxa"/>
          </w:tcPr>
          <w:p w:rsidR="002B339A" w:rsidRDefault="002B339A" w:rsidP="002B339A">
            <w:r w:rsidRPr="00310702">
              <w:rPr>
                <w:bCs/>
                <w:color w:val="auto"/>
                <w:szCs w:val="24"/>
              </w:rPr>
              <w:t>2022-2025</w:t>
            </w:r>
          </w:p>
        </w:tc>
        <w:tc>
          <w:tcPr>
            <w:tcW w:w="4246" w:type="dxa"/>
          </w:tcPr>
          <w:p w:rsidR="002B339A" w:rsidRPr="00FE71DA" w:rsidRDefault="002B339A" w:rsidP="002B339A">
            <w:pPr>
              <w:pStyle w:val="ConsNormal"/>
              <w:tabs>
                <w:tab w:val="left" w:pos="2835"/>
              </w:tabs>
              <w:ind w:firstLine="0"/>
              <w:jc w:val="both"/>
              <w:rPr>
                <w:rFonts w:ascii="Times New Roman" w:hAnsi="Times New Roman"/>
                <w:bCs/>
                <w:sz w:val="24"/>
                <w:szCs w:val="24"/>
              </w:rPr>
            </w:pPr>
            <w:r w:rsidRPr="00281D9E">
              <w:rPr>
                <w:rFonts w:ascii="Times New Roman" w:hAnsi="Times New Roman"/>
                <w:bCs/>
                <w:sz w:val="24"/>
                <w:szCs w:val="24"/>
              </w:rPr>
              <w:t>Информирование педагогической общественности о ходе, итогах и</w:t>
            </w:r>
            <w:r>
              <w:rPr>
                <w:rFonts w:ascii="Times New Roman" w:hAnsi="Times New Roman"/>
                <w:bCs/>
                <w:sz w:val="24"/>
                <w:szCs w:val="24"/>
              </w:rPr>
              <w:t xml:space="preserve"> дальнейших</w:t>
            </w:r>
            <w:r w:rsidRPr="00281D9E">
              <w:rPr>
                <w:rFonts w:ascii="Times New Roman" w:hAnsi="Times New Roman"/>
                <w:bCs/>
                <w:sz w:val="24"/>
                <w:szCs w:val="24"/>
              </w:rPr>
              <w:t xml:space="preserve"> перспективах</w:t>
            </w:r>
            <w:r>
              <w:rPr>
                <w:rFonts w:ascii="Times New Roman" w:hAnsi="Times New Roman"/>
                <w:bCs/>
                <w:sz w:val="24"/>
                <w:szCs w:val="24"/>
              </w:rPr>
              <w:t>.</w:t>
            </w:r>
            <w:r w:rsidRPr="00281D9E">
              <w:rPr>
                <w:rFonts w:ascii="Times New Roman" w:hAnsi="Times New Roman"/>
                <w:bCs/>
                <w:sz w:val="24"/>
                <w:szCs w:val="24"/>
              </w:rPr>
              <w:t xml:space="preserve"> </w:t>
            </w:r>
          </w:p>
        </w:tc>
        <w:tc>
          <w:tcPr>
            <w:tcW w:w="2572" w:type="dxa"/>
          </w:tcPr>
          <w:p w:rsidR="002B339A" w:rsidRPr="00FE71DA" w:rsidRDefault="002B339A" w:rsidP="002B339A">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Отдел образования,</w:t>
            </w:r>
          </w:p>
          <w:p w:rsidR="002B339A" w:rsidRPr="00FE71DA" w:rsidRDefault="002B339A" w:rsidP="002B339A">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ОО</w:t>
            </w:r>
          </w:p>
        </w:tc>
      </w:tr>
      <w:tr w:rsidR="002B339A" w:rsidRPr="008B261A" w:rsidTr="003E7CE0">
        <w:tc>
          <w:tcPr>
            <w:tcW w:w="769" w:type="dxa"/>
          </w:tcPr>
          <w:p w:rsidR="002B339A" w:rsidRPr="008B261A" w:rsidRDefault="00EF662F" w:rsidP="002B339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9</w:t>
            </w:r>
            <w:r w:rsidR="002B339A">
              <w:rPr>
                <w:rFonts w:ascii="Times New Roman" w:hAnsi="Times New Roman"/>
                <w:bCs/>
                <w:sz w:val="24"/>
                <w:szCs w:val="24"/>
              </w:rPr>
              <w:t>.4</w:t>
            </w:r>
          </w:p>
        </w:tc>
        <w:tc>
          <w:tcPr>
            <w:tcW w:w="6022" w:type="dxa"/>
            <w:gridSpan w:val="2"/>
          </w:tcPr>
          <w:p w:rsidR="002B339A" w:rsidRPr="008B261A" w:rsidRDefault="002B339A" w:rsidP="002B339A">
            <w:pPr>
              <w:pStyle w:val="ConsNormal"/>
              <w:tabs>
                <w:tab w:val="left" w:pos="2835"/>
              </w:tabs>
              <w:ind w:firstLine="0"/>
              <w:jc w:val="both"/>
              <w:rPr>
                <w:rFonts w:ascii="Times New Roman" w:hAnsi="Times New Roman"/>
                <w:bCs/>
                <w:sz w:val="24"/>
                <w:szCs w:val="24"/>
              </w:rPr>
            </w:pPr>
            <w:r w:rsidRPr="008B261A">
              <w:rPr>
                <w:rFonts w:ascii="Times New Roman" w:hAnsi="Times New Roman"/>
                <w:bCs/>
                <w:sz w:val="24"/>
                <w:szCs w:val="24"/>
              </w:rPr>
              <w:t>Предоставление муниципальных и государственных услуг в электронном виде (электронный документооборот, электронные журналы,</w:t>
            </w:r>
            <w:r>
              <w:rPr>
                <w:rFonts w:ascii="Times New Roman" w:hAnsi="Times New Roman"/>
                <w:bCs/>
                <w:sz w:val="24"/>
                <w:szCs w:val="24"/>
              </w:rPr>
              <w:t xml:space="preserve"> </w:t>
            </w:r>
            <w:r w:rsidRPr="008B261A">
              <w:rPr>
                <w:rFonts w:ascii="Times New Roman" w:hAnsi="Times New Roman"/>
                <w:bCs/>
                <w:sz w:val="24"/>
                <w:szCs w:val="24"/>
              </w:rPr>
              <w:t>дневники</w:t>
            </w:r>
            <w:r>
              <w:rPr>
                <w:rFonts w:ascii="Times New Roman" w:hAnsi="Times New Roman"/>
                <w:bCs/>
                <w:sz w:val="24"/>
                <w:szCs w:val="24"/>
              </w:rPr>
              <w:t>, постановка на очередь в ДОО</w:t>
            </w:r>
            <w:r w:rsidRPr="008B261A">
              <w:rPr>
                <w:rFonts w:ascii="Times New Roman" w:hAnsi="Times New Roman"/>
                <w:bCs/>
                <w:sz w:val="24"/>
                <w:szCs w:val="24"/>
              </w:rPr>
              <w:t>)</w:t>
            </w:r>
          </w:p>
        </w:tc>
        <w:tc>
          <w:tcPr>
            <w:tcW w:w="1559" w:type="dxa"/>
          </w:tcPr>
          <w:p w:rsidR="002B339A" w:rsidRDefault="002B339A" w:rsidP="002B339A">
            <w:r w:rsidRPr="00667A14">
              <w:rPr>
                <w:bCs/>
                <w:color w:val="auto"/>
                <w:szCs w:val="24"/>
              </w:rPr>
              <w:t>2022-2025</w:t>
            </w:r>
          </w:p>
        </w:tc>
        <w:tc>
          <w:tcPr>
            <w:tcW w:w="4246" w:type="dxa"/>
          </w:tcPr>
          <w:p w:rsidR="002B339A" w:rsidRPr="00FE71DA" w:rsidRDefault="002B339A" w:rsidP="002B339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У</w:t>
            </w:r>
            <w:r w:rsidRPr="00281D9E">
              <w:rPr>
                <w:rFonts w:ascii="Times New Roman" w:hAnsi="Times New Roman"/>
                <w:bCs/>
                <w:sz w:val="24"/>
                <w:szCs w:val="24"/>
              </w:rPr>
              <w:t>прощение процедуры предоставления услуг и сокращение сроков их оказания</w:t>
            </w:r>
            <w:r>
              <w:rPr>
                <w:rFonts w:ascii="Times New Roman" w:hAnsi="Times New Roman"/>
                <w:bCs/>
                <w:sz w:val="24"/>
                <w:szCs w:val="24"/>
              </w:rPr>
              <w:t>.</w:t>
            </w:r>
          </w:p>
        </w:tc>
        <w:tc>
          <w:tcPr>
            <w:tcW w:w="2572" w:type="dxa"/>
          </w:tcPr>
          <w:p w:rsidR="002B339A" w:rsidRPr="00FE71DA" w:rsidRDefault="002B339A" w:rsidP="002B339A">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Отдел образования,</w:t>
            </w:r>
          </w:p>
          <w:p w:rsidR="002B339A" w:rsidRPr="00FE71DA" w:rsidRDefault="002B339A" w:rsidP="002B339A">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ОО</w:t>
            </w:r>
          </w:p>
          <w:p w:rsidR="002B339A" w:rsidRPr="00FE71DA" w:rsidRDefault="002B339A" w:rsidP="002B339A">
            <w:pPr>
              <w:pStyle w:val="ConsNormal"/>
              <w:tabs>
                <w:tab w:val="left" w:pos="2835"/>
              </w:tabs>
              <w:ind w:firstLine="0"/>
              <w:jc w:val="both"/>
              <w:rPr>
                <w:rFonts w:ascii="Times New Roman" w:hAnsi="Times New Roman"/>
                <w:bCs/>
                <w:sz w:val="24"/>
                <w:szCs w:val="24"/>
              </w:rPr>
            </w:pPr>
          </w:p>
        </w:tc>
      </w:tr>
      <w:tr w:rsidR="002B339A" w:rsidRPr="008B261A" w:rsidTr="003E7CE0">
        <w:tc>
          <w:tcPr>
            <w:tcW w:w="769" w:type="dxa"/>
          </w:tcPr>
          <w:p w:rsidR="002B339A" w:rsidRPr="008B261A" w:rsidRDefault="00EF662F" w:rsidP="002B339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9</w:t>
            </w:r>
            <w:r w:rsidR="0031473C">
              <w:rPr>
                <w:rFonts w:ascii="Times New Roman" w:hAnsi="Times New Roman"/>
                <w:bCs/>
                <w:sz w:val="24"/>
                <w:szCs w:val="24"/>
              </w:rPr>
              <w:t>.5</w:t>
            </w:r>
          </w:p>
        </w:tc>
        <w:tc>
          <w:tcPr>
            <w:tcW w:w="6022" w:type="dxa"/>
            <w:gridSpan w:val="2"/>
          </w:tcPr>
          <w:p w:rsidR="002B339A" w:rsidRPr="007F4B20" w:rsidRDefault="002B339A" w:rsidP="002B339A">
            <w:pPr>
              <w:pStyle w:val="ConsNormal"/>
              <w:tabs>
                <w:tab w:val="left" w:pos="2835"/>
              </w:tabs>
              <w:ind w:firstLine="0"/>
              <w:jc w:val="both"/>
              <w:rPr>
                <w:rFonts w:ascii="Times New Roman" w:hAnsi="Times New Roman"/>
                <w:bCs/>
                <w:color w:val="FF0000"/>
                <w:sz w:val="24"/>
                <w:szCs w:val="24"/>
              </w:rPr>
            </w:pPr>
            <w:r>
              <w:rPr>
                <w:rFonts w:ascii="Times New Roman" w:hAnsi="Times New Roman"/>
                <w:bCs/>
                <w:sz w:val="24"/>
                <w:szCs w:val="24"/>
              </w:rPr>
              <w:t>Функционирование сайтов</w:t>
            </w:r>
            <w:r w:rsidRPr="008B261A">
              <w:rPr>
                <w:rFonts w:ascii="Times New Roman" w:hAnsi="Times New Roman"/>
                <w:bCs/>
                <w:sz w:val="24"/>
                <w:szCs w:val="24"/>
              </w:rPr>
              <w:t xml:space="preserve"> образовательных организаций</w:t>
            </w:r>
            <w:r>
              <w:rPr>
                <w:rFonts w:ascii="Times New Roman" w:hAnsi="Times New Roman"/>
                <w:bCs/>
                <w:sz w:val="24"/>
                <w:szCs w:val="24"/>
              </w:rPr>
              <w:t>,</w:t>
            </w:r>
            <w:r w:rsidRPr="008B261A">
              <w:rPr>
                <w:rFonts w:ascii="Times New Roman" w:hAnsi="Times New Roman"/>
                <w:bCs/>
                <w:sz w:val="24"/>
                <w:szCs w:val="24"/>
              </w:rPr>
              <w:t xml:space="preserve"> </w:t>
            </w:r>
            <w:r w:rsidRPr="00FE71DA">
              <w:rPr>
                <w:rFonts w:ascii="Times New Roman" w:hAnsi="Times New Roman"/>
                <w:bCs/>
                <w:sz w:val="24"/>
                <w:szCs w:val="24"/>
              </w:rPr>
              <w:t>Отдела образования</w:t>
            </w:r>
          </w:p>
        </w:tc>
        <w:tc>
          <w:tcPr>
            <w:tcW w:w="1559" w:type="dxa"/>
          </w:tcPr>
          <w:p w:rsidR="002B339A" w:rsidRDefault="002B339A" w:rsidP="002B339A">
            <w:r w:rsidRPr="00667A14">
              <w:rPr>
                <w:bCs/>
                <w:color w:val="auto"/>
                <w:szCs w:val="24"/>
              </w:rPr>
              <w:t>2022-2025</w:t>
            </w:r>
          </w:p>
        </w:tc>
        <w:tc>
          <w:tcPr>
            <w:tcW w:w="4246" w:type="dxa"/>
          </w:tcPr>
          <w:p w:rsidR="002B339A" w:rsidRPr="00FE71DA" w:rsidRDefault="002B339A" w:rsidP="002B339A">
            <w:pPr>
              <w:pStyle w:val="ConsNormal"/>
              <w:tabs>
                <w:tab w:val="left" w:pos="2835"/>
              </w:tabs>
              <w:ind w:firstLine="0"/>
              <w:jc w:val="both"/>
              <w:rPr>
                <w:rFonts w:ascii="Times New Roman" w:hAnsi="Times New Roman"/>
                <w:bCs/>
                <w:sz w:val="24"/>
                <w:szCs w:val="24"/>
              </w:rPr>
            </w:pPr>
            <w:r w:rsidRPr="00FC185E">
              <w:rPr>
                <w:rFonts w:ascii="Times New Roman" w:hAnsi="Times New Roman"/>
                <w:bCs/>
                <w:sz w:val="24"/>
                <w:szCs w:val="24"/>
              </w:rPr>
              <w:t>Обеспечение доступа к общедоступной информации</w:t>
            </w:r>
            <w:r>
              <w:rPr>
                <w:rFonts w:ascii="Times New Roman" w:hAnsi="Times New Roman"/>
                <w:bCs/>
                <w:sz w:val="24"/>
                <w:szCs w:val="24"/>
              </w:rPr>
              <w:t>.</w:t>
            </w:r>
          </w:p>
        </w:tc>
        <w:tc>
          <w:tcPr>
            <w:tcW w:w="2572" w:type="dxa"/>
          </w:tcPr>
          <w:p w:rsidR="002B339A" w:rsidRPr="00FE71DA" w:rsidRDefault="002B339A" w:rsidP="002B339A">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Отдел образования,</w:t>
            </w:r>
          </w:p>
          <w:p w:rsidR="002B339A" w:rsidRPr="00FE71DA" w:rsidRDefault="002B339A" w:rsidP="002B339A">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ОО</w:t>
            </w:r>
          </w:p>
        </w:tc>
      </w:tr>
      <w:tr w:rsidR="002B339A" w:rsidRPr="008B261A" w:rsidTr="003E7CE0">
        <w:tc>
          <w:tcPr>
            <w:tcW w:w="769" w:type="dxa"/>
          </w:tcPr>
          <w:p w:rsidR="002B339A" w:rsidRPr="008B261A" w:rsidRDefault="00EF662F" w:rsidP="002B339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9</w:t>
            </w:r>
            <w:r w:rsidR="0031473C">
              <w:rPr>
                <w:rFonts w:ascii="Times New Roman" w:hAnsi="Times New Roman"/>
                <w:bCs/>
                <w:sz w:val="24"/>
                <w:szCs w:val="24"/>
              </w:rPr>
              <w:t>.6</w:t>
            </w:r>
          </w:p>
        </w:tc>
        <w:tc>
          <w:tcPr>
            <w:tcW w:w="6022" w:type="dxa"/>
            <w:gridSpan w:val="2"/>
          </w:tcPr>
          <w:p w:rsidR="002B339A" w:rsidRPr="007C1879" w:rsidRDefault="002B339A" w:rsidP="002B339A">
            <w:pPr>
              <w:pStyle w:val="Default"/>
              <w:jc w:val="both"/>
              <w:rPr>
                <w:color w:val="auto"/>
              </w:rPr>
            </w:pPr>
            <w:r w:rsidRPr="007C1879">
              <w:rPr>
                <w:color w:val="auto"/>
              </w:rPr>
              <w:t xml:space="preserve">Меры социальной поддержки педагогических работников, проживающих и работающих в сельской местности </w:t>
            </w:r>
          </w:p>
        </w:tc>
        <w:tc>
          <w:tcPr>
            <w:tcW w:w="1559" w:type="dxa"/>
          </w:tcPr>
          <w:p w:rsidR="002B339A" w:rsidRDefault="002B339A" w:rsidP="002B339A">
            <w:r w:rsidRPr="00667A14">
              <w:rPr>
                <w:bCs/>
                <w:color w:val="auto"/>
                <w:szCs w:val="24"/>
              </w:rPr>
              <w:t>2022-2025</w:t>
            </w:r>
          </w:p>
        </w:tc>
        <w:tc>
          <w:tcPr>
            <w:tcW w:w="4246" w:type="dxa"/>
          </w:tcPr>
          <w:p w:rsidR="002B339A" w:rsidRPr="00FE71DA" w:rsidRDefault="002B339A" w:rsidP="002B339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Реализация прав</w:t>
            </w:r>
            <w:r w:rsidRPr="00FC185E">
              <w:rPr>
                <w:rFonts w:ascii="Times New Roman" w:hAnsi="Times New Roman"/>
                <w:bCs/>
                <w:sz w:val="24"/>
                <w:szCs w:val="24"/>
              </w:rPr>
              <w:t xml:space="preserve"> на пред</w:t>
            </w:r>
            <w:r>
              <w:rPr>
                <w:rFonts w:ascii="Times New Roman" w:hAnsi="Times New Roman"/>
                <w:bCs/>
                <w:sz w:val="24"/>
                <w:szCs w:val="24"/>
              </w:rPr>
              <w:t>оставление компенсации коммунальных расходов.</w:t>
            </w:r>
          </w:p>
        </w:tc>
        <w:tc>
          <w:tcPr>
            <w:tcW w:w="2572" w:type="dxa"/>
          </w:tcPr>
          <w:p w:rsidR="002B339A" w:rsidRPr="00FE71DA" w:rsidRDefault="002B339A" w:rsidP="002B339A">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Отдел образования,</w:t>
            </w:r>
          </w:p>
          <w:p w:rsidR="002B339A" w:rsidRPr="00FE71DA" w:rsidRDefault="002B339A" w:rsidP="002B339A">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ОО</w:t>
            </w:r>
          </w:p>
        </w:tc>
      </w:tr>
      <w:tr w:rsidR="002B339A" w:rsidRPr="008B261A" w:rsidTr="003E7CE0">
        <w:tc>
          <w:tcPr>
            <w:tcW w:w="769" w:type="dxa"/>
          </w:tcPr>
          <w:p w:rsidR="002B339A" w:rsidRDefault="0031473C" w:rsidP="002B339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9.7</w:t>
            </w:r>
            <w:r w:rsidR="00EF662F">
              <w:rPr>
                <w:rFonts w:ascii="Times New Roman" w:hAnsi="Times New Roman"/>
                <w:bCs/>
                <w:sz w:val="24"/>
                <w:szCs w:val="24"/>
              </w:rPr>
              <w:t>.</w:t>
            </w:r>
          </w:p>
        </w:tc>
        <w:tc>
          <w:tcPr>
            <w:tcW w:w="6022" w:type="dxa"/>
            <w:gridSpan w:val="2"/>
          </w:tcPr>
          <w:p w:rsidR="002B339A" w:rsidRPr="007C1879" w:rsidRDefault="002B339A" w:rsidP="002B339A">
            <w:pPr>
              <w:widowControl w:val="0"/>
              <w:suppressAutoHyphens/>
              <w:ind w:left="-57" w:right="-57"/>
              <w:rPr>
                <w:color w:val="auto"/>
                <w:szCs w:val="24"/>
                <w:shd w:val="clear" w:color="auto" w:fill="FFFFFF"/>
              </w:rPr>
            </w:pPr>
            <w:r>
              <w:rPr>
                <w:color w:val="auto"/>
                <w:szCs w:val="24"/>
                <w:shd w:val="clear" w:color="auto" w:fill="FFFFFF"/>
              </w:rPr>
              <w:t xml:space="preserve">Функционирование системы </w:t>
            </w:r>
            <w:r w:rsidRPr="007C1879">
              <w:rPr>
                <w:color w:val="auto"/>
                <w:szCs w:val="24"/>
                <w:shd w:val="clear" w:color="auto" w:fill="FFFFFF"/>
              </w:rPr>
              <w:t>АИС</w:t>
            </w:r>
            <w:r>
              <w:rPr>
                <w:color w:val="auto"/>
                <w:szCs w:val="24"/>
                <w:shd w:val="clear" w:color="auto" w:fill="FFFFFF"/>
              </w:rPr>
              <w:t xml:space="preserve"> «Электронный детский сад» </w:t>
            </w:r>
          </w:p>
        </w:tc>
        <w:tc>
          <w:tcPr>
            <w:tcW w:w="1559" w:type="dxa"/>
          </w:tcPr>
          <w:p w:rsidR="002B339A" w:rsidRDefault="002B339A" w:rsidP="002B339A">
            <w:r w:rsidRPr="00667A14">
              <w:rPr>
                <w:bCs/>
                <w:color w:val="auto"/>
                <w:szCs w:val="24"/>
              </w:rPr>
              <w:t>2022-2025</w:t>
            </w:r>
          </w:p>
        </w:tc>
        <w:tc>
          <w:tcPr>
            <w:tcW w:w="4246" w:type="dxa"/>
          </w:tcPr>
          <w:p w:rsidR="002B339A" w:rsidRPr="00FE71DA" w:rsidRDefault="002B339A" w:rsidP="002B339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Автоматизация</w:t>
            </w:r>
            <w:r w:rsidRPr="005B6ECE">
              <w:rPr>
                <w:rFonts w:ascii="Times New Roman" w:hAnsi="Times New Roman"/>
                <w:bCs/>
                <w:sz w:val="24"/>
                <w:szCs w:val="24"/>
              </w:rPr>
              <w:t xml:space="preserve"> п</w:t>
            </w:r>
            <w:r>
              <w:rPr>
                <w:rFonts w:ascii="Times New Roman" w:hAnsi="Times New Roman"/>
                <w:bCs/>
                <w:sz w:val="24"/>
                <w:szCs w:val="24"/>
              </w:rPr>
              <w:t>роцесса учета очередности в ДОО</w:t>
            </w:r>
          </w:p>
        </w:tc>
        <w:tc>
          <w:tcPr>
            <w:tcW w:w="2572" w:type="dxa"/>
          </w:tcPr>
          <w:p w:rsidR="002B339A" w:rsidRPr="00FE71DA" w:rsidRDefault="002B339A" w:rsidP="002B339A">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Отдел образования,</w:t>
            </w:r>
          </w:p>
          <w:p w:rsidR="002B339A" w:rsidRPr="00FE71DA" w:rsidRDefault="002B339A" w:rsidP="002B339A">
            <w:pPr>
              <w:pStyle w:val="ConsNormal"/>
              <w:tabs>
                <w:tab w:val="left" w:pos="2835"/>
              </w:tabs>
              <w:ind w:firstLine="0"/>
              <w:jc w:val="both"/>
              <w:rPr>
                <w:rFonts w:ascii="Times New Roman" w:hAnsi="Times New Roman"/>
                <w:bCs/>
                <w:sz w:val="24"/>
                <w:szCs w:val="24"/>
              </w:rPr>
            </w:pPr>
            <w:r w:rsidRPr="00FE71DA">
              <w:rPr>
                <w:rFonts w:ascii="Times New Roman" w:hAnsi="Times New Roman"/>
                <w:bCs/>
                <w:sz w:val="24"/>
                <w:szCs w:val="24"/>
              </w:rPr>
              <w:t>ДОО</w:t>
            </w:r>
          </w:p>
        </w:tc>
      </w:tr>
    </w:tbl>
    <w:p w:rsidR="00B96E21" w:rsidRDefault="00B96E21" w:rsidP="00B40DE2">
      <w:pPr>
        <w:pStyle w:val="2"/>
        <w:ind w:left="0" w:right="65" w:firstLine="0"/>
        <w:jc w:val="both"/>
        <w:sectPr w:rsidR="00B96E21" w:rsidSect="00820D3E">
          <w:pgSz w:w="16838" w:h="11906" w:orient="landscape"/>
          <w:pgMar w:top="1134" w:right="1440" w:bottom="1134" w:left="1134" w:header="720" w:footer="720" w:gutter="0"/>
          <w:cols w:space="720"/>
          <w:titlePg/>
          <w:docGrid w:linePitch="326"/>
        </w:sectPr>
      </w:pPr>
    </w:p>
    <w:p w:rsidR="00AF3E62" w:rsidRPr="003E7CE0" w:rsidRDefault="00AF3E62" w:rsidP="003E7CE0">
      <w:pPr>
        <w:pStyle w:val="2"/>
        <w:spacing w:line="240" w:lineRule="auto"/>
        <w:ind w:left="0" w:right="65" w:firstLine="0"/>
        <w:jc w:val="right"/>
        <w:rPr>
          <w:b w:val="0"/>
          <w:sz w:val="24"/>
          <w:szCs w:val="24"/>
        </w:rPr>
      </w:pPr>
      <w:r w:rsidRPr="003E7CE0">
        <w:rPr>
          <w:b w:val="0"/>
          <w:sz w:val="24"/>
          <w:szCs w:val="24"/>
        </w:rPr>
        <w:lastRenderedPageBreak/>
        <w:t>Приложение 2</w:t>
      </w:r>
    </w:p>
    <w:p w:rsidR="003E7CE0" w:rsidRDefault="003E7CE0" w:rsidP="003E7CE0">
      <w:pPr>
        <w:spacing w:after="0" w:line="259" w:lineRule="auto"/>
        <w:ind w:left="0" w:right="0" w:firstLine="0"/>
        <w:jc w:val="right"/>
        <w:rPr>
          <w:szCs w:val="24"/>
        </w:rPr>
      </w:pPr>
      <w:r w:rsidRPr="003E7CE0">
        <w:rPr>
          <w:szCs w:val="24"/>
        </w:rPr>
        <w:t xml:space="preserve">к муниципальной программе </w:t>
      </w:r>
      <w:proofErr w:type="spellStart"/>
      <w:r w:rsidRPr="003E7CE0">
        <w:rPr>
          <w:szCs w:val="24"/>
        </w:rPr>
        <w:t>Лебяжьевского</w:t>
      </w:r>
      <w:proofErr w:type="spellEnd"/>
      <w:r>
        <w:rPr>
          <w:szCs w:val="24"/>
        </w:rPr>
        <w:t xml:space="preserve"> </w:t>
      </w:r>
      <w:r w:rsidRPr="003E7CE0">
        <w:rPr>
          <w:color w:val="auto"/>
          <w:szCs w:val="24"/>
        </w:rPr>
        <w:t>муниципального округа</w:t>
      </w:r>
    </w:p>
    <w:p w:rsidR="00AF3E62" w:rsidRPr="003E7CE0" w:rsidRDefault="003E7CE0" w:rsidP="003E7CE0">
      <w:pPr>
        <w:pStyle w:val="ConsNormal"/>
        <w:ind w:firstLine="0"/>
        <w:jc w:val="right"/>
        <w:rPr>
          <w:rFonts w:ascii="Times New Roman" w:hAnsi="Times New Roman"/>
          <w:b/>
          <w:bCs/>
          <w:sz w:val="24"/>
          <w:szCs w:val="24"/>
        </w:rPr>
      </w:pPr>
      <w:r>
        <w:rPr>
          <w:rFonts w:ascii="Times New Roman" w:hAnsi="Times New Roman"/>
          <w:sz w:val="24"/>
          <w:szCs w:val="24"/>
        </w:rPr>
        <w:t>Курганской области</w:t>
      </w:r>
      <w:r w:rsidRPr="003E7CE0">
        <w:rPr>
          <w:rFonts w:ascii="Times New Roman" w:hAnsi="Times New Roman"/>
          <w:sz w:val="24"/>
          <w:szCs w:val="24"/>
        </w:rPr>
        <w:t xml:space="preserve"> «Развитие образования» на 2026-2030 годы</w:t>
      </w:r>
    </w:p>
    <w:p w:rsidR="00AF3E62" w:rsidRPr="003E7CE0" w:rsidRDefault="00AF3E62" w:rsidP="003E7CE0">
      <w:pPr>
        <w:pStyle w:val="ConsNormal"/>
        <w:ind w:firstLine="0"/>
        <w:jc w:val="right"/>
        <w:rPr>
          <w:rFonts w:ascii="Times New Roman" w:hAnsi="Times New Roman"/>
          <w:b/>
          <w:bCs/>
          <w:sz w:val="24"/>
          <w:szCs w:val="24"/>
        </w:rPr>
      </w:pPr>
    </w:p>
    <w:p w:rsidR="00545A41" w:rsidRPr="00443EC9" w:rsidRDefault="00545A41" w:rsidP="007F4B20">
      <w:pPr>
        <w:pStyle w:val="ConsNormal"/>
        <w:ind w:firstLine="0"/>
        <w:jc w:val="center"/>
        <w:rPr>
          <w:rFonts w:ascii="Times New Roman" w:hAnsi="Times New Roman"/>
          <w:b/>
          <w:bCs/>
          <w:sz w:val="24"/>
          <w:szCs w:val="24"/>
        </w:rPr>
      </w:pPr>
      <w:r w:rsidRPr="000E4CF5">
        <w:rPr>
          <w:rFonts w:ascii="Times New Roman" w:hAnsi="Times New Roman"/>
          <w:b/>
          <w:bCs/>
          <w:sz w:val="24"/>
          <w:szCs w:val="24"/>
        </w:rPr>
        <w:t>Целевые индикаторы Программы</w:t>
      </w:r>
    </w:p>
    <w:p w:rsidR="00C17143" w:rsidRPr="00443EC9" w:rsidRDefault="00C17143" w:rsidP="00545A41">
      <w:pPr>
        <w:pStyle w:val="ConsNormal"/>
        <w:ind w:firstLine="0"/>
        <w:jc w:val="center"/>
        <w:rPr>
          <w:rFonts w:ascii="Times New Roman" w:hAnsi="Times New Roman"/>
          <w:b/>
          <w:bCs/>
          <w:sz w:val="24"/>
          <w:szCs w:val="24"/>
        </w:rPr>
      </w:pPr>
    </w:p>
    <w:p w:rsidR="00545A41" w:rsidRDefault="00545A41" w:rsidP="003F7A25">
      <w:pPr>
        <w:pStyle w:val="ConsNormal"/>
        <w:ind w:firstLine="0"/>
        <w:jc w:val="center"/>
        <w:rPr>
          <w:rFonts w:ascii="Times New Roman" w:hAnsi="Times New Roman"/>
          <w:bCs/>
          <w:sz w:val="24"/>
          <w:szCs w:val="24"/>
        </w:rPr>
      </w:pPr>
      <w:r w:rsidRPr="000E4CF5">
        <w:rPr>
          <w:rFonts w:ascii="Times New Roman" w:hAnsi="Times New Roman"/>
          <w:bCs/>
          <w:sz w:val="24"/>
          <w:szCs w:val="24"/>
        </w:rPr>
        <w:t>Оценка эффективности реализации Программы производится на основе системных целевых индикаторов</w:t>
      </w:r>
    </w:p>
    <w:p w:rsidR="00545A41" w:rsidRPr="004751C4" w:rsidRDefault="00545A41" w:rsidP="00545A41"/>
    <w:tbl>
      <w:tblPr>
        <w:tblW w:w="15895" w:type="dxa"/>
        <w:tblInd w:w="-564" w:type="dxa"/>
        <w:tblLayout w:type="fixed"/>
        <w:tblCellMar>
          <w:left w:w="0" w:type="dxa"/>
          <w:right w:w="0" w:type="dxa"/>
        </w:tblCellMar>
        <w:tblLook w:val="0000"/>
      </w:tblPr>
      <w:tblGrid>
        <w:gridCol w:w="463"/>
        <w:gridCol w:w="8306"/>
        <w:gridCol w:w="1274"/>
        <w:gridCol w:w="1134"/>
        <w:gridCol w:w="1132"/>
        <w:gridCol w:w="1132"/>
        <w:gridCol w:w="1132"/>
        <w:gridCol w:w="1303"/>
        <w:gridCol w:w="19"/>
      </w:tblGrid>
      <w:tr w:rsidR="00B526CB" w:rsidTr="00DE6556">
        <w:trPr>
          <w:gridAfter w:val="1"/>
          <w:wAfter w:w="19" w:type="dxa"/>
          <w:trHeight w:val="549"/>
        </w:trPr>
        <w:tc>
          <w:tcPr>
            <w:tcW w:w="463" w:type="dxa"/>
            <w:tcBorders>
              <w:top w:val="single" w:sz="4" w:space="0" w:color="auto"/>
              <w:left w:val="single" w:sz="2" w:space="0" w:color="000000"/>
              <w:right w:val="nil"/>
            </w:tcBorders>
          </w:tcPr>
          <w:p w:rsidR="00B526CB" w:rsidRPr="000C577B" w:rsidRDefault="00B526CB" w:rsidP="00D56585">
            <w:pPr>
              <w:jc w:val="center"/>
            </w:pPr>
          </w:p>
        </w:tc>
        <w:tc>
          <w:tcPr>
            <w:tcW w:w="8306" w:type="dxa"/>
            <w:vMerge w:val="restart"/>
            <w:tcBorders>
              <w:top w:val="single" w:sz="4" w:space="0" w:color="auto"/>
              <w:left w:val="single" w:sz="2" w:space="0" w:color="000000"/>
              <w:right w:val="nil"/>
            </w:tcBorders>
            <w:vAlign w:val="center"/>
          </w:tcPr>
          <w:p w:rsidR="00B526CB" w:rsidRPr="000C577B" w:rsidRDefault="00B526CB" w:rsidP="00D56585">
            <w:pPr>
              <w:jc w:val="center"/>
            </w:pPr>
            <w:r w:rsidRPr="000C577B">
              <w:t>Наименование индикатора</w:t>
            </w:r>
          </w:p>
        </w:tc>
        <w:tc>
          <w:tcPr>
            <w:tcW w:w="7107" w:type="dxa"/>
            <w:gridSpan w:val="6"/>
            <w:tcBorders>
              <w:top w:val="single" w:sz="4" w:space="0" w:color="auto"/>
              <w:left w:val="single" w:sz="4" w:space="0" w:color="auto"/>
              <w:bottom w:val="single" w:sz="4" w:space="0" w:color="auto"/>
              <w:right w:val="single" w:sz="4" w:space="0" w:color="auto"/>
            </w:tcBorders>
          </w:tcPr>
          <w:p w:rsidR="00B526CB" w:rsidRPr="000C577B" w:rsidRDefault="00B526CB" w:rsidP="00D56585">
            <w:pPr>
              <w:snapToGrid w:val="0"/>
              <w:jc w:val="center"/>
            </w:pPr>
            <w:r w:rsidRPr="000C577B">
              <w:t>значения</w:t>
            </w:r>
          </w:p>
        </w:tc>
      </w:tr>
      <w:tr w:rsidR="00B526CB" w:rsidTr="00B526CB">
        <w:trPr>
          <w:trHeight w:val="644"/>
        </w:trPr>
        <w:tc>
          <w:tcPr>
            <w:tcW w:w="463" w:type="dxa"/>
            <w:tcBorders>
              <w:left w:val="single" w:sz="2" w:space="0" w:color="000000"/>
              <w:bottom w:val="single" w:sz="2" w:space="0" w:color="000000"/>
              <w:right w:val="nil"/>
            </w:tcBorders>
          </w:tcPr>
          <w:p w:rsidR="00B526CB" w:rsidRPr="000C577B" w:rsidRDefault="00B526CB" w:rsidP="001E798C"/>
        </w:tc>
        <w:tc>
          <w:tcPr>
            <w:tcW w:w="8306" w:type="dxa"/>
            <w:vMerge/>
            <w:tcBorders>
              <w:left w:val="single" w:sz="2" w:space="0" w:color="000000"/>
              <w:bottom w:val="single" w:sz="2" w:space="0" w:color="000000"/>
              <w:right w:val="nil"/>
            </w:tcBorders>
            <w:vAlign w:val="center"/>
          </w:tcPr>
          <w:p w:rsidR="00B526CB" w:rsidRPr="000C577B" w:rsidRDefault="00B526CB" w:rsidP="001E798C"/>
        </w:tc>
        <w:tc>
          <w:tcPr>
            <w:tcW w:w="1274" w:type="dxa"/>
            <w:tcBorders>
              <w:top w:val="nil"/>
              <w:left w:val="single" w:sz="4" w:space="0" w:color="auto"/>
              <w:bottom w:val="single" w:sz="2" w:space="0" w:color="000000"/>
              <w:right w:val="nil"/>
            </w:tcBorders>
          </w:tcPr>
          <w:p w:rsidR="00B526CB" w:rsidRPr="000C577B" w:rsidRDefault="00B526CB" w:rsidP="001E798C">
            <w:pPr>
              <w:snapToGrid w:val="0"/>
              <w:jc w:val="center"/>
            </w:pPr>
            <w:r>
              <w:t>Единица измерения</w:t>
            </w:r>
          </w:p>
        </w:tc>
        <w:tc>
          <w:tcPr>
            <w:tcW w:w="1134" w:type="dxa"/>
            <w:tcBorders>
              <w:top w:val="nil"/>
              <w:left w:val="single" w:sz="2" w:space="0" w:color="000000"/>
              <w:bottom w:val="single" w:sz="2" w:space="0" w:color="000000"/>
              <w:right w:val="nil"/>
            </w:tcBorders>
          </w:tcPr>
          <w:p w:rsidR="00B526CB" w:rsidRPr="000C577B" w:rsidRDefault="00B526CB" w:rsidP="00870474">
            <w:pPr>
              <w:snapToGrid w:val="0"/>
              <w:jc w:val="center"/>
            </w:pPr>
            <w:r>
              <w:t>2026</w:t>
            </w:r>
          </w:p>
        </w:tc>
        <w:tc>
          <w:tcPr>
            <w:tcW w:w="1132" w:type="dxa"/>
            <w:tcBorders>
              <w:top w:val="nil"/>
              <w:left w:val="single" w:sz="2" w:space="0" w:color="000000"/>
              <w:bottom w:val="single" w:sz="2" w:space="0" w:color="000000"/>
              <w:right w:val="single" w:sz="2" w:space="0" w:color="000000"/>
            </w:tcBorders>
          </w:tcPr>
          <w:p w:rsidR="00B526CB" w:rsidRPr="000C577B" w:rsidRDefault="00B526CB" w:rsidP="00870474">
            <w:pPr>
              <w:snapToGrid w:val="0"/>
              <w:jc w:val="center"/>
            </w:pPr>
            <w:r>
              <w:t>2027</w:t>
            </w:r>
          </w:p>
        </w:tc>
        <w:tc>
          <w:tcPr>
            <w:tcW w:w="1132" w:type="dxa"/>
            <w:tcBorders>
              <w:top w:val="nil"/>
              <w:left w:val="single" w:sz="2" w:space="0" w:color="000000"/>
              <w:bottom w:val="single" w:sz="2" w:space="0" w:color="000000"/>
              <w:right w:val="single" w:sz="2" w:space="0" w:color="000000"/>
            </w:tcBorders>
          </w:tcPr>
          <w:p w:rsidR="00B526CB" w:rsidRPr="000C577B" w:rsidRDefault="00B526CB" w:rsidP="00870474">
            <w:pPr>
              <w:snapToGrid w:val="0"/>
              <w:jc w:val="center"/>
            </w:pPr>
            <w:r>
              <w:t>2028</w:t>
            </w:r>
          </w:p>
        </w:tc>
        <w:tc>
          <w:tcPr>
            <w:tcW w:w="1132" w:type="dxa"/>
            <w:tcBorders>
              <w:top w:val="nil"/>
              <w:left w:val="single" w:sz="2" w:space="0" w:color="000000"/>
              <w:bottom w:val="single" w:sz="2" w:space="0" w:color="000000"/>
              <w:right w:val="single" w:sz="2" w:space="0" w:color="000000"/>
            </w:tcBorders>
          </w:tcPr>
          <w:p w:rsidR="00B526CB" w:rsidRPr="000C577B" w:rsidRDefault="00B526CB" w:rsidP="00870474">
            <w:pPr>
              <w:snapToGrid w:val="0"/>
              <w:jc w:val="center"/>
            </w:pPr>
            <w:r>
              <w:t>2029</w:t>
            </w:r>
          </w:p>
        </w:tc>
        <w:tc>
          <w:tcPr>
            <w:tcW w:w="1322" w:type="dxa"/>
            <w:gridSpan w:val="2"/>
            <w:tcBorders>
              <w:top w:val="nil"/>
              <w:left w:val="single" w:sz="2" w:space="0" w:color="000000"/>
              <w:bottom w:val="single" w:sz="2" w:space="0" w:color="000000"/>
              <w:right w:val="single" w:sz="2" w:space="0" w:color="000000"/>
            </w:tcBorders>
          </w:tcPr>
          <w:p w:rsidR="00B526CB" w:rsidRDefault="000E7384" w:rsidP="00870474">
            <w:pPr>
              <w:snapToGrid w:val="0"/>
              <w:jc w:val="center"/>
            </w:pPr>
            <w:r>
              <w:t>2030</w:t>
            </w:r>
          </w:p>
        </w:tc>
      </w:tr>
      <w:tr w:rsidR="00B526CB" w:rsidRPr="00AA1675" w:rsidTr="00B526CB">
        <w:trPr>
          <w:trHeight w:val="333"/>
        </w:trPr>
        <w:tc>
          <w:tcPr>
            <w:tcW w:w="463" w:type="dxa"/>
            <w:tcBorders>
              <w:top w:val="nil"/>
              <w:left w:val="single" w:sz="2" w:space="0" w:color="000000"/>
              <w:bottom w:val="single" w:sz="2" w:space="0" w:color="000000"/>
              <w:right w:val="nil"/>
            </w:tcBorders>
          </w:tcPr>
          <w:p w:rsidR="00B526CB" w:rsidRDefault="00B526CB" w:rsidP="001E798C">
            <w:pPr>
              <w:snapToGrid w:val="0"/>
              <w:ind w:left="57"/>
            </w:pPr>
            <w:bookmarkStart w:id="1" w:name="_Hlk85744414"/>
            <w:r>
              <w:t>1</w:t>
            </w:r>
          </w:p>
        </w:tc>
        <w:tc>
          <w:tcPr>
            <w:tcW w:w="8306" w:type="dxa"/>
            <w:tcBorders>
              <w:top w:val="nil"/>
              <w:left w:val="single" w:sz="2" w:space="0" w:color="000000"/>
              <w:bottom w:val="single" w:sz="2" w:space="0" w:color="000000"/>
              <w:right w:val="nil"/>
            </w:tcBorders>
          </w:tcPr>
          <w:p w:rsidR="00B526CB" w:rsidRPr="00CC49B1" w:rsidRDefault="00B526CB" w:rsidP="0043016F">
            <w:pPr>
              <w:snapToGrid w:val="0"/>
              <w:ind w:left="57"/>
              <w:rPr>
                <w:sz w:val="22"/>
              </w:rPr>
            </w:pPr>
            <w:r w:rsidRPr="00CC49B1">
              <w:rPr>
                <w:sz w:val="22"/>
              </w:rPr>
              <w:t>Доля детей до 3 лет, охваченных различными формами дошкольного образования</w:t>
            </w:r>
            <w:r>
              <w:rPr>
                <w:sz w:val="22"/>
              </w:rPr>
              <w:t xml:space="preserve"> </w:t>
            </w:r>
          </w:p>
        </w:tc>
        <w:tc>
          <w:tcPr>
            <w:tcW w:w="1274" w:type="dxa"/>
            <w:tcBorders>
              <w:top w:val="nil"/>
              <w:left w:val="single" w:sz="2" w:space="0" w:color="000000"/>
              <w:bottom w:val="single" w:sz="2" w:space="0" w:color="000000"/>
              <w:right w:val="nil"/>
            </w:tcBorders>
          </w:tcPr>
          <w:p w:rsidR="00B526CB" w:rsidRPr="000C577B" w:rsidRDefault="00B526CB" w:rsidP="001E798C">
            <w:pPr>
              <w:snapToGrid w:val="0"/>
              <w:ind w:left="0" w:firstLine="0"/>
              <w:jc w:val="center"/>
            </w:pPr>
            <w:r w:rsidRPr="0043016F">
              <w:t>(%)</w:t>
            </w:r>
          </w:p>
        </w:tc>
        <w:tc>
          <w:tcPr>
            <w:tcW w:w="1134" w:type="dxa"/>
            <w:tcBorders>
              <w:top w:val="nil"/>
              <w:left w:val="single" w:sz="2" w:space="0" w:color="000000"/>
              <w:bottom w:val="single" w:sz="2" w:space="0" w:color="000000"/>
              <w:right w:val="nil"/>
            </w:tcBorders>
          </w:tcPr>
          <w:p w:rsidR="00B526CB" w:rsidRPr="000C577B" w:rsidRDefault="000E7384" w:rsidP="00FF13BE">
            <w:pPr>
              <w:snapToGrid w:val="0"/>
              <w:ind w:left="0" w:firstLine="0"/>
              <w:jc w:val="center"/>
            </w:pPr>
            <w:r>
              <w:t>55</w:t>
            </w:r>
          </w:p>
        </w:tc>
        <w:tc>
          <w:tcPr>
            <w:tcW w:w="1132" w:type="dxa"/>
            <w:tcBorders>
              <w:top w:val="nil"/>
              <w:left w:val="single" w:sz="2" w:space="0" w:color="000000"/>
              <w:bottom w:val="single" w:sz="2" w:space="0" w:color="000000"/>
              <w:right w:val="single" w:sz="2" w:space="0" w:color="000000"/>
            </w:tcBorders>
          </w:tcPr>
          <w:p w:rsidR="00B526CB" w:rsidRPr="000C577B" w:rsidRDefault="000E7384" w:rsidP="00FF13BE">
            <w:pPr>
              <w:snapToGrid w:val="0"/>
              <w:jc w:val="center"/>
            </w:pPr>
            <w:r>
              <w:t>57</w:t>
            </w:r>
          </w:p>
        </w:tc>
        <w:tc>
          <w:tcPr>
            <w:tcW w:w="1132" w:type="dxa"/>
            <w:tcBorders>
              <w:top w:val="nil"/>
              <w:left w:val="single" w:sz="2" w:space="0" w:color="000000"/>
              <w:bottom w:val="single" w:sz="2" w:space="0" w:color="000000"/>
              <w:right w:val="single" w:sz="2" w:space="0" w:color="000000"/>
            </w:tcBorders>
          </w:tcPr>
          <w:p w:rsidR="00B526CB" w:rsidRPr="000C577B" w:rsidRDefault="000E7384" w:rsidP="00FF13BE">
            <w:pPr>
              <w:snapToGrid w:val="0"/>
              <w:jc w:val="center"/>
            </w:pPr>
            <w:r>
              <w:t>60</w:t>
            </w:r>
          </w:p>
        </w:tc>
        <w:tc>
          <w:tcPr>
            <w:tcW w:w="1132" w:type="dxa"/>
            <w:tcBorders>
              <w:top w:val="nil"/>
              <w:left w:val="single" w:sz="2" w:space="0" w:color="000000"/>
              <w:bottom w:val="single" w:sz="2" w:space="0" w:color="000000"/>
              <w:right w:val="single" w:sz="2" w:space="0" w:color="000000"/>
            </w:tcBorders>
          </w:tcPr>
          <w:p w:rsidR="00B526CB" w:rsidRPr="000C577B" w:rsidRDefault="000E7384" w:rsidP="00FF13BE">
            <w:pPr>
              <w:snapToGrid w:val="0"/>
              <w:jc w:val="center"/>
            </w:pPr>
            <w:r>
              <w:t>63</w:t>
            </w:r>
          </w:p>
        </w:tc>
        <w:tc>
          <w:tcPr>
            <w:tcW w:w="1322" w:type="dxa"/>
            <w:gridSpan w:val="2"/>
            <w:tcBorders>
              <w:top w:val="nil"/>
              <w:left w:val="single" w:sz="2" w:space="0" w:color="000000"/>
              <w:bottom w:val="single" w:sz="2" w:space="0" w:color="000000"/>
              <w:right w:val="single" w:sz="2" w:space="0" w:color="000000"/>
            </w:tcBorders>
          </w:tcPr>
          <w:p w:rsidR="00B526CB" w:rsidRDefault="000E7384" w:rsidP="00FF13BE">
            <w:pPr>
              <w:snapToGrid w:val="0"/>
              <w:jc w:val="center"/>
            </w:pPr>
            <w:r>
              <w:t>65</w:t>
            </w:r>
          </w:p>
        </w:tc>
      </w:tr>
      <w:bookmarkEnd w:id="1"/>
      <w:tr w:rsidR="00B526CB" w:rsidTr="00B526CB">
        <w:trPr>
          <w:trHeight w:val="824"/>
        </w:trPr>
        <w:tc>
          <w:tcPr>
            <w:tcW w:w="463" w:type="dxa"/>
            <w:tcBorders>
              <w:top w:val="nil"/>
              <w:left w:val="single" w:sz="2" w:space="0" w:color="000000"/>
              <w:bottom w:val="single" w:sz="2" w:space="0" w:color="000000"/>
              <w:right w:val="nil"/>
            </w:tcBorders>
          </w:tcPr>
          <w:p w:rsidR="00B526CB" w:rsidRDefault="00B526CB" w:rsidP="0043016F">
            <w:pPr>
              <w:snapToGrid w:val="0"/>
              <w:ind w:left="57"/>
            </w:pPr>
            <w:r>
              <w:t>2</w:t>
            </w:r>
          </w:p>
        </w:tc>
        <w:tc>
          <w:tcPr>
            <w:tcW w:w="8306" w:type="dxa"/>
            <w:tcBorders>
              <w:top w:val="nil"/>
              <w:left w:val="single" w:sz="2" w:space="0" w:color="000000"/>
              <w:bottom w:val="single" w:sz="2" w:space="0" w:color="000000"/>
              <w:right w:val="nil"/>
            </w:tcBorders>
          </w:tcPr>
          <w:p w:rsidR="00B526CB" w:rsidRPr="00511A81" w:rsidRDefault="00B526CB" w:rsidP="0043016F">
            <w:pPr>
              <w:snapToGrid w:val="0"/>
              <w:ind w:left="57"/>
              <w:rPr>
                <w:color w:val="auto"/>
                <w:sz w:val="22"/>
              </w:rPr>
            </w:pPr>
            <w:r w:rsidRPr="00511A81">
              <w:rPr>
                <w:color w:val="auto"/>
                <w:sz w:val="22"/>
              </w:rPr>
              <w:t>Доля детей в возрасте от 3 до 7 лет, проживающих на территории района, которым предоставляются услуги в сфере дошкольного образования, в общей численности детей в возрасте 3-7 лет, стоящих в очереди на предоставлении места в ДОО</w:t>
            </w:r>
            <w:r>
              <w:rPr>
                <w:color w:val="auto"/>
                <w:sz w:val="22"/>
              </w:rPr>
              <w:t xml:space="preserve"> </w:t>
            </w:r>
          </w:p>
        </w:tc>
        <w:tc>
          <w:tcPr>
            <w:tcW w:w="1274" w:type="dxa"/>
            <w:tcBorders>
              <w:top w:val="nil"/>
              <w:left w:val="single" w:sz="2" w:space="0" w:color="000000"/>
              <w:bottom w:val="single" w:sz="2" w:space="0" w:color="000000"/>
              <w:right w:val="nil"/>
            </w:tcBorders>
          </w:tcPr>
          <w:p w:rsidR="00B526CB" w:rsidRDefault="00B526CB" w:rsidP="0043016F">
            <w:pPr>
              <w:jc w:val="center"/>
            </w:pPr>
            <w:r w:rsidRPr="009264DC">
              <w:rPr>
                <w:sz w:val="22"/>
              </w:rPr>
              <w:t>(%)</w:t>
            </w:r>
          </w:p>
        </w:tc>
        <w:tc>
          <w:tcPr>
            <w:tcW w:w="1134" w:type="dxa"/>
            <w:tcBorders>
              <w:top w:val="nil"/>
              <w:left w:val="single" w:sz="2" w:space="0" w:color="000000"/>
              <w:bottom w:val="single" w:sz="2" w:space="0" w:color="000000"/>
              <w:right w:val="nil"/>
            </w:tcBorders>
          </w:tcPr>
          <w:p w:rsidR="00B526CB" w:rsidRPr="00F554C0" w:rsidRDefault="00B526CB" w:rsidP="0043016F">
            <w:pPr>
              <w:snapToGrid w:val="0"/>
              <w:jc w:val="center"/>
            </w:pPr>
            <w:r w:rsidRPr="00F554C0">
              <w:t>100</w:t>
            </w:r>
          </w:p>
          <w:p w:rsidR="00B526CB" w:rsidRPr="00F554C0" w:rsidRDefault="00B526CB" w:rsidP="0043016F">
            <w:pPr>
              <w:snapToGrid w:val="0"/>
            </w:pPr>
          </w:p>
          <w:p w:rsidR="00B526CB" w:rsidRPr="00F554C0" w:rsidRDefault="00B526CB" w:rsidP="0043016F">
            <w:pPr>
              <w:snapToGrid w:val="0"/>
              <w:jc w:val="center"/>
            </w:pPr>
          </w:p>
        </w:tc>
        <w:tc>
          <w:tcPr>
            <w:tcW w:w="1132" w:type="dxa"/>
            <w:tcBorders>
              <w:top w:val="nil"/>
              <w:left w:val="single" w:sz="2" w:space="0" w:color="000000"/>
              <w:bottom w:val="single" w:sz="2" w:space="0" w:color="000000"/>
              <w:right w:val="single" w:sz="2" w:space="0" w:color="000000"/>
            </w:tcBorders>
          </w:tcPr>
          <w:p w:rsidR="00B526CB" w:rsidRPr="00F554C0" w:rsidRDefault="00B526CB" w:rsidP="0043016F">
            <w:pPr>
              <w:snapToGrid w:val="0"/>
              <w:jc w:val="center"/>
            </w:pPr>
            <w:r w:rsidRPr="00F554C0">
              <w:t>100</w:t>
            </w:r>
          </w:p>
          <w:p w:rsidR="00B526CB" w:rsidRPr="00F554C0" w:rsidRDefault="00B526CB" w:rsidP="0043016F">
            <w:pPr>
              <w:tabs>
                <w:tab w:val="left" w:pos="510"/>
                <w:tab w:val="center" w:pos="717"/>
              </w:tabs>
              <w:snapToGrid w:val="0"/>
            </w:pPr>
            <w:r w:rsidRPr="00F554C0">
              <w:tab/>
            </w:r>
          </w:p>
          <w:p w:rsidR="00B526CB" w:rsidRPr="00F554C0" w:rsidRDefault="00B526CB" w:rsidP="0043016F">
            <w:pPr>
              <w:snapToGrid w:val="0"/>
            </w:pPr>
          </w:p>
        </w:tc>
        <w:tc>
          <w:tcPr>
            <w:tcW w:w="1132" w:type="dxa"/>
            <w:tcBorders>
              <w:top w:val="nil"/>
              <w:left w:val="single" w:sz="2" w:space="0" w:color="000000"/>
              <w:bottom w:val="single" w:sz="2" w:space="0" w:color="000000"/>
              <w:right w:val="single" w:sz="2" w:space="0" w:color="000000"/>
            </w:tcBorders>
          </w:tcPr>
          <w:p w:rsidR="00B526CB" w:rsidRPr="00F554C0" w:rsidRDefault="00B526CB" w:rsidP="0043016F">
            <w:pPr>
              <w:snapToGrid w:val="0"/>
              <w:jc w:val="center"/>
            </w:pPr>
            <w:r w:rsidRPr="00F554C0">
              <w:t>100</w:t>
            </w:r>
          </w:p>
          <w:p w:rsidR="00B526CB" w:rsidRPr="00F554C0" w:rsidRDefault="00B526CB" w:rsidP="0043016F">
            <w:pPr>
              <w:tabs>
                <w:tab w:val="left" w:pos="510"/>
                <w:tab w:val="center" w:pos="717"/>
              </w:tabs>
              <w:snapToGrid w:val="0"/>
              <w:jc w:val="center"/>
            </w:pPr>
          </w:p>
          <w:p w:rsidR="00B526CB" w:rsidRPr="00F554C0" w:rsidRDefault="00B526CB" w:rsidP="0043016F">
            <w:pPr>
              <w:tabs>
                <w:tab w:val="left" w:pos="510"/>
                <w:tab w:val="center" w:pos="717"/>
              </w:tabs>
              <w:snapToGrid w:val="0"/>
            </w:pPr>
          </w:p>
        </w:tc>
        <w:tc>
          <w:tcPr>
            <w:tcW w:w="1132" w:type="dxa"/>
            <w:tcBorders>
              <w:top w:val="nil"/>
              <w:left w:val="single" w:sz="2" w:space="0" w:color="000000"/>
              <w:bottom w:val="single" w:sz="2" w:space="0" w:color="000000"/>
              <w:right w:val="single" w:sz="2" w:space="0" w:color="000000"/>
            </w:tcBorders>
          </w:tcPr>
          <w:p w:rsidR="00B526CB" w:rsidRPr="00F554C0" w:rsidRDefault="00B526CB" w:rsidP="0043016F">
            <w:pPr>
              <w:tabs>
                <w:tab w:val="left" w:pos="510"/>
                <w:tab w:val="center" w:pos="717"/>
              </w:tabs>
              <w:snapToGrid w:val="0"/>
              <w:jc w:val="center"/>
            </w:pPr>
            <w:r w:rsidRPr="00703157">
              <w:t>100</w:t>
            </w:r>
          </w:p>
        </w:tc>
        <w:tc>
          <w:tcPr>
            <w:tcW w:w="1322" w:type="dxa"/>
            <w:gridSpan w:val="2"/>
            <w:tcBorders>
              <w:top w:val="nil"/>
              <w:left w:val="single" w:sz="2" w:space="0" w:color="000000"/>
              <w:bottom w:val="single" w:sz="2" w:space="0" w:color="000000"/>
              <w:right w:val="single" w:sz="2" w:space="0" w:color="000000"/>
            </w:tcBorders>
          </w:tcPr>
          <w:p w:rsidR="00B526CB" w:rsidRPr="00703157" w:rsidRDefault="000E7384" w:rsidP="0043016F">
            <w:pPr>
              <w:tabs>
                <w:tab w:val="left" w:pos="510"/>
                <w:tab w:val="center" w:pos="717"/>
              </w:tabs>
              <w:snapToGrid w:val="0"/>
              <w:jc w:val="center"/>
            </w:pPr>
            <w:r>
              <w:t>100</w:t>
            </w:r>
          </w:p>
        </w:tc>
      </w:tr>
      <w:tr w:rsidR="000E7384" w:rsidRPr="00D1700C" w:rsidTr="00B526CB">
        <w:trPr>
          <w:trHeight w:val="555"/>
        </w:trPr>
        <w:tc>
          <w:tcPr>
            <w:tcW w:w="463" w:type="dxa"/>
            <w:tcBorders>
              <w:top w:val="nil"/>
              <w:left w:val="single" w:sz="2" w:space="0" w:color="000000"/>
              <w:bottom w:val="single" w:sz="2" w:space="0" w:color="000000"/>
              <w:right w:val="nil"/>
            </w:tcBorders>
          </w:tcPr>
          <w:p w:rsidR="000E7384" w:rsidRDefault="000E7384" w:rsidP="000E7384">
            <w:pPr>
              <w:snapToGrid w:val="0"/>
              <w:ind w:left="57"/>
            </w:pPr>
            <w:r>
              <w:t>3</w:t>
            </w:r>
          </w:p>
        </w:tc>
        <w:tc>
          <w:tcPr>
            <w:tcW w:w="8306" w:type="dxa"/>
            <w:tcBorders>
              <w:top w:val="nil"/>
              <w:left w:val="single" w:sz="2" w:space="0" w:color="000000"/>
              <w:bottom w:val="single" w:sz="2" w:space="0" w:color="000000"/>
              <w:right w:val="nil"/>
            </w:tcBorders>
          </w:tcPr>
          <w:p w:rsidR="000E7384" w:rsidRPr="00511A81" w:rsidRDefault="000E7384" w:rsidP="000E7384">
            <w:pPr>
              <w:snapToGrid w:val="0"/>
              <w:ind w:left="57"/>
              <w:rPr>
                <w:color w:val="auto"/>
                <w:sz w:val="22"/>
              </w:rPr>
            </w:pPr>
            <w:r w:rsidRPr="00511A81">
              <w:rPr>
                <w:color w:val="auto"/>
                <w:sz w:val="22"/>
              </w:rPr>
              <w:t xml:space="preserve">Доля детей дошкольного возраста, для которых созданы условия для обучения по ФГОС дошкольного общего образования </w:t>
            </w:r>
          </w:p>
        </w:tc>
        <w:tc>
          <w:tcPr>
            <w:tcW w:w="1274" w:type="dxa"/>
            <w:tcBorders>
              <w:top w:val="nil"/>
              <w:left w:val="single" w:sz="2" w:space="0" w:color="000000"/>
              <w:bottom w:val="single" w:sz="2" w:space="0" w:color="000000"/>
              <w:right w:val="nil"/>
            </w:tcBorders>
          </w:tcPr>
          <w:p w:rsidR="000E7384" w:rsidRDefault="000E7384" w:rsidP="000E7384">
            <w:pPr>
              <w:jc w:val="center"/>
            </w:pPr>
            <w:r w:rsidRPr="009264DC">
              <w:rPr>
                <w:sz w:val="22"/>
              </w:rPr>
              <w:t>(%)</w:t>
            </w:r>
          </w:p>
        </w:tc>
        <w:tc>
          <w:tcPr>
            <w:tcW w:w="1134" w:type="dxa"/>
            <w:tcBorders>
              <w:top w:val="nil"/>
              <w:left w:val="single" w:sz="2" w:space="0" w:color="000000"/>
              <w:bottom w:val="single" w:sz="2" w:space="0" w:color="000000"/>
              <w:right w:val="nil"/>
            </w:tcBorders>
          </w:tcPr>
          <w:p w:rsidR="000E7384" w:rsidRPr="001E798C" w:rsidRDefault="000E7384" w:rsidP="000E7384">
            <w:pPr>
              <w:snapToGrid w:val="0"/>
              <w:jc w:val="center"/>
              <w:rPr>
                <w:iCs/>
              </w:rPr>
            </w:pPr>
            <w:r w:rsidRPr="001E798C">
              <w:rPr>
                <w:iCs/>
              </w:rPr>
              <w:t>100</w:t>
            </w:r>
          </w:p>
        </w:tc>
        <w:tc>
          <w:tcPr>
            <w:tcW w:w="1132" w:type="dxa"/>
            <w:tcBorders>
              <w:top w:val="nil"/>
              <w:left w:val="single" w:sz="2" w:space="0" w:color="000000"/>
              <w:bottom w:val="single" w:sz="2" w:space="0" w:color="000000"/>
              <w:right w:val="single" w:sz="2" w:space="0" w:color="000000"/>
            </w:tcBorders>
          </w:tcPr>
          <w:p w:rsidR="000E7384" w:rsidRPr="001E798C" w:rsidRDefault="000E7384" w:rsidP="000E7384">
            <w:pPr>
              <w:snapToGrid w:val="0"/>
              <w:jc w:val="center"/>
              <w:rPr>
                <w:iCs/>
              </w:rPr>
            </w:pPr>
            <w:r w:rsidRPr="001E798C">
              <w:rPr>
                <w:iCs/>
              </w:rPr>
              <w:t>100</w:t>
            </w:r>
          </w:p>
        </w:tc>
        <w:tc>
          <w:tcPr>
            <w:tcW w:w="1132" w:type="dxa"/>
            <w:tcBorders>
              <w:top w:val="nil"/>
              <w:left w:val="single" w:sz="2" w:space="0" w:color="000000"/>
              <w:bottom w:val="single" w:sz="2" w:space="0" w:color="000000"/>
              <w:right w:val="single" w:sz="2" w:space="0" w:color="000000"/>
            </w:tcBorders>
          </w:tcPr>
          <w:p w:rsidR="000E7384" w:rsidRPr="001E798C" w:rsidRDefault="000E7384" w:rsidP="000E7384">
            <w:pPr>
              <w:snapToGrid w:val="0"/>
              <w:jc w:val="center"/>
              <w:rPr>
                <w:iCs/>
              </w:rPr>
            </w:pPr>
            <w:r w:rsidRPr="001E798C">
              <w:rPr>
                <w:iCs/>
              </w:rPr>
              <w:t>100</w:t>
            </w:r>
          </w:p>
        </w:tc>
        <w:tc>
          <w:tcPr>
            <w:tcW w:w="1132" w:type="dxa"/>
            <w:tcBorders>
              <w:top w:val="nil"/>
              <w:left w:val="single" w:sz="2" w:space="0" w:color="000000"/>
              <w:bottom w:val="single" w:sz="2" w:space="0" w:color="000000"/>
              <w:right w:val="single" w:sz="2" w:space="0" w:color="000000"/>
            </w:tcBorders>
          </w:tcPr>
          <w:p w:rsidR="000E7384" w:rsidRPr="00FD2D67" w:rsidRDefault="000E7384" w:rsidP="000E7384">
            <w:pPr>
              <w:snapToGrid w:val="0"/>
              <w:jc w:val="center"/>
            </w:pPr>
            <w:r w:rsidRPr="007D2009">
              <w:t>100</w:t>
            </w:r>
          </w:p>
        </w:tc>
        <w:tc>
          <w:tcPr>
            <w:tcW w:w="1322" w:type="dxa"/>
            <w:gridSpan w:val="2"/>
            <w:tcBorders>
              <w:top w:val="nil"/>
              <w:left w:val="single" w:sz="2" w:space="0" w:color="000000"/>
              <w:bottom w:val="single" w:sz="2" w:space="0" w:color="000000"/>
              <w:right w:val="single" w:sz="2" w:space="0" w:color="000000"/>
            </w:tcBorders>
          </w:tcPr>
          <w:p w:rsidR="000E7384" w:rsidRPr="001E798C" w:rsidRDefault="000E7384" w:rsidP="000E7384">
            <w:pPr>
              <w:snapToGrid w:val="0"/>
              <w:jc w:val="center"/>
              <w:rPr>
                <w:iCs/>
              </w:rPr>
            </w:pPr>
            <w:r w:rsidRPr="001E798C">
              <w:rPr>
                <w:iCs/>
              </w:rPr>
              <w:t>100</w:t>
            </w:r>
          </w:p>
        </w:tc>
      </w:tr>
      <w:tr w:rsidR="000E7384" w:rsidRPr="00D1700C" w:rsidTr="00B526CB">
        <w:trPr>
          <w:trHeight w:val="407"/>
        </w:trPr>
        <w:tc>
          <w:tcPr>
            <w:tcW w:w="463" w:type="dxa"/>
            <w:tcBorders>
              <w:top w:val="nil"/>
              <w:left w:val="single" w:sz="2" w:space="0" w:color="000000"/>
              <w:bottom w:val="single" w:sz="2" w:space="0" w:color="000000"/>
              <w:right w:val="nil"/>
            </w:tcBorders>
          </w:tcPr>
          <w:p w:rsidR="000E7384" w:rsidRPr="000C577B" w:rsidRDefault="000E7384" w:rsidP="000E7384">
            <w:pPr>
              <w:snapToGrid w:val="0"/>
              <w:ind w:left="57"/>
            </w:pPr>
            <w:r>
              <w:t>4</w:t>
            </w:r>
          </w:p>
        </w:tc>
        <w:tc>
          <w:tcPr>
            <w:tcW w:w="8306" w:type="dxa"/>
            <w:tcBorders>
              <w:top w:val="nil"/>
              <w:left w:val="single" w:sz="2" w:space="0" w:color="000000"/>
              <w:bottom w:val="single" w:sz="2" w:space="0" w:color="000000"/>
              <w:right w:val="nil"/>
            </w:tcBorders>
          </w:tcPr>
          <w:p w:rsidR="000E7384" w:rsidRPr="00511A81" w:rsidRDefault="000E7384" w:rsidP="000E7384">
            <w:pPr>
              <w:snapToGrid w:val="0"/>
              <w:ind w:left="57"/>
              <w:rPr>
                <w:color w:val="auto"/>
                <w:sz w:val="22"/>
              </w:rPr>
            </w:pPr>
            <w:r w:rsidRPr="00511A81">
              <w:rPr>
                <w:color w:val="auto"/>
                <w:sz w:val="22"/>
              </w:rPr>
              <w:t xml:space="preserve">Доля школьников, для которых созданы условия для обучения по ФГОС начального образования </w:t>
            </w:r>
          </w:p>
        </w:tc>
        <w:tc>
          <w:tcPr>
            <w:tcW w:w="1274" w:type="dxa"/>
            <w:tcBorders>
              <w:top w:val="nil"/>
              <w:left w:val="single" w:sz="2" w:space="0" w:color="000000"/>
              <w:bottom w:val="single" w:sz="2" w:space="0" w:color="000000"/>
              <w:right w:val="nil"/>
            </w:tcBorders>
          </w:tcPr>
          <w:p w:rsidR="000E7384" w:rsidRDefault="000E7384" w:rsidP="000E7384">
            <w:pPr>
              <w:jc w:val="center"/>
            </w:pPr>
            <w:r w:rsidRPr="009264DC">
              <w:rPr>
                <w:sz w:val="22"/>
              </w:rPr>
              <w:t>(%)</w:t>
            </w:r>
          </w:p>
        </w:tc>
        <w:tc>
          <w:tcPr>
            <w:tcW w:w="1134" w:type="dxa"/>
            <w:tcBorders>
              <w:top w:val="nil"/>
              <w:left w:val="single" w:sz="2" w:space="0" w:color="000000"/>
              <w:bottom w:val="single" w:sz="2" w:space="0" w:color="000000"/>
              <w:right w:val="nil"/>
            </w:tcBorders>
          </w:tcPr>
          <w:p w:rsidR="000E7384" w:rsidRPr="001E798C" w:rsidRDefault="000E7384" w:rsidP="000E7384">
            <w:pPr>
              <w:snapToGrid w:val="0"/>
              <w:jc w:val="center"/>
              <w:rPr>
                <w:iCs/>
              </w:rPr>
            </w:pPr>
            <w:r w:rsidRPr="001E798C">
              <w:rPr>
                <w:iCs/>
              </w:rPr>
              <w:t>100</w:t>
            </w:r>
          </w:p>
        </w:tc>
        <w:tc>
          <w:tcPr>
            <w:tcW w:w="1132" w:type="dxa"/>
            <w:tcBorders>
              <w:top w:val="nil"/>
              <w:left w:val="single" w:sz="2" w:space="0" w:color="000000"/>
              <w:bottom w:val="single" w:sz="2" w:space="0" w:color="000000"/>
              <w:right w:val="single" w:sz="2" w:space="0" w:color="000000"/>
            </w:tcBorders>
          </w:tcPr>
          <w:p w:rsidR="000E7384" w:rsidRPr="001E798C" w:rsidRDefault="000E7384" w:rsidP="000E7384">
            <w:pPr>
              <w:snapToGrid w:val="0"/>
              <w:jc w:val="center"/>
              <w:rPr>
                <w:iCs/>
              </w:rPr>
            </w:pPr>
            <w:r w:rsidRPr="001E798C">
              <w:rPr>
                <w:iCs/>
              </w:rPr>
              <w:t>100</w:t>
            </w:r>
          </w:p>
        </w:tc>
        <w:tc>
          <w:tcPr>
            <w:tcW w:w="1132" w:type="dxa"/>
            <w:tcBorders>
              <w:top w:val="nil"/>
              <w:left w:val="single" w:sz="2" w:space="0" w:color="000000"/>
              <w:bottom w:val="single" w:sz="2" w:space="0" w:color="000000"/>
              <w:right w:val="single" w:sz="2" w:space="0" w:color="000000"/>
            </w:tcBorders>
          </w:tcPr>
          <w:p w:rsidR="000E7384" w:rsidRPr="001E798C" w:rsidRDefault="000E7384" w:rsidP="000E7384">
            <w:pPr>
              <w:snapToGrid w:val="0"/>
              <w:jc w:val="center"/>
              <w:rPr>
                <w:iCs/>
              </w:rPr>
            </w:pPr>
            <w:r w:rsidRPr="001E798C">
              <w:rPr>
                <w:iCs/>
              </w:rPr>
              <w:t>100</w:t>
            </w:r>
          </w:p>
        </w:tc>
        <w:tc>
          <w:tcPr>
            <w:tcW w:w="1132" w:type="dxa"/>
            <w:tcBorders>
              <w:top w:val="nil"/>
              <w:left w:val="single" w:sz="2" w:space="0" w:color="000000"/>
              <w:bottom w:val="single" w:sz="2" w:space="0" w:color="000000"/>
              <w:right w:val="single" w:sz="2" w:space="0" w:color="000000"/>
            </w:tcBorders>
          </w:tcPr>
          <w:p w:rsidR="000E7384" w:rsidRPr="00F554C0" w:rsidRDefault="000E7384" w:rsidP="000E7384">
            <w:pPr>
              <w:snapToGrid w:val="0"/>
              <w:jc w:val="center"/>
              <w:rPr>
                <w:i/>
              </w:rPr>
            </w:pPr>
            <w:r w:rsidRPr="007D2009">
              <w:t>100</w:t>
            </w:r>
          </w:p>
        </w:tc>
        <w:tc>
          <w:tcPr>
            <w:tcW w:w="1322" w:type="dxa"/>
            <w:gridSpan w:val="2"/>
            <w:tcBorders>
              <w:top w:val="nil"/>
              <w:left w:val="single" w:sz="2" w:space="0" w:color="000000"/>
              <w:bottom w:val="single" w:sz="2" w:space="0" w:color="000000"/>
              <w:right w:val="single" w:sz="2" w:space="0" w:color="000000"/>
            </w:tcBorders>
          </w:tcPr>
          <w:p w:rsidR="000E7384" w:rsidRPr="001E798C" w:rsidRDefault="000E7384" w:rsidP="000E7384">
            <w:pPr>
              <w:snapToGrid w:val="0"/>
              <w:jc w:val="center"/>
              <w:rPr>
                <w:iCs/>
              </w:rPr>
            </w:pPr>
            <w:r w:rsidRPr="001E798C">
              <w:rPr>
                <w:iCs/>
              </w:rPr>
              <w:t>100</w:t>
            </w:r>
          </w:p>
        </w:tc>
      </w:tr>
      <w:tr w:rsidR="000E7384" w:rsidRPr="00D1700C" w:rsidTr="00B526CB">
        <w:trPr>
          <w:trHeight w:val="572"/>
        </w:trPr>
        <w:tc>
          <w:tcPr>
            <w:tcW w:w="463" w:type="dxa"/>
            <w:tcBorders>
              <w:top w:val="nil"/>
              <w:left w:val="single" w:sz="2" w:space="0" w:color="000000"/>
              <w:bottom w:val="single" w:sz="2" w:space="0" w:color="000000"/>
              <w:right w:val="nil"/>
            </w:tcBorders>
          </w:tcPr>
          <w:p w:rsidR="000E7384" w:rsidRPr="000C577B" w:rsidRDefault="000E7384" w:rsidP="000E7384">
            <w:pPr>
              <w:snapToGrid w:val="0"/>
              <w:ind w:left="57"/>
            </w:pPr>
            <w:r>
              <w:t>5</w:t>
            </w:r>
          </w:p>
        </w:tc>
        <w:tc>
          <w:tcPr>
            <w:tcW w:w="8306" w:type="dxa"/>
            <w:tcBorders>
              <w:top w:val="nil"/>
              <w:left w:val="single" w:sz="2" w:space="0" w:color="000000"/>
              <w:bottom w:val="single" w:sz="2" w:space="0" w:color="000000"/>
              <w:right w:val="nil"/>
            </w:tcBorders>
          </w:tcPr>
          <w:p w:rsidR="000E7384" w:rsidRPr="00511A81" w:rsidRDefault="000E7384" w:rsidP="000E7384">
            <w:pPr>
              <w:snapToGrid w:val="0"/>
              <w:ind w:left="57"/>
              <w:rPr>
                <w:color w:val="auto"/>
                <w:sz w:val="22"/>
              </w:rPr>
            </w:pPr>
            <w:proofErr w:type="gramStart"/>
            <w:r w:rsidRPr="00511A81">
              <w:rPr>
                <w:color w:val="auto"/>
                <w:sz w:val="22"/>
              </w:rPr>
              <w:t xml:space="preserve">Доля школьников, для которых созданы условия для обучающихся по ФГОС основного общего   образования </w:t>
            </w:r>
            <w:proofErr w:type="gramEnd"/>
          </w:p>
        </w:tc>
        <w:tc>
          <w:tcPr>
            <w:tcW w:w="1274" w:type="dxa"/>
            <w:tcBorders>
              <w:top w:val="nil"/>
              <w:left w:val="single" w:sz="2" w:space="0" w:color="000000"/>
              <w:bottom w:val="single" w:sz="2" w:space="0" w:color="000000"/>
              <w:right w:val="nil"/>
            </w:tcBorders>
          </w:tcPr>
          <w:p w:rsidR="000E7384" w:rsidRDefault="000E7384" w:rsidP="000E7384">
            <w:pPr>
              <w:jc w:val="center"/>
            </w:pPr>
            <w:r w:rsidRPr="009264DC">
              <w:rPr>
                <w:sz w:val="22"/>
              </w:rPr>
              <w:t>(%)</w:t>
            </w:r>
          </w:p>
        </w:tc>
        <w:tc>
          <w:tcPr>
            <w:tcW w:w="1134" w:type="dxa"/>
            <w:tcBorders>
              <w:top w:val="nil"/>
              <w:left w:val="single" w:sz="2" w:space="0" w:color="000000"/>
              <w:bottom w:val="single" w:sz="2" w:space="0" w:color="000000"/>
              <w:right w:val="nil"/>
            </w:tcBorders>
          </w:tcPr>
          <w:p w:rsidR="000E7384" w:rsidRPr="001E798C" w:rsidRDefault="000E7384" w:rsidP="000E7384">
            <w:pPr>
              <w:snapToGrid w:val="0"/>
              <w:jc w:val="center"/>
              <w:rPr>
                <w:iCs/>
              </w:rPr>
            </w:pPr>
            <w:r w:rsidRPr="001E798C">
              <w:rPr>
                <w:iCs/>
              </w:rPr>
              <w:t>100</w:t>
            </w:r>
          </w:p>
        </w:tc>
        <w:tc>
          <w:tcPr>
            <w:tcW w:w="1132" w:type="dxa"/>
            <w:tcBorders>
              <w:top w:val="nil"/>
              <w:left w:val="single" w:sz="2" w:space="0" w:color="000000"/>
              <w:bottom w:val="single" w:sz="2" w:space="0" w:color="000000"/>
              <w:right w:val="single" w:sz="2" w:space="0" w:color="000000"/>
            </w:tcBorders>
          </w:tcPr>
          <w:p w:rsidR="000E7384" w:rsidRPr="001E798C" w:rsidRDefault="000E7384" w:rsidP="000E7384">
            <w:pPr>
              <w:snapToGrid w:val="0"/>
              <w:jc w:val="center"/>
              <w:rPr>
                <w:iCs/>
              </w:rPr>
            </w:pPr>
            <w:r w:rsidRPr="001E798C">
              <w:rPr>
                <w:iCs/>
              </w:rPr>
              <w:t>100</w:t>
            </w:r>
          </w:p>
        </w:tc>
        <w:tc>
          <w:tcPr>
            <w:tcW w:w="1132" w:type="dxa"/>
            <w:tcBorders>
              <w:top w:val="nil"/>
              <w:left w:val="single" w:sz="2" w:space="0" w:color="000000"/>
              <w:bottom w:val="single" w:sz="2" w:space="0" w:color="000000"/>
              <w:right w:val="single" w:sz="2" w:space="0" w:color="000000"/>
            </w:tcBorders>
          </w:tcPr>
          <w:p w:rsidR="000E7384" w:rsidRPr="001E798C" w:rsidRDefault="000E7384" w:rsidP="000E7384">
            <w:pPr>
              <w:snapToGrid w:val="0"/>
              <w:jc w:val="center"/>
              <w:rPr>
                <w:iCs/>
              </w:rPr>
            </w:pPr>
            <w:r w:rsidRPr="001E798C">
              <w:rPr>
                <w:iCs/>
              </w:rPr>
              <w:t>100</w:t>
            </w:r>
          </w:p>
        </w:tc>
        <w:tc>
          <w:tcPr>
            <w:tcW w:w="1132" w:type="dxa"/>
            <w:tcBorders>
              <w:top w:val="nil"/>
              <w:left w:val="single" w:sz="2" w:space="0" w:color="000000"/>
              <w:bottom w:val="single" w:sz="2" w:space="0" w:color="000000"/>
              <w:right w:val="single" w:sz="2" w:space="0" w:color="000000"/>
            </w:tcBorders>
          </w:tcPr>
          <w:p w:rsidR="000E7384" w:rsidRPr="00F554C0" w:rsidRDefault="000E7384" w:rsidP="000E7384">
            <w:pPr>
              <w:snapToGrid w:val="0"/>
              <w:jc w:val="center"/>
            </w:pPr>
            <w:r w:rsidRPr="007D2009">
              <w:t>100</w:t>
            </w:r>
          </w:p>
        </w:tc>
        <w:tc>
          <w:tcPr>
            <w:tcW w:w="1322" w:type="dxa"/>
            <w:gridSpan w:val="2"/>
            <w:tcBorders>
              <w:top w:val="nil"/>
              <w:left w:val="single" w:sz="2" w:space="0" w:color="000000"/>
              <w:bottom w:val="single" w:sz="2" w:space="0" w:color="000000"/>
              <w:right w:val="single" w:sz="2" w:space="0" w:color="000000"/>
            </w:tcBorders>
          </w:tcPr>
          <w:p w:rsidR="000E7384" w:rsidRPr="001E798C" w:rsidRDefault="000E7384" w:rsidP="000E7384">
            <w:pPr>
              <w:snapToGrid w:val="0"/>
              <w:jc w:val="center"/>
              <w:rPr>
                <w:iCs/>
              </w:rPr>
            </w:pPr>
            <w:r w:rsidRPr="001E798C">
              <w:rPr>
                <w:iCs/>
              </w:rPr>
              <w:t>100</w:t>
            </w:r>
          </w:p>
        </w:tc>
      </w:tr>
      <w:tr w:rsidR="000E7384" w:rsidRPr="00D1700C" w:rsidTr="00B526CB">
        <w:trPr>
          <w:trHeight w:val="552"/>
        </w:trPr>
        <w:tc>
          <w:tcPr>
            <w:tcW w:w="463" w:type="dxa"/>
            <w:tcBorders>
              <w:top w:val="nil"/>
              <w:left w:val="single" w:sz="2" w:space="0" w:color="000000"/>
              <w:bottom w:val="single" w:sz="2" w:space="0" w:color="000000"/>
              <w:right w:val="nil"/>
            </w:tcBorders>
          </w:tcPr>
          <w:p w:rsidR="000E7384" w:rsidRPr="000C577B" w:rsidRDefault="000E7384" w:rsidP="000E7384">
            <w:pPr>
              <w:snapToGrid w:val="0"/>
              <w:ind w:left="57"/>
            </w:pPr>
            <w:r>
              <w:t>6</w:t>
            </w:r>
          </w:p>
        </w:tc>
        <w:tc>
          <w:tcPr>
            <w:tcW w:w="8306" w:type="dxa"/>
            <w:tcBorders>
              <w:top w:val="nil"/>
              <w:left w:val="single" w:sz="2" w:space="0" w:color="000000"/>
              <w:bottom w:val="single" w:sz="2" w:space="0" w:color="000000"/>
              <w:right w:val="nil"/>
            </w:tcBorders>
          </w:tcPr>
          <w:p w:rsidR="000E7384" w:rsidRPr="00511A81" w:rsidRDefault="000E7384" w:rsidP="000E7384">
            <w:pPr>
              <w:snapToGrid w:val="0"/>
              <w:ind w:left="57"/>
              <w:rPr>
                <w:color w:val="auto"/>
                <w:sz w:val="22"/>
              </w:rPr>
            </w:pPr>
            <w:proofErr w:type="gramStart"/>
            <w:r w:rsidRPr="00511A81">
              <w:rPr>
                <w:color w:val="auto"/>
                <w:sz w:val="22"/>
              </w:rPr>
              <w:t xml:space="preserve">Доля школьников, для которых созданы условия для обучающихся по ФГОС среднего основного общего   образования </w:t>
            </w:r>
            <w:proofErr w:type="gramEnd"/>
          </w:p>
        </w:tc>
        <w:tc>
          <w:tcPr>
            <w:tcW w:w="1274" w:type="dxa"/>
            <w:tcBorders>
              <w:top w:val="nil"/>
              <w:left w:val="single" w:sz="2" w:space="0" w:color="000000"/>
              <w:bottom w:val="single" w:sz="2" w:space="0" w:color="000000"/>
              <w:right w:val="nil"/>
            </w:tcBorders>
          </w:tcPr>
          <w:p w:rsidR="000E7384" w:rsidRDefault="000E7384" w:rsidP="000E7384">
            <w:pPr>
              <w:jc w:val="center"/>
            </w:pPr>
            <w:r w:rsidRPr="009264DC">
              <w:rPr>
                <w:sz w:val="22"/>
              </w:rPr>
              <w:t>(%)</w:t>
            </w:r>
          </w:p>
        </w:tc>
        <w:tc>
          <w:tcPr>
            <w:tcW w:w="1134" w:type="dxa"/>
            <w:tcBorders>
              <w:top w:val="nil"/>
              <w:left w:val="single" w:sz="2" w:space="0" w:color="000000"/>
              <w:bottom w:val="single" w:sz="2" w:space="0" w:color="000000"/>
              <w:right w:val="nil"/>
            </w:tcBorders>
          </w:tcPr>
          <w:p w:rsidR="000E7384" w:rsidRPr="00F554C0" w:rsidRDefault="000E7384" w:rsidP="000E7384">
            <w:pPr>
              <w:snapToGrid w:val="0"/>
              <w:jc w:val="center"/>
            </w:pPr>
            <w:r w:rsidRPr="00F554C0">
              <w:t>100</w:t>
            </w:r>
          </w:p>
        </w:tc>
        <w:tc>
          <w:tcPr>
            <w:tcW w:w="1132" w:type="dxa"/>
            <w:tcBorders>
              <w:top w:val="nil"/>
              <w:left w:val="single" w:sz="2" w:space="0" w:color="000000"/>
              <w:bottom w:val="single" w:sz="2" w:space="0" w:color="000000"/>
              <w:right w:val="single" w:sz="2" w:space="0" w:color="000000"/>
            </w:tcBorders>
          </w:tcPr>
          <w:p w:rsidR="000E7384" w:rsidRPr="00F554C0" w:rsidRDefault="000E7384" w:rsidP="000E7384">
            <w:pPr>
              <w:snapToGrid w:val="0"/>
              <w:jc w:val="center"/>
            </w:pPr>
            <w:r w:rsidRPr="00F554C0">
              <w:t>100</w:t>
            </w:r>
          </w:p>
        </w:tc>
        <w:tc>
          <w:tcPr>
            <w:tcW w:w="1132" w:type="dxa"/>
            <w:tcBorders>
              <w:top w:val="nil"/>
              <w:left w:val="single" w:sz="2" w:space="0" w:color="000000"/>
              <w:bottom w:val="single" w:sz="2" w:space="0" w:color="000000"/>
              <w:right w:val="single" w:sz="2" w:space="0" w:color="000000"/>
            </w:tcBorders>
          </w:tcPr>
          <w:p w:rsidR="000E7384" w:rsidRPr="00F554C0" w:rsidRDefault="000E7384" w:rsidP="000E7384">
            <w:pPr>
              <w:snapToGrid w:val="0"/>
              <w:jc w:val="center"/>
            </w:pPr>
            <w:r w:rsidRPr="00F554C0">
              <w:t>100</w:t>
            </w:r>
          </w:p>
        </w:tc>
        <w:tc>
          <w:tcPr>
            <w:tcW w:w="1132" w:type="dxa"/>
            <w:tcBorders>
              <w:top w:val="nil"/>
              <w:left w:val="single" w:sz="2" w:space="0" w:color="000000"/>
              <w:bottom w:val="single" w:sz="2" w:space="0" w:color="000000"/>
              <w:right w:val="single" w:sz="2" w:space="0" w:color="000000"/>
            </w:tcBorders>
          </w:tcPr>
          <w:p w:rsidR="000E7384" w:rsidRPr="00F554C0" w:rsidRDefault="000E7384" w:rsidP="000E7384">
            <w:pPr>
              <w:snapToGrid w:val="0"/>
              <w:jc w:val="center"/>
            </w:pPr>
            <w:r w:rsidRPr="007D2009">
              <w:t>100</w:t>
            </w:r>
          </w:p>
        </w:tc>
        <w:tc>
          <w:tcPr>
            <w:tcW w:w="1322" w:type="dxa"/>
            <w:gridSpan w:val="2"/>
            <w:tcBorders>
              <w:top w:val="nil"/>
              <w:left w:val="single" w:sz="2" w:space="0" w:color="000000"/>
              <w:bottom w:val="single" w:sz="2" w:space="0" w:color="000000"/>
              <w:right w:val="single" w:sz="2" w:space="0" w:color="000000"/>
            </w:tcBorders>
          </w:tcPr>
          <w:p w:rsidR="000E7384" w:rsidRPr="00F554C0" w:rsidRDefault="000E7384" w:rsidP="000E7384">
            <w:pPr>
              <w:snapToGrid w:val="0"/>
              <w:jc w:val="center"/>
            </w:pPr>
            <w:r w:rsidRPr="00F554C0">
              <w:t>100</w:t>
            </w:r>
          </w:p>
        </w:tc>
      </w:tr>
      <w:tr w:rsidR="00B526CB" w:rsidRPr="00D1700C" w:rsidTr="00B526CB">
        <w:trPr>
          <w:trHeight w:val="532"/>
        </w:trPr>
        <w:tc>
          <w:tcPr>
            <w:tcW w:w="463" w:type="dxa"/>
            <w:tcBorders>
              <w:top w:val="nil"/>
              <w:left w:val="single" w:sz="2" w:space="0" w:color="000000"/>
              <w:bottom w:val="single" w:sz="2" w:space="0" w:color="000000"/>
              <w:right w:val="nil"/>
            </w:tcBorders>
          </w:tcPr>
          <w:p w:rsidR="00B526CB" w:rsidRPr="000C577B" w:rsidRDefault="00B526CB" w:rsidP="0043016F">
            <w:pPr>
              <w:snapToGrid w:val="0"/>
              <w:ind w:left="57"/>
            </w:pPr>
            <w:r>
              <w:t>7</w:t>
            </w:r>
          </w:p>
        </w:tc>
        <w:tc>
          <w:tcPr>
            <w:tcW w:w="8306" w:type="dxa"/>
            <w:tcBorders>
              <w:top w:val="nil"/>
              <w:left w:val="single" w:sz="2" w:space="0" w:color="000000"/>
              <w:bottom w:val="single" w:sz="2" w:space="0" w:color="000000"/>
              <w:right w:val="nil"/>
            </w:tcBorders>
          </w:tcPr>
          <w:p w:rsidR="00B526CB" w:rsidRPr="00511A81" w:rsidRDefault="00B526CB" w:rsidP="0043016F">
            <w:pPr>
              <w:snapToGrid w:val="0"/>
              <w:ind w:left="57"/>
              <w:rPr>
                <w:color w:val="auto"/>
                <w:sz w:val="22"/>
              </w:rPr>
            </w:pPr>
            <w:r w:rsidRPr="00511A81">
              <w:rPr>
                <w:color w:val="auto"/>
                <w:sz w:val="22"/>
              </w:rPr>
              <w:t xml:space="preserve">Доля школьников имеющих статус ОВЗ, ребенок </w:t>
            </w:r>
            <w:proofErr w:type="gramStart"/>
            <w:r w:rsidRPr="00511A81">
              <w:rPr>
                <w:color w:val="auto"/>
                <w:sz w:val="22"/>
              </w:rPr>
              <w:t>-и</w:t>
            </w:r>
            <w:proofErr w:type="gramEnd"/>
            <w:r w:rsidRPr="00511A81">
              <w:rPr>
                <w:color w:val="auto"/>
                <w:sz w:val="22"/>
              </w:rPr>
              <w:t>нвалид, для которых созданы условия для обучающихся по ФГОС для детей с ОВЗ</w:t>
            </w:r>
          </w:p>
        </w:tc>
        <w:tc>
          <w:tcPr>
            <w:tcW w:w="1274" w:type="dxa"/>
            <w:tcBorders>
              <w:top w:val="nil"/>
              <w:left w:val="single" w:sz="2" w:space="0" w:color="000000"/>
              <w:bottom w:val="single" w:sz="2" w:space="0" w:color="000000"/>
              <w:right w:val="nil"/>
            </w:tcBorders>
          </w:tcPr>
          <w:p w:rsidR="00B526CB" w:rsidRDefault="00B526CB" w:rsidP="0043016F">
            <w:pPr>
              <w:jc w:val="center"/>
            </w:pPr>
            <w:r w:rsidRPr="009264DC">
              <w:rPr>
                <w:sz w:val="22"/>
              </w:rPr>
              <w:t>(%)</w:t>
            </w:r>
          </w:p>
        </w:tc>
        <w:tc>
          <w:tcPr>
            <w:tcW w:w="1134" w:type="dxa"/>
            <w:tcBorders>
              <w:top w:val="nil"/>
              <w:left w:val="single" w:sz="2" w:space="0" w:color="000000"/>
              <w:bottom w:val="single" w:sz="2" w:space="0" w:color="000000"/>
              <w:right w:val="nil"/>
            </w:tcBorders>
          </w:tcPr>
          <w:p w:rsidR="00B526CB" w:rsidRPr="00F554C0" w:rsidRDefault="00B526CB" w:rsidP="0043016F">
            <w:pPr>
              <w:snapToGrid w:val="0"/>
              <w:jc w:val="center"/>
            </w:pPr>
            <w:r>
              <w:t>8</w:t>
            </w:r>
            <w:r w:rsidRPr="00F554C0">
              <w:t>0</w:t>
            </w:r>
          </w:p>
        </w:tc>
        <w:tc>
          <w:tcPr>
            <w:tcW w:w="1132" w:type="dxa"/>
            <w:tcBorders>
              <w:top w:val="nil"/>
              <w:left w:val="single" w:sz="2" w:space="0" w:color="000000"/>
              <w:bottom w:val="single" w:sz="2" w:space="0" w:color="000000"/>
              <w:right w:val="single" w:sz="2" w:space="0" w:color="000000"/>
            </w:tcBorders>
          </w:tcPr>
          <w:p w:rsidR="00B526CB" w:rsidRPr="00F554C0" w:rsidRDefault="000E7384" w:rsidP="0043016F">
            <w:pPr>
              <w:snapToGrid w:val="0"/>
              <w:jc w:val="center"/>
            </w:pPr>
            <w:r>
              <w:t>82</w:t>
            </w:r>
          </w:p>
        </w:tc>
        <w:tc>
          <w:tcPr>
            <w:tcW w:w="1132" w:type="dxa"/>
            <w:tcBorders>
              <w:top w:val="nil"/>
              <w:left w:val="single" w:sz="2" w:space="0" w:color="000000"/>
              <w:bottom w:val="single" w:sz="2" w:space="0" w:color="000000"/>
              <w:right w:val="single" w:sz="2" w:space="0" w:color="000000"/>
            </w:tcBorders>
          </w:tcPr>
          <w:p w:rsidR="00B526CB" w:rsidRPr="00F554C0" w:rsidRDefault="000E7384" w:rsidP="0043016F">
            <w:pPr>
              <w:snapToGrid w:val="0"/>
              <w:jc w:val="center"/>
            </w:pPr>
            <w:r>
              <w:t>85</w:t>
            </w:r>
          </w:p>
        </w:tc>
        <w:tc>
          <w:tcPr>
            <w:tcW w:w="1132" w:type="dxa"/>
            <w:tcBorders>
              <w:top w:val="nil"/>
              <w:left w:val="single" w:sz="2" w:space="0" w:color="000000"/>
              <w:bottom w:val="single" w:sz="2" w:space="0" w:color="000000"/>
              <w:right w:val="single" w:sz="2" w:space="0" w:color="000000"/>
            </w:tcBorders>
          </w:tcPr>
          <w:p w:rsidR="00B526CB" w:rsidRPr="00F554C0" w:rsidRDefault="000E7384" w:rsidP="0043016F">
            <w:pPr>
              <w:snapToGrid w:val="0"/>
              <w:jc w:val="center"/>
            </w:pPr>
            <w:r>
              <w:t>87</w:t>
            </w:r>
          </w:p>
        </w:tc>
        <w:tc>
          <w:tcPr>
            <w:tcW w:w="1322" w:type="dxa"/>
            <w:gridSpan w:val="2"/>
            <w:tcBorders>
              <w:top w:val="nil"/>
              <w:left w:val="single" w:sz="2" w:space="0" w:color="000000"/>
              <w:bottom w:val="single" w:sz="2" w:space="0" w:color="000000"/>
              <w:right w:val="single" w:sz="2" w:space="0" w:color="000000"/>
            </w:tcBorders>
          </w:tcPr>
          <w:p w:rsidR="00B526CB" w:rsidRDefault="000E7384" w:rsidP="0043016F">
            <w:pPr>
              <w:snapToGrid w:val="0"/>
              <w:jc w:val="center"/>
            </w:pPr>
            <w:r>
              <w:t>89</w:t>
            </w:r>
          </w:p>
        </w:tc>
      </w:tr>
      <w:tr w:rsidR="00B526CB" w:rsidRPr="00D1700C" w:rsidTr="00B526CB">
        <w:trPr>
          <w:trHeight w:val="422"/>
        </w:trPr>
        <w:tc>
          <w:tcPr>
            <w:tcW w:w="463" w:type="dxa"/>
            <w:tcBorders>
              <w:top w:val="nil"/>
              <w:left w:val="single" w:sz="2" w:space="0" w:color="000000"/>
              <w:bottom w:val="single" w:sz="2" w:space="0" w:color="000000"/>
              <w:right w:val="nil"/>
            </w:tcBorders>
          </w:tcPr>
          <w:p w:rsidR="00B526CB" w:rsidRPr="000C577B" w:rsidRDefault="00B526CB" w:rsidP="0043016F">
            <w:pPr>
              <w:snapToGrid w:val="0"/>
              <w:ind w:left="57"/>
            </w:pPr>
            <w:r>
              <w:t>8</w:t>
            </w:r>
          </w:p>
        </w:tc>
        <w:tc>
          <w:tcPr>
            <w:tcW w:w="8306" w:type="dxa"/>
            <w:tcBorders>
              <w:top w:val="nil"/>
              <w:left w:val="single" w:sz="2" w:space="0" w:color="000000"/>
              <w:bottom w:val="single" w:sz="2" w:space="0" w:color="000000"/>
              <w:right w:val="nil"/>
            </w:tcBorders>
          </w:tcPr>
          <w:p w:rsidR="00B526CB" w:rsidRPr="00511A81" w:rsidRDefault="00B526CB" w:rsidP="0043016F">
            <w:pPr>
              <w:snapToGrid w:val="0"/>
              <w:ind w:left="57"/>
              <w:rPr>
                <w:color w:val="auto"/>
                <w:sz w:val="22"/>
              </w:rPr>
            </w:pPr>
            <w:r w:rsidRPr="00511A81">
              <w:rPr>
                <w:color w:val="auto"/>
                <w:sz w:val="22"/>
              </w:rPr>
              <w:t xml:space="preserve">Доля старшеклассников, для которых созданы условия для </w:t>
            </w:r>
            <w:proofErr w:type="gramStart"/>
            <w:r w:rsidRPr="00511A81">
              <w:rPr>
                <w:color w:val="auto"/>
                <w:sz w:val="22"/>
              </w:rPr>
              <w:t>обучения по</w:t>
            </w:r>
            <w:proofErr w:type="gramEnd"/>
            <w:r w:rsidRPr="00511A81">
              <w:rPr>
                <w:color w:val="auto"/>
                <w:sz w:val="22"/>
              </w:rPr>
              <w:t xml:space="preserve"> профильным программам </w:t>
            </w:r>
          </w:p>
        </w:tc>
        <w:tc>
          <w:tcPr>
            <w:tcW w:w="1274" w:type="dxa"/>
            <w:tcBorders>
              <w:top w:val="nil"/>
              <w:left w:val="single" w:sz="2" w:space="0" w:color="000000"/>
              <w:bottom w:val="single" w:sz="2" w:space="0" w:color="000000"/>
              <w:right w:val="nil"/>
            </w:tcBorders>
          </w:tcPr>
          <w:p w:rsidR="00B526CB" w:rsidRDefault="00B526CB" w:rsidP="0043016F">
            <w:pPr>
              <w:jc w:val="center"/>
            </w:pPr>
            <w:r w:rsidRPr="009264DC">
              <w:rPr>
                <w:sz w:val="22"/>
              </w:rPr>
              <w:t>(%)</w:t>
            </w:r>
          </w:p>
        </w:tc>
        <w:tc>
          <w:tcPr>
            <w:tcW w:w="1134" w:type="dxa"/>
            <w:tcBorders>
              <w:top w:val="nil"/>
              <w:left w:val="single" w:sz="2" w:space="0" w:color="000000"/>
              <w:bottom w:val="single" w:sz="2" w:space="0" w:color="000000"/>
              <w:right w:val="nil"/>
            </w:tcBorders>
          </w:tcPr>
          <w:p w:rsidR="00B526CB" w:rsidRPr="00F554C0" w:rsidRDefault="000E7384" w:rsidP="0043016F">
            <w:pPr>
              <w:snapToGrid w:val="0"/>
              <w:jc w:val="center"/>
            </w:pPr>
            <w:r>
              <w:t>100</w:t>
            </w:r>
          </w:p>
        </w:tc>
        <w:tc>
          <w:tcPr>
            <w:tcW w:w="1132" w:type="dxa"/>
            <w:tcBorders>
              <w:top w:val="nil"/>
              <w:left w:val="single" w:sz="2" w:space="0" w:color="000000"/>
              <w:bottom w:val="single" w:sz="2" w:space="0" w:color="000000"/>
              <w:right w:val="single" w:sz="2" w:space="0" w:color="000000"/>
            </w:tcBorders>
          </w:tcPr>
          <w:p w:rsidR="00B526CB" w:rsidRPr="00F554C0" w:rsidRDefault="00B526CB" w:rsidP="0043016F">
            <w:pPr>
              <w:snapToGrid w:val="0"/>
              <w:jc w:val="center"/>
            </w:pPr>
            <w:r>
              <w:t>100</w:t>
            </w:r>
          </w:p>
        </w:tc>
        <w:tc>
          <w:tcPr>
            <w:tcW w:w="1132" w:type="dxa"/>
            <w:tcBorders>
              <w:top w:val="nil"/>
              <w:left w:val="single" w:sz="2" w:space="0" w:color="000000"/>
              <w:bottom w:val="single" w:sz="2" w:space="0" w:color="000000"/>
              <w:right w:val="single" w:sz="2" w:space="0" w:color="000000"/>
            </w:tcBorders>
          </w:tcPr>
          <w:p w:rsidR="00B526CB" w:rsidRPr="00F554C0" w:rsidRDefault="00B526CB" w:rsidP="0043016F">
            <w:pPr>
              <w:snapToGrid w:val="0"/>
              <w:jc w:val="center"/>
            </w:pPr>
            <w:r>
              <w:t>100</w:t>
            </w:r>
          </w:p>
        </w:tc>
        <w:tc>
          <w:tcPr>
            <w:tcW w:w="1132" w:type="dxa"/>
            <w:tcBorders>
              <w:top w:val="nil"/>
              <w:left w:val="single" w:sz="2" w:space="0" w:color="000000"/>
              <w:bottom w:val="single" w:sz="2" w:space="0" w:color="000000"/>
              <w:right w:val="single" w:sz="2" w:space="0" w:color="000000"/>
            </w:tcBorders>
          </w:tcPr>
          <w:p w:rsidR="00B526CB" w:rsidRPr="00F554C0" w:rsidRDefault="00B526CB" w:rsidP="0043016F">
            <w:pPr>
              <w:snapToGrid w:val="0"/>
              <w:jc w:val="center"/>
            </w:pPr>
            <w:r w:rsidRPr="00DF428A">
              <w:t>100</w:t>
            </w:r>
          </w:p>
        </w:tc>
        <w:tc>
          <w:tcPr>
            <w:tcW w:w="1322" w:type="dxa"/>
            <w:gridSpan w:val="2"/>
            <w:tcBorders>
              <w:top w:val="nil"/>
              <w:left w:val="single" w:sz="2" w:space="0" w:color="000000"/>
              <w:bottom w:val="single" w:sz="2" w:space="0" w:color="000000"/>
              <w:right w:val="single" w:sz="2" w:space="0" w:color="000000"/>
            </w:tcBorders>
          </w:tcPr>
          <w:p w:rsidR="00B526CB" w:rsidRPr="00DF428A" w:rsidRDefault="000E7384" w:rsidP="0043016F">
            <w:pPr>
              <w:snapToGrid w:val="0"/>
              <w:jc w:val="center"/>
            </w:pPr>
            <w:r>
              <w:t>100</w:t>
            </w:r>
          </w:p>
        </w:tc>
      </w:tr>
      <w:tr w:rsidR="00B526CB" w:rsidTr="00B526CB">
        <w:trPr>
          <w:trHeight w:val="698"/>
        </w:trPr>
        <w:tc>
          <w:tcPr>
            <w:tcW w:w="463" w:type="dxa"/>
            <w:tcBorders>
              <w:top w:val="nil"/>
              <w:left w:val="single" w:sz="2" w:space="0" w:color="000000"/>
              <w:bottom w:val="single" w:sz="2" w:space="0" w:color="000000"/>
              <w:right w:val="nil"/>
            </w:tcBorders>
          </w:tcPr>
          <w:p w:rsidR="00B526CB" w:rsidRPr="003B0E8F" w:rsidRDefault="00B526CB" w:rsidP="0043016F">
            <w:pPr>
              <w:snapToGrid w:val="0"/>
              <w:ind w:left="57"/>
            </w:pPr>
            <w:r>
              <w:t>9</w:t>
            </w:r>
          </w:p>
        </w:tc>
        <w:tc>
          <w:tcPr>
            <w:tcW w:w="8306" w:type="dxa"/>
            <w:tcBorders>
              <w:top w:val="nil"/>
              <w:left w:val="single" w:sz="2" w:space="0" w:color="000000"/>
              <w:bottom w:val="single" w:sz="2" w:space="0" w:color="000000"/>
              <w:right w:val="nil"/>
            </w:tcBorders>
          </w:tcPr>
          <w:p w:rsidR="00B526CB" w:rsidRPr="00511A81" w:rsidRDefault="00B526CB" w:rsidP="0043016F">
            <w:pPr>
              <w:snapToGrid w:val="0"/>
              <w:ind w:left="57"/>
              <w:rPr>
                <w:color w:val="auto"/>
                <w:sz w:val="22"/>
              </w:rPr>
            </w:pPr>
            <w:r w:rsidRPr="00511A81">
              <w:rPr>
                <w:color w:val="auto"/>
                <w:sz w:val="22"/>
              </w:rPr>
              <w:t>Доля детей и подростков в возрасте 5-18 лет, занимающихся в системе дополнительного образования детей, в общей численности детей и подростков в возрасте 5-18 лет</w:t>
            </w:r>
            <w:r>
              <w:rPr>
                <w:color w:val="auto"/>
                <w:sz w:val="22"/>
              </w:rPr>
              <w:t xml:space="preserve"> </w:t>
            </w:r>
          </w:p>
        </w:tc>
        <w:tc>
          <w:tcPr>
            <w:tcW w:w="1274" w:type="dxa"/>
            <w:tcBorders>
              <w:top w:val="nil"/>
              <w:left w:val="single" w:sz="2" w:space="0" w:color="000000"/>
              <w:bottom w:val="single" w:sz="2" w:space="0" w:color="000000"/>
              <w:right w:val="nil"/>
            </w:tcBorders>
          </w:tcPr>
          <w:p w:rsidR="00B526CB" w:rsidRDefault="00B526CB" w:rsidP="0043016F">
            <w:pPr>
              <w:jc w:val="center"/>
            </w:pPr>
            <w:r w:rsidRPr="009264DC">
              <w:rPr>
                <w:sz w:val="22"/>
              </w:rPr>
              <w:t>(%)</w:t>
            </w:r>
          </w:p>
        </w:tc>
        <w:tc>
          <w:tcPr>
            <w:tcW w:w="1134" w:type="dxa"/>
            <w:tcBorders>
              <w:top w:val="nil"/>
              <w:left w:val="single" w:sz="2" w:space="0" w:color="000000"/>
              <w:bottom w:val="single" w:sz="2" w:space="0" w:color="000000"/>
              <w:right w:val="nil"/>
            </w:tcBorders>
          </w:tcPr>
          <w:p w:rsidR="00B526CB" w:rsidRPr="003B0E8F" w:rsidRDefault="007E11E6" w:rsidP="0043016F">
            <w:pPr>
              <w:snapToGrid w:val="0"/>
              <w:jc w:val="center"/>
            </w:pPr>
            <w:r>
              <w:t>72</w:t>
            </w:r>
          </w:p>
        </w:tc>
        <w:tc>
          <w:tcPr>
            <w:tcW w:w="1132" w:type="dxa"/>
            <w:tcBorders>
              <w:top w:val="nil"/>
              <w:left w:val="single" w:sz="2" w:space="0" w:color="000000"/>
              <w:bottom w:val="single" w:sz="2" w:space="0" w:color="000000"/>
              <w:right w:val="single" w:sz="2" w:space="0" w:color="000000"/>
            </w:tcBorders>
          </w:tcPr>
          <w:p w:rsidR="00B526CB" w:rsidRPr="003B0E8F" w:rsidRDefault="007E11E6" w:rsidP="0043016F">
            <w:pPr>
              <w:snapToGrid w:val="0"/>
              <w:jc w:val="center"/>
            </w:pPr>
            <w:r>
              <w:t>72</w:t>
            </w:r>
          </w:p>
        </w:tc>
        <w:tc>
          <w:tcPr>
            <w:tcW w:w="1132" w:type="dxa"/>
            <w:tcBorders>
              <w:top w:val="nil"/>
              <w:left w:val="single" w:sz="2" w:space="0" w:color="000000"/>
              <w:bottom w:val="single" w:sz="2" w:space="0" w:color="000000"/>
              <w:right w:val="single" w:sz="2" w:space="0" w:color="000000"/>
            </w:tcBorders>
          </w:tcPr>
          <w:p w:rsidR="00B526CB" w:rsidRPr="003B0E8F" w:rsidRDefault="00B526CB" w:rsidP="0043016F">
            <w:pPr>
              <w:snapToGrid w:val="0"/>
              <w:jc w:val="center"/>
            </w:pPr>
            <w:r w:rsidRPr="003B0E8F">
              <w:t>75</w:t>
            </w:r>
          </w:p>
        </w:tc>
        <w:tc>
          <w:tcPr>
            <w:tcW w:w="1132" w:type="dxa"/>
            <w:tcBorders>
              <w:top w:val="nil"/>
              <w:left w:val="single" w:sz="2" w:space="0" w:color="000000"/>
              <w:bottom w:val="single" w:sz="2" w:space="0" w:color="000000"/>
              <w:right w:val="single" w:sz="2" w:space="0" w:color="000000"/>
            </w:tcBorders>
          </w:tcPr>
          <w:p w:rsidR="00B526CB" w:rsidRPr="003B0E8F" w:rsidRDefault="00B526CB" w:rsidP="0043016F">
            <w:pPr>
              <w:snapToGrid w:val="0"/>
              <w:jc w:val="center"/>
            </w:pPr>
            <w:r>
              <w:t>75</w:t>
            </w:r>
          </w:p>
        </w:tc>
        <w:tc>
          <w:tcPr>
            <w:tcW w:w="1322" w:type="dxa"/>
            <w:gridSpan w:val="2"/>
            <w:tcBorders>
              <w:top w:val="nil"/>
              <w:left w:val="single" w:sz="2" w:space="0" w:color="000000"/>
              <w:bottom w:val="single" w:sz="2" w:space="0" w:color="000000"/>
              <w:right w:val="single" w:sz="2" w:space="0" w:color="000000"/>
            </w:tcBorders>
          </w:tcPr>
          <w:p w:rsidR="00B526CB" w:rsidRDefault="007E11E6" w:rsidP="0043016F">
            <w:pPr>
              <w:snapToGrid w:val="0"/>
              <w:jc w:val="center"/>
            </w:pPr>
            <w:r>
              <w:t>75</w:t>
            </w:r>
          </w:p>
          <w:p w:rsidR="00B526CB" w:rsidRPr="00B526CB" w:rsidRDefault="00B526CB" w:rsidP="00B526CB">
            <w:pPr>
              <w:jc w:val="center"/>
            </w:pPr>
          </w:p>
        </w:tc>
      </w:tr>
      <w:tr w:rsidR="00B526CB" w:rsidTr="00B526CB">
        <w:trPr>
          <w:trHeight w:val="561"/>
        </w:trPr>
        <w:tc>
          <w:tcPr>
            <w:tcW w:w="463" w:type="dxa"/>
            <w:tcBorders>
              <w:top w:val="single" w:sz="2" w:space="0" w:color="000000"/>
              <w:left w:val="single" w:sz="2" w:space="0" w:color="000000"/>
              <w:bottom w:val="single" w:sz="2" w:space="0" w:color="000000"/>
              <w:right w:val="nil"/>
            </w:tcBorders>
          </w:tcPr>
          <w:p w:rsidR="00B526CB" w:rsidRPr="003B0E8F" w:rsidRDefault="00B526CB" w:rsidP="0043016F">
            <w:pPr>
              <w:snapToGrid w:val="0"/>
              <w:ind w:left="57"/>
            </w:pPr>
            <w:r>
              <w:lastRenderedPageBreak/>
              <w:t>10</w:t>
            </w:r>
          </w:p>
        </w:tc>
        <w:tc>
          <w:tcPr>
            <w:tcW w:w="8306" w:type="dxa"/>
            <w:tcBorders>
              <w:top w:val="single" w:sz="2" w:space="0" w:color="000000"/>
              <w:left w:val="single" w:sz="2" w:space="0" w:color="000000"/>
              <w:bottom w:val="single" w:sz="2" w:space="0" w:color="000000"/>
              <w:right w:val="nil"/>
            </w:tcBorders>
          </w:tcPr>
          <w:p w:rsidR="00B526CB" w:rsidRPr="00511A81" w:rsidRDefault="00B526CB" w:rsidP="0043016F">
            <w:pPr>
              <w:snapToGrid w:val="0"/>
              <w:ind w:left="57"/>
              <w:rPr>
                <w:color w:val="auto"/>
                <w:sz w:val="22"/>
              </w:rPr>
            </w:pPr>
            <w:r w:rsidRPr="00511A81">
              <w:rPr>
                <w:color w:val="auto"/>
                <w:sz w:val="22"/>
              </w:rPr>
              <w:t>Доля обучающихся общеобразовательных учреждений, получивших аттестат о среднем общее образовании, в общей численности выпускников сдававших ГИА</w:t>
            </w:r>
          </w:p>
        </w:tc>
        <w:tc>
          <w:tcPr>
            <w:tcW w:w="1274" w:type="dxa"/>
            <w:tcBorders>
              <w:top w:val="single" w:sz="2" w:space="0" w:color="000000"/>
              <w:left w:val="single" w:sz="2" w:space="0" w:color="000000"/>
              <w:bottom w:val="single" w:sz="2" w:space="0" w:color="000000"/>
              <w:right w:val="nil"/>
            </w:tcBorders>
          </w:tcPr>
          <w:p w:rsidR="00B526CB" w:rsidRDefault="00B526CB" w:rsidP="0043016F">
            <w:pPr>
              <w:jc w:val="center"/>
            </w:pPr>
            <w:r w:rsidRPr="00194E49">
              <w:rPr>
                <w:sz w:val="22"/>
              </w:rPr>
              <w:t>(%)</w:t>
            </w:r>
          </w:p>
        </w:tc>
        <w:tc>
          <w:tcPr>
            <w:tcW w:w="1134" w:type="dxa"/>
            <w:tcBorders>
              <w:top w:val="single" w:sz="2" w:space="0" w:color="000000"/>
              <w:left w:val="single" w:sz="2" w:space="0" w:color="000000"/>
              <w:bottom w:val="single" w:sz="2" w:space="0" w:color="000000"/>
              <w:right w:val="nil"/>
            </w:tcBorders>
          </w:tcPr>
          <w:p w:rsidR="00B526CB" w:rsidRPr="003B0E8F" w:rsidRDefault="00B526CB" w:rsidP="0043016F">
            <w:pPr>
              <w:snapToGrid w:val="0"/>
              <w:jc w:val="center"/>
            </w:pPr>
            <w:r w:rsidRPr="003B0E8F">
              <w:t>100</w:t>
            </w:r>
          </w:p>
        </w:tc>
        <w:tc>
          <w:tcPr>
            <w:tcW w:w="1132" w:type="dxa"/>
            <w:tcBorders>
              <w:top w:val="single" w:sz="2" w:space="0" w:color="000000"/>
              <w:left w:val="single" w:sz="2" w:space="0" w:color="000000"/>
              <w:bottom w:val="single" w:sz="2" w:space="0" w:color="000000"/>
              <w:right w:val="single" w:sz="2" w:space="0" w:color="000000"/>
            </w:tcBorders>
          </w:tcPr>
          <w:p w:rsidR="00B526CB" w:rsidRPr="003B0E8F" w:rsidRDefault="00B526CB" w:rsidP="0043016F">
            <w:pPr>
              <w:snapToGrid w:val="0"/>
              <w:jc w:val="center"/>
            </w:pPr>
            <w:r w:rsidRPr="003B0E8F">
              <w:t>100</w:t>
            </w:r>
          </w:p>
        </w:tc>
        <w:tc>
          <w:tcPr>
            <w:tcW w:w="1132" w:type="dxa"/>
            <w:tcBorders>
              <w:top w:val="single" w:sz="2" w:space="0" w:color="000000"/>
              <w:left w:val="single" w:sz="2" w:space="0" w:color="000000"/>
              <w:bottom w:val="single" w:sz="2" w:space="0" w:color="000000"/>
              <w:right w:val="single" w:sz="2" w:space="0" w:color="000000"/>
            </w:tcBorders>
          </w:tcPr>
          <w:p w:rsidR="00B526CB" w:rsidRPr="003B0E8F" w:rsidRDefault="00B526CB" w:rsidP="0043016F">
            <w:pPr>
              <w:snapToGrid w:val="0"/>
              <w:jc w:val="center"/>
            </w:pPr>
            <w:r w:rsidRPr="003B0E8F">
              <w:t>100</w:t>
            </w:r>
          </w:p>
        </w:tc>
        <w:tc>
          <w:tcPr>
            <w:tcW w:w="1132" w:type="dxa"/>
            <w:tcBorders>
              <w:top w:val="single" w:sz="2" w:space="0" w:color="000000"/>
              <w:left w:val="single" w:sz="2" w:space="0" w:color="000000"/>
              <w:bottom w:val="single" w:sz="2" w:space="0" w:color="000000"/>
              <w:right w:val="single" w:sz="2" w:space="0" w:color="000000"/>
            </w:tcBorders>
          </w:tcPr>
          <w:p w:rsidR="00B526CB" w:rsidRPr="003B0E8F" w:rsidRDefault="00B526CB" w:rsidP="0043016F">
            <w:pPr>
              <w:snapToGrid w:val="0"/>
              <w:jc w:val="center"/>
            </w:pPr>
            <w:r w:rsidRPr="008E3164">
              <w:t>100</w:t>
            </w:r>
          </w:p>
        </w:tc>
        <w:tc>
          <w:tcPr>
            <w:tcW w:w="1322" w:type="dxa"/>
            <w:gridSpan w:val="2"/>
            <w:tcBorders>
              <w:top w:val="single" w:sz="2" w:space="0" w:color="000000"/>
              <w:left w:val="single" w:sz="2" w:space="0" w:color="000000"/>
              <w:bottom w:val="single" w:sz="2" w:space="0" w:color="000000"/>
              <w:right w:val="single" w:sz="2" w:space="0" w:color="000000"/>
            </w:tcBorders>
          </w:tcPr>
          <w:p w:rsidR="00B526CB" w:rsidRPr="008E3164" w:rsidRDefault="00412520" w:rsidP="0043016F">
            <w:pPr>
              <w:snapToGrid w:val="0"/>
              <w:jc w:val="center"/>
            </w:pPr>
            <w:r>
              <w:t>100</w:t>
            </w:r>
          </w:p>
        </w:tc>
      </w:tr>
      <w:tr w:rsidR="00B526CB" w:rsidTr="00B526CB">
        <w:trPr>
          <w:trHeight w:val="644"/>
        </w:trPr>
        <w:tc>
          <w:tcPr>
            <w:tcW w:w="463" w:type="dxa"/>
            <w:tcBorders>
              <w:top w:val="nil"/>
              <w:left w:val="single" w:sz="2" w:space="0" w:color="000000"/>
              <w:bottom w:val="single" w:sz="2" w:space="0" w:color="000000"/>
              <w:right w:val="nil"/>
            </w:tcBorders>
          </w:tcPr>
          <w:p w:rsidR="00B526CB" w:rsidRPr="003B0E8F" w:rsidRDefault="00B526CB" w:rsidP="0043016F">
            <w:pPr>
              <w:snapToGrid w:val="0"/>
              <w:ind w:left="57"/>
            </w:pPr>
            <w:r>
              <w:t>11</w:t>
            </w:r>
          </w:p>
        </w:tc>
        <w:tc>
          <w:tcPr>
            <w:tcW w:w="8306" w:type="dxa"/>
            <w:tcBorders>
              <w:top w:val="nil"/>
              <w:left w:val="single" w:sz="2" w:space="0" w:color="000000"/>
              <w:bottom w:val="single" w:sz="2" w:space="0" w:color="000000"/>
              <w:right w:val="nil"/>
            </w:tcBorders>
          </w:tcPr>
          <w:p w:rsidR="00B526CB" w:rsidRPr="00511A81" w:rsidRDefault="00B526CB" w:rsidP="0043016F">
            <w:pPr>
              <w:snapToGrid w:val="0"/>
              <w:ind w:left="57"/>
              <w:rPr>
                <w:color w:val="auto"/>
                <w:sz w:val="22"/>
              </w:rPr>
            </w:pPr>
            <w:r w:rsidRPr="00511A81">
              <w:rPr>
                <w:color w:val="auto"/>
                <w:sz w:val="22"/>
              </w:rPr>
              <w:t xml:space="preserve">Доля молодых специалистов до 35 лет в общем количестве педагогических работников образовательных учреждений, расположенных на территории </w:t>
            </w:r>
            <w:r>
              <w:rPr>
                <w:color w:val="auto"/>
                <w:sz w:val="22"/>
              </w:rPr>
              <w:t xml:space="preserve">района </w:t>
            </w:r>
          </w:p>
        </w:tc>
        <w:tc>
          <w:tcPr>
            <w:tcW w:w="1274" w:type="dxa"/>
            <w:tcBorders>
              <w:top w:val="nil"/>
              <w:left w:val="single" w:sz="2" w:space="0" w:color="000000"/>
              <w:bottom w:val="single" w:sz="2" w:space="0" w:color="000000"/>
              <w:right w:val="nil"/>
            </w:tcBorders>
          </w:tcPr>
          <w:p w:rsidR="00B526CB" w:rsidRDefault="00B526CB" w:rsidP="0043016F">
            <w:pPr>
              <w:jc w:val="center"/>
            </w:pPr>
            <w:r w:rsidRPr="00194E49">
              <w:rPr>
                <w:sz w:val="22"/>
              </w:rPr>
              <w:t>(%)</w:t>
            </w:r>
          </w:p>
        </w:tc>
        <w:tc>
          <w:tcPr>
            <w:tcW w:w="1134" w:type="dxa"/>
            <w:tcBorders>
              <w:top w:val="nil"/>
              <w:left w:val="single" w:sz="2" w:space="0" w:color="000000"/>
              <w:bottom w:val="single" w:sz="2" w:space="0" w:color="000000"/>
              <w:right w:val="nil"/>
            </w:tcBorders>
          </w:tcPr>
          <w:p w:rsidR="00B526CB" w:rsidRPr="003B0E8F" w:rsidRDefault="00DE6556" w:rsidP="0043016F">
            <w:pPr>
              <w:snapToGrid w:val="0"/>
              <w:jc w:val="center"/>
            </w:pPr>
            <w:r>
              <w:t>17</w:t>
            </w:r>
          </w:p>
          <w:p w:rsidR="00B526CB" w:rsidRPr="003B0E8F" w:rsidRDefault="00B526CB" w:rsidP="0043016F">
            <w:pPr>
              <w:snapToGrid w:val="0"/>
              <w:jc w:val="center"/>
            </w:pPr>
          </w:p>
        </w:tc>
        <w:tc>
          <w:tcPr>
            <w:tcW w:w="1132" w:type="dxa"/>
            <w:tcBorders>
              <w:top w:val="nil"/>
              <w:left w:val="single" w:sz="2" w:space="0" w:color="000000"/>
              <w:bottom w:val="single" w:sz="2" w:space="0" w:color="000000"/>
              <w:right w:val="single" w:sz="2" w:space="0" w:color="000000"/>
            </w:tcBorders>
          </w:tcPr>
          <w:p w:rsidR="00B526CB" w:rsidRPr="003B0E8F" w:rsidRDefault="00DE6556" w:rsidP="0043016F">
            <w:pPr>
              <w:snapToGrid w:val="0"/>
              <w:jc w:val="center"/>
            </w:pPr>
            <w:r>
              <w:t>18</w:t>
            </w:r>
          </w:p>
          <w:p w:rsidR="00B526CB" w:rsidRPr="003B0E8F" w:rsidRDefault="00B526CB" w:rsidP="0043016F">
            <w:pPr>
              <w:snapToGrid w:val="0"/>
              <w:jc w:val="center"/>
            </w:pPr>
          </w:p>
        </w:tc>
        <w:tc>
          <w:tcPr>
            <w:tcW w:w="1132" w:type="dxa"/>
            <w:tcBorders>
              <w:top w:val="nil"/>
              <w:left w:val="single" w:sz="2" w:space="0" w:color="000000"/>
              <w:bottom w:val="single" w:sz="2" w:space="0" w:color="000000"/>
              <w:right w:val="single" w:sz="2" w:space="0" w:color="000000"/>
            </w:tcBorders>
          </w:tcPr>
          <w:p w:rsidR="00B526CB" w:rsidRPr="003B0E8F" w:rsidRDefault="00B526CB" w:rsidP="0043016F">
            <w:pPr>
              <w:snapToGrid w:val="0"/>
              <w:jc w:val="center"/>
            </w:pPr>
            <w:r>
              <w:t>19</w:t>
            </w:r>
          </w:p>
          <w:p w:rsidR="00B526CB" w:rsidRPr="003B0E8F" w:rsidRDefault="00B526CB" w:rsidP="0043016F">
            <w:pPr>
              <w:snapToGrid w:val="0"/>
              <w:jc w:val="center"/>
            </w:pPr>
          </w:p>
        </w:tc>
        <w:tc>
          <w:tcPr>
            <w:tcW w:w="1132" w:type="dxa"/>
            <w:tcBorders>
              <w:top w:val="nil"/>
              <w:left w:val="single" w:sz="2" w:space="0" w:color="000000"/>
              <w:bottom w:val="single" w:sz="2" w:space="0" w:color="000000"/>
              <w:right w:val="single" w:sz="2" w:space="0" w:color="000000"/>
            </w:tcBorders>
          </w:tcPr>
          <w:p w:rsidR="00B526CB" w:rsidRPr="003B0E8F" w:rsidRDefault="00B526CB" w:rsidP="0043016F">
            <w:pPr>
              <w:snapToGrid w:val="0"/>
              <w:jc w:val="center"/>
            </w:pPr>
            <w:r>
              <w:t>19,5</w:t>
            </w:r>
          </w:p>
        </w:tc>
        <w:tc>
          <w:tcPr>
            <w:tcW w:w="1322" w:type="dxa"/>
            <w:gridSpan w:val="2"/>
            <w:tcBorders>
              <w:top w:val="nil"/>
              <w:left w:val="single" w:sz="2" w:space="0" w:color="000000"/>
              <w:bottom w:val="single" w:sz="2" w:space="0" w:color="000000"/>
              <w:right w:val="single" w:sz="2" w:space="0" w:color="000000"/>
            </w:tcBorders>
          </w:tcPr>
          <w:p w:rsidR="00B526CB" w:rsidRDefault="00DE6556" w:rsidP="0043016F">
            <w:pPr>
              <w:snapToGrid w:val="0"/>
              <w:jc w:val="center"/>
            </w:pPr>
            <w:r>
              <w:t>19,5</w:t>
            </w:r>
          </w:p>
        </w:tc>
      </w:tr>
      <w:tr w:rsidR="00B526CB" w:rsidRPr="00246FE3" w:rsidTr="00B526CB">
        <w:trPr>
          <w:trHeight w:val="468"/>
        </w:trPr>
        <w:tc>
          <w:tcPr>
            <w:tcW w:w="463" w:type="dxa"/>
            <w:tcBorders>
              <w:top w:val="nil"/>
              <w:left w:val="single" w:sz="2" w:space="0" w:color="000000"/>
              <w:bottom w:val="single" w:sz="2" w:space="0" w:color="000000"/>
              <w:right w:val="nil"/>
            </w:tcBorders>
          </w:tcPr>
          <w:p w:rsidR="00B526CB" w:rsidRPr="003B0E8F" w:rsidRDefault="00B526CB" w:rsidP="001E798C">
            <w:pPr>
              <w:snapToGrid w:val="0"/>
              <w:ind w:left="57"/>
            </w:pPr>
            <w:r>
              <w:t>12</w:t>
            </w:r>
          </w:p>
        </w:tc>
        <w:tc>
          <w:tcPr>
            <w:tcW w:w="8306" w:type="dxa"/>
            <w:tcBorders>
              <w:top w:val="nil"/>
              <w:left w:val="single" w:sz="2" w:space="0" w:color="000000"/>
              <w:bottom w:val="single" w:sz="2" w:space="0" w:color="000000"/>
              <w:right w:val="nil"/>
            </w:tcBorders>
          </w:tcPr>
          <w:p w:rsidR="00B526CB" w:rsidRPr="00CC49B1" w:rsidRDefault="00B526CB" w:rsidP="0043016F">
            <w:pPr>
              <w:snapToGrid w:val="0"/>
              <w:ind w:left="57"/>
              <w:rPr>
                <w:sz w:val="22"/>
              </w:rPr>
            </w:pPr>
            <w:r w:rsidRPr="00CC49B1">
              <w:rPr>
                <w:sz w:val="22"/>
              </w:rPr>
              <w:t>Количество выпускников, получивших целевое направление на педагогические профессии</w:t>
            </w:r>
          </w:p>
        </w:tc>
        <w:tc>
          <w:tcPr>
            <w:tcW w:w="1274" w:type="dxa"/>
            <w:tcBorders>
              <w:top w:val="nil"/>
              <w:left w:val="single" w:sz="2" w:space="0" w:color="000000"/>
              <w:bottom w:val="single" w:sz="2" w:space="0" w:color="000000"/>
              <w:right w:val="nil"/>
            </w:tcBorders>
          </w:tcPr>
          <w:p w:rsidR="00B526CB" w:rsidRPr="0043016F" w:rsidRDefault="00B526CB" w:rsidP="001E798C">
            <w:pPr>
              <w:snapToGrid w:val="0"/>
              <w:jc w:val="center"/>
            </w:pPr>
            <w:r w:rsidRPr="0043016F">
              <w:t>(единиц</w:t>
            </w:r>
            <w:r>
              <w:t>а</w:t>
            </w:r>
            <w:r w:rsidRPr="0043016F">
              <w:t>)</w:t>
            </w:r>
          </w:p>
        </w:tc>
        <w:tc>
          <w:tcPr>
            <w:tcW w:w="1134" w:type="dxa"/>
            <w:tcBorders>
              <w:top w:val="nil"/>
              <w:left w:val="single" w:sz="2" w:space="0" w:color="000000"/>
              <w:bottom w:val="single" w:sz="2" w:space="0" w:color="000000"/>
              <w:right w:val="nil"/>
            </w:tcBorders>
          </w:tcPr>
          <w:p w:rsidR="00B526CB" w:rsidRPr="003B0E8F" w:rsidRDefault="00B526CB" w:rsidP="00FF13BE">
            <w:pPr>
              <w:snapToGrid w:val="0"/>
              <w:jc w:val="center"/>
            </w:pPr>
            <w:r w:rsidRPr="003B0E8F">
              <w:t>2</w:t>
            </w:r>
          </w:p>
        </w:tc>
        <w:tc>
          <w:tcPr>
            <w:tcW w:w="1132" w:type="dxa"/>
            <w:tcBorders>
              <w:top w:val="nil"/>
              <w:left w:val="single" w:sz="2" w:space="0" w:color="000000"/>
              <w:bottom w:val="single" w:sz="2" w:space="0" w:color="000000"/>
              <w:right w:val="single" w:sz="2" w:space="0" w:color="000000"/>
            </w:tcBorders>
          </w:tcPr>
          <w:p w:rsidR="00B526CB" w:rsidRPr="003B0E8F" w:rsidRDefault="00B526CB" w:rsidP="00FF13BE">
            <w:pPr>
              <w:snapToGrid w:val="0"/>
              <w:jc w:val="center"/>
            </w:pPr>
            <w:r w:rsidRPr="003B0E8F">
              <w:t>2</w:t>
            </w:r>
          </w:p>
        </w:tc>
        <w:tc>
          <w:tcPr>
            <w:tcW w:w="1132" w:type="dxa"/>
            <w:tcBorders>
              <w:top w:val="nil"/>
              <w:left w:val="single" w:sz="2" w:space="0" w:color="000000"/>
              <w:bottom w:val="single" w:sz="2" w:space="0" w:color="000000"/>
              <w:right w:val="single" w:sz="2" w:space="0" w:color="000000"/>
            </w:tcBorders>
          </w:tcPr>
          <w:p w:rsidR="00B526CB" w:rsidRPr="003B0E8F" w:rsidRDefault="00B526CB" w:rsidP="00FF13BE">
            <w:pPr>
              <w:snapToGrid w:val="0"/>
              <w:jc w:val="center"/>
            </w:pPr>
            <w:r w:rsidRPr="003B0E8F">
              <w:t>2</w:t>
            </w:r>
          </w:p>
        </w:tc>
        <w:tc>
          <w:tcPr>
            <w:tcW w:w="1132" w:type="dxa"/>
            <w:tcBorders>
              <w:top w:val="nil"/>
              <w:left w:val="single" w:sz="2" w:space="0" w:color="000000"/>
              <w:bottom w:val="single" w:sz="2" w:space="0" w:color="000000"/>
              <w:right w:val="single" w:sz="2" w:space="0" w:color="000000"/>
            </w:tcBorders>
          </w:tcPr>
          <w:p w:rsidR="00B526CB" w:rsidRPr="003B0E8F" w:rsidRDefault="00B526CB" w:rsidP="00FF13BE">
            <w:pPr>
              <w:snapToGrid w:val="0"/>
              <w:jc w:val="center"/>
            </w:pPr>
            <w:r>
              <w:t>2</w:t>
            </w:r>
          </w:p>
        </w:tc>
        <w:tc>
          <w:tcPr>
            <w:tcW w:w="1322" w:type="dxa"/>
            <w:gridSpan w:val="2"/>
            <w:tcBorders>
              <w:top w:val="nil"/>
              <w:left w:val="single" w:sz="2" w:space="0" w:color="000000"/>
              <w:bottom w:val="single" w:sz="2" w:space="0" w:color="000000"/>
              <w:right w:val="single" w:sz="2" w:space="0" w:color="000000"/>
            </w:tcBorders>
          </w:tcPr>
          <w:p w:rsidR="00B526CB" w:rsidRDefault="00677609" w:rsidP="00FF13BE">
            <w:pPr>
              <w:snapToGrid w:val="0"/>
              <w:jc w:val="center"/>
            </w:pPr>
            <w:r>
              <w:t>2</w:t>
            </w:r>
          </w:p>
        </w:tc>
      </w:tr>
      <w:tr w:rsidR="00B526CB" w:rsidTr="00B526CB">
        <w:trPr>
          <w:trHeight w:val="1128"/>
        </w:trPr>
        <w:tc>
          <w:tcPr>
            <w:tcW w:w="463" w:type="dxa"/>
            <w:tcBorders>
              <w:top w:val="nil"/>
              <w:left w:val="single" w:sz="2" w:space="0" w:color="000000"/>
              <w:bottom w:val="single" w:sz="2" w:space="0" w:color="000000"/>
              <w:right w:val="nil"/>
            </w:tcBorders>
          </w:tcPr>
          <w:p w:rsidR="00B526CB" w:rsidRPr="003B0E8F" w:rsidRDefault="00B526CB" w:rsidP="0043016F">
            <w:pPr>
              <w:snapToGrid w:val="0"/>
              <w:ind w:left="57"/>
            </w:pPr>
            <w:r>
              <w:t>13</w:t>
            </w:r>
          </w:p>
        </w:tc>
        <w:tc>
          <w:tcPr>
            <w:tcW w:w="8306" w:type="dxa"/>
            <w:tcBorders>
              <w:top w:val="nil"/>
              <w:left w:val="single" w:sz="2" w:space="0" w:color="000000"/>
              <w:bottom w:val="single" w:sz="2" w:space="0" w:color="000000"/>
              <w:right w:val="nil"/>
            </w:tcBorders>
          </w:tcPr>
          <w:p w:rsidR="00B526CB" w:rsidRPr="00CC49B1" w:rsidRDefault="00B526CB" w:rsidP="0043016F">
            <w:pPr>
              <w:snapToGrid w:val="0"/>
              <w:ind w:left="57"/>
              <w:rPr>
                <w:sz w:val="22"/>
              </w:rPr>
            </w:pPr>
            <w:r w:rsidRPr="00511A81">
              <w:rPr>
                <w:sz w:val="22"/>
              </w:rPr>
              <w:t>Доля педагогических работников образовательных учреждений, расположенных на территории района, использующих систематически современные образовательные технологии, включая информационно-коммуникационные</w:t>
            </w:r>
            <w:r w:rsidRPr="00CC49B1">
              <w:rPr>
                <w:b/>
                <w:sz w:val="22"/>
              </w:rPr>
              <w:t>,</w:t>
            </w:r>
            <w:r w:rsidRPr="00CC49B1">
              <w:rPr>
                <w:sz w:val="22"/>
              </w:rPr>
              <w:t xml:space="preserve"> в общей численности педагогических работников образовательных учреждений, расположенных на территории района </w:t>
            </w:r>
          </w:p>
        </w:tc>
        <w:tc>
          <w:tcPr>
            <w:tcW w:w="1274" w:type="dxa"/>
            <w:tcBorders>
              <w:top w:val="nil"/>
              <w:left w:val="single" w:sz="2" w:space="0" w:color="000000"/>
              <w:bottom w:val="single" w:sz="2" w:space="0" w:color="000000"/>
              <w:right w:val="nil"/>
            </w:tcBorders>
          </w:tcPr>
          <w:p w:rsidR="00B526CB" w:rsidRDefault="00B526CB" w:rsidP="0043016F">
            <w:pPr>
              <w:jc w:val="center"/>
            </w:pPr>
            <w:r w:rsidRPr="0049187E">
              <w:t>(%)</w:t>
            </w:r>
          </w:p>
        </w:tc>
        <w:tc>
          <w:tcPr>
            <w:tcW w:w="1134" w:type="dxa"/>
            <w:tcBorders>
              <w:top w:val="nil"/>
              <w:left w:val="single" w:sz="2" w:space="0" w:color="000000"/>
              <w:bottom w:val="single" w:sz="2" w:space="0" w:color="000000"/>
              <w:right w:val="nil"/>
            </w:tcBorders>
          </w:tcPr>
          <w:p w:rsidR="00B526CB" w:rsidRPr="003B0E8F" w:rsidRDefault="00677609" w:rsidP="0043016F">
            <w:pPr>
              <w:snapToGrid w:val="0"/>
              <w:jc w:val="center"/>
            </w:pPr>
            <w:r>
              <w:t>72</w:t>
            </w:r>
          </w:p>
          <w:p w:rsidR="00B526CB" w:rsidRPr="003B0E8F" w:rsidRDefault="00B526CB" w:rsidP="0043016F">
            <w:pPr>
              <w:snapToGrid w:val="0"/>
              <w:jc w:val="center"/>
            </w:pPr>
          </w:p>
          <w:p w:rsidR="00B526CB" w:rsidRPr="003B0E8F" w:rsidRDefault="00B526CB" w:rsidP="0043016F">
            <w:pPr>
              <w:snapToGrid w:val="0"/>
              <w:jc w:val="center"/>
            </w:pPr>
          </w:p>
        </w:tc>
        <w:tc>
          <w:tcPr>
            <w:tcW w:w="1132" w:type="dxa"/>
            <w:tcBorders>
              <w:top w:val="nil"/>
              <w:left w:val="single" w:sz="2" w:space="0" w:color="000000"/>
              <w:bottom w:val="single" w:sz="2" w:space="0" w:color="000000"/>
              <w:right w:val="single" w:sz="2" w:space="0" w:color="000000"/>
            </w:tcBorders>
          </w:tcPr>
          <w:p w:rsidR="00B526CB" w:rsidRPr="003B0E8F" w:rsidRDefault="00B526CB" w:rsidP="0043016F">
            <w:pPr>
              <w:snapToGrid w:val="0"/>
              <w:jc w:val="center"/>
            </w:pPr>
            <w:r w:rsidRPr="003B0E8F">
              <w:t>72</w:t>
            </w:r>
          </w:p>
          <w:p w:rsidR="00B526CB" w:rsidRPr="003B0E8F" w:rsidRDefault="00B526CB" w:rsidP="0043016F">
            <w:pPr>
              <w:snapToGrid w:val="0"/>
              <w:jc w:val="center"/>
            </w:pPr>
          </w:p>
          <w:p w:rsidR="00B526CB" w:rsidRPr="003B0E8F" w:rsidRDefault="00B526CB" w:rsidP="0043016F">
            <w:pPr>
              <w:snapToGrid w:val="0"/>
              <w:jc w:val="center"/>
            </w:pPr>
          </w:p>
        </w:tc>
        <w:tc>
          <w:tcPr>
            <w:tcW w:w="1132" w:type="dxa"/>
            <w:tcBorders>
              <w:top w:val="nil"/>
              <w:left w:val="single" w:sz="2" w:space="0" w:color="000000"/>
              <w:bottom w:val="single" w:sz="2" w:space="0" w:color="000000"/>
              <w:right w:val="single" w:sz="2" w:space="0" w:color="000000"/>
            </w:tcBorders>
          </w:tcPr>
          <w:p w:rsidR="00B526CB" w:rsidRPr="003B0E8F" w:rsidRDefault="00677609" w:rsidP="0043016F">
            <w:pPr>
              <w:snapToGrid w:val="0"/>
              <w:jc w:val="center"/>
            </w:pPr>
            <w:r>
              <w:t>75</w:t>
            </w:r>
          </w:p>
          <w:p w:rsidR="00B526CB" w:rsidRPr="003B0E8F" w:rsidRDefault="00B526CB" w:rsidP="0043016F">
            <w:pPr>
              <w:snapToGrid w:val="0"/>
              <w:jc w:val="center"/>
            </w:pPr>
          </w:p>
          <w:p w:rsidR="00B526CB" w:rsidRPr="003B0E8F" w:rsidRDefault="00B526CB" w:rsidP="0043016F">
            <w:pPr>
              <w:snapToGrid w:val="0"/>
              <w:jc w:val="center"/>
            </w:pPr>
          </w:p>
        </w:tc>
        <w:tc>
          <w:tcPr>
            <w:tcW w:w="1132" w:type="dxa"/>
            <w:tcBorders>
              <w:top w:val="nil"/>
              <w:left w:val="single" w:sz="2" w:space="0" w:color="000000"/>
              <w:bottom w:val="single" w:sz="2" w:space="0" w:color="000000"/>
              <w:right w:val="single" w:sz="2" w:space="0" w:color="000000"/>
            </w:tcBorders>
          </w:tcPr>
          <w:p w:rsidR="00B526CB" w:rsidRPr="003B0E8F" w:rsidRDefault="00677609" w:rsidP="0043016F">
            <w:pPr>
              <w:snapToGrid w:val="0"/>
              <w:jc w:val="center"/>
            </w:pPr>
            <w:r>
              <w:t>75</w:t>
            </w:r>
          </w:p>
        </w:tc>
        <w:tc>
          <w:tcPr>
            <w:tcW w:w="1322" w:type="dxa"/>
            <w:gridSpan w:val="2"/>
            <w:tcBorders>
              <w:top w:val="nil"/>
              <w:left w:val="single" w:sz="2" w:space="0" w:color="000000"/>
              <w:bottom w:val="single" w:sz="2" w:space="0" w:color="000000"/>
              <w:right w:val="single" w:sz="2" w:space="0" w:color="000000"/>
            </w:tcBorders>
          </w:tcPr>
          <w:p w:rsidR="00B526CB" w:rsidRDefault="00677609" w:rsidP="0043016F">
            <w:pPr>
              <w:snapToGrid w:val="0"/>
              <w:jc w:val="center"/>
            </w:pPr>
            <w:r>
              <w:t>75</w:t>
            </w:r>
          </w:p>
        </w:tc>
      </w:tr>
      <w:tr w:rsidR="00B526CB" w:rsidTr="00B526CB">
        <w:trPr>
          <w:trHeight w:val="706"/>
        </w:trPr>
        <w:tc>
          <w:tcPr>
            <w:tcW w:w="463" w:type="dxa"/>
            <w:tcBorders>
              <w:top w:val="nil"/>
              <w:left w:val="single" w:sz="2" w:space="0" w:color="000000"/>
              <w:bottom w:val="single" w:sz="2" w:space="0" w:color="000000"/>
              <w:right w:val="nil"/>
            </w:tcBorders>
          </w:tcPr>
          <w:p w:rsidR="00B526CB" w:rsidRPr="000154CE" w:rsidRDefault="00B526CB" w:rsidP="0043016F">
            <w:pPr>
              <w:autoSpaceDE w:val="0"/>
              <w:autoSpaceDN w:val="0"/>
              <w:adjustRightInd w:val="0"/>
              <w:rPr>
                <w:rFonts w:eastAsia="ArialMT"/>
                <w:sz w:val="22"/>
              </w:rPr>
            </w:pPr>
            <w:r>
              <w:rPr>
                <w:rFonts w:eastAsia="ArialMT"/>
                <w:sz w:val="22"/>
              </w:rPr>
              <w:t>14</w:t>
            </w:r>
          </w:p>
        </w:tc>
        <w:tc>
          <w:tcPr>
            <w:tcW w:w="8306" w:type="dxa"/>
            <w:tcBorders>
              <w:top w:val="nil"/>
              <w:left w:val="single" w:sz="2" w:space="0" w:color="000000"/>
              <w:bottom w:val="single" w:sz="2" w:space="0" w:color="000000"/>
              <w:right w:val="nil"/>
            </w:tcBorders>
          </w:tcPr>
          <w:p w:rsidR="00B526CB" w:rsidRPr="00CC49B1" w:rsidRDefault="00B526CB" w:rsidP="0043016F">
            <w:pPr>
              <w:autoSpaceDE w:val="0"/>
              <w:autoSpaceDN w:val="0"/>
              <w:adjustRightInd w:val="0"/>
              <w:rPr>
                <w:rFonts w:eastAsia="ArialMT"/>
                <w:sz w:val="22"/>
              </w:rPr>
            </w:pPr>
            <w:r w:rsidRPr="00CC49B1">
              <w:rPr>
                <w:rFonts w:eastAsia="ArialMT"/>
                <w:sz w:val="22"/>
              </w:rPr>
              <w:t>Доля общеобразовательных организаций, в которых обновлено содержание и методы обучения предметной области "</w:t>
            </w:r>
            <w:r w:rsidR="00677609">
              <w:rPr>
                <w:rFonts w:eastAsia="ArialMT"/>
                <w:sz w:val="22"/>
              </w:rPr>
              <w:t>Труд (</w:t>
            </w:r>
            <w:r w:rsidRPr="00CC49B1">
              <w:rPr>
                <w:rFonts w:eastAsia="ArialMT"/>
                <w:sz w:val="22"/>
              </w:rPr>
              <w:t>Технология</w:t>
            </w:r>
            <w:r w:rsidR="00677609">
              <w:rPr>
                <w:rFonts w:eastAsia="ArialMT"/>
                <w:sz w:val="22"/>
              </w:rPr>
              <w:t>)</w:t>
            </w:r>
            <w:r w:rsidR="00C518C0">
              <w:rPr>
                <w:rFonts w:eastAsia="ArialMT"/>
                <w:sz w:val="22"/>
              </w:rPr>
              <w:t>", ОБЗР</w:t>
            </w:r>
            <w:r>
              <w:rPr>
                <w:rFonts w:eastAsia="ArialMT"/>
                <w:sz w:val="22"/>
              </w:rPr>
              <w:t xml:space="preserve"> </w:t>
            </w:r>
          </w:p>
        </w:tc>
        <w:tc>
          <w:tcPr>
            <w:tcW w:w="1274" w:type="dxa"/>
            <w:tcBorders>
              <w:top w:val="nil"/>
              <w:left w:val="single" w:sz="2" w:space="0" w:color="000000"/>
              <w:bottom w:val="single" w:sz="2" w:space="0" w:color="000000"/>
              <w:right w:val="nil"/>
            </w:tcBorders>
          </w:tcPr>
          <w:p w:rsidR="00B526CB" w:rsidRDefault="00B526CB" w:rsidP="0043016F">
            <w:pPr>
              <w:jc w:val="center"/>
            </w:pPr>
            <w:r w:rsidRPr="0049187E">
              <w:t>(%)</w:t>
            </w:r>
          </w:p>
        </w:tc>
        <w:tc>
          <w:tcPr>
            <w:tcW w:w="1134" w:type="dxa"/>
            <w:tcBorders>
              <w:top w:val="nil"/>
              <w:left w:val="single" w:sz="2" w:space="0" w:color="000000"/>
              <w:bottom w:val="single" w:sz="2" w:space="0" w:color="000000"/>
              <w:right w:val="nil"/>
            </w:tcBorders>
          </w:tcPr>
          <w:p w:rsidR="00B526CB" w:rsidRPr="000C577B" w:rsidRDefault="00C518C0" w:rsidP="0043016F">
            <w:pPr>
              <w:snapToGrid w:val="0"/>
              <w:jc w:val="center"/>
            </w:pPr>
            <w:r>
              <w:t>30</w:t>
            </w:r>
          </w:p>
        </w:tc>
        <w:tc>
          <w:tcPr>
            <w:tcW w:w="1132" w:type="dxa"/>
            <w:tcBorders>
              <w:top w:val="nil"/>
              <w:left w:val="single" w:sz="2" w:space="0" w:color="000000"/>
              <w:bottom w:val="single" w:sz="2" w:space="0" w:color="000000"/>
              <w:right w:val="single" w:sz="2" w:space="0" w:color="000000"/>
            </w:tcBorders>
          </w:tcPr>
          <w:p w:rsidR="00B526CB" w:rsidRPr="000C577B" w:rsidRDefault="00C518C0" w:rsidP="0043016F">
            <w:pPr>
              <w:snapToGrid w:val="0"/>
              <w:jc w:val="center"/>
            </w:pPr>
            <w:r>
              <w:t>50</w:t>
            </w:r>
          </w:p>
        </w:tc>
        <w:tc>
          <w:tcPr>
            <w:tcW w:w="1132" w:type="dxa"/>
            <w:tcBorders>
              <w:top w:val="nil"/>
              <w:left w:val="single" w:sz="2" w:space="0" w:color="000000"/>
              <w:bottom w:val="single" w:sz="2" w:space="0" w:color="000000"/>
              <w:right w:val="single" w:sz="2" w:space="0" w:color="000000"/>
            </w:tcBorders>
          </w:tcPr>
          <w:p w:rsidR="00B526CB" w:rsidRPr="000C577B" w:rsidRDefault="00C518C0" w:rsidP="0043016F">
            <w:pPr>
              <w:snapToGrid w:val="0"/>
              <w:jc w:val="center"/>
            </w:pPr>
            <w:r>
              <w:t>8</w:t>
            </w:r>
            <w:r w:rsidR="00B526CB">
              <w:t>0</w:t>
            </w:r>
          </w:p>
        </w:tc>
        <w:tc>
          <w:tcPr>
            <w:tcW w:w="1132" w:type="dxa"/>
            <w:tcBorders>
              <w:top w:val="nil"/>
              <w:left w:val="single" w:sz="2" w:space="0" w:color="000000"/>
              <w:bottom w:val="single" w:sz="2" w:space="0" w:color="000000"/>
              <w:right w:val="single" w:sz="2" w:space="0" w:color="000000"/>
            </w:tcBorders>
          </w:tcPr>
          <w:p w:rsidR="00B526CB" w:rsidRDefault="00B526CB" w:rsidP="0043016F">
            <w:pPr>
              <w:snapToGrid w:val="0"/>
              <w:jc w:val="center"/>
            </w:pPr>
            <w:r>
              <w:t>100</w:t>
            </w:r>
          </w:p>
          <w:p w:rsidR="00B526CB" w:rsidRPr="000C577B" w:rsidRDefault="00B526CB" w:rsidP="0043016F">
            <w:pPr>
              <w:snapToGrid w:val="0"/>
              <w:jc w:val="center"/>
            </w:pPr>
          </w:p>
        </w:tc>
        <w:tc>
          <w:tcPr>
            <w:tcW w:w="1322" w:type="dxa"/>
            <w:gridSpan w:val="2"/>
            <w:tcBorders>
              <w:top w:val="nil"/>
              <w:left w:val="single" w:sz="2" w:space="0" w:color="000000"/>
              <w:bottom w:val="single" w:sz="2" w:space="0" w:color="000000"/>
              <w:right w:val="single" w:sz="2" w:space="0" w:color="000000"/>
            </w:tcBorders>
          </w:tcPr>
          <w:p w:rsidR="00B526CB" w:rsidRDefault="00C518C0" w:rsidP="0043016F">
            <w:pPr>
              <w:snapToGrid w:val="0"/>
              <w:jc w:val="center"/>
            </w:pPr>
            <w:r>
              <w:t>100</w:t>
            </w:r>
          </w:p>
        </w:tc>
      </w:tr>
      <w:tr w:rsidR="00B526CB" w:rsidRPr="009F14A5" w:rsidTr="00B526CB">
        <w:trPr>
          <w:trHeight w:val="811"/>
        </w:trPr>
        <w:tc>
          <w:tcPr>
            <w:tcW w:w="463" w:type="dxa"/>
            <w:tcBorders>
              <w:top w:val="nil"/>
              <w:left w:val="single" w:sz="2" w:space="0" w:color="000000"/>
              <w:bottom w:val="single" w:sz="2" w:space="0" w:color="000000"/>
              <w:right w:val="nil"/>
            </w:tcBorders>
          </w:tcPr>
          <w:p w:rsidR="00B526CB" w:rsidRPr="001F2E02" w:rsidRDefault="00B526CB" w:rsidP="005B5C97">
            <w:pPr>
              <w:autoSpaceDE w:val="0"/>
              <w:autoSpaceDN w:val="0"/>
              <w:adjustRightInd w:val="0"/>
              <w:rPr>
                <w:rFonts w:eastAsia="ArialMT"/>
              </w:rPr>
            </w:pPr>
            <w:r>
              <w:rPr>
                <w:rFonts w:eastAsia="ArialMT"/>
              </w:rPr>
              <w:t>1</w:t>
            </w:r>
            <w:r w:rsidR="005B5C97">
              <w:rPr>
                <w:rFonts w:eastAsia="ArialMT"/>
              </w:rPr>
              <w:t>5</w:t>
            </w:r>
          </w:p>
        </w:tc>
        <w:tc>
          <w:tcPr>
            <w:tcW w:w="8306" w:type="dxa"/>
            <w:tcBorders>
              <w:top w:val="nil"/>
              <w:left w:val="single" w:sz="2" w:space="0" w:color="000000"/>
              <w:bottom w:val="single" w:sz="2" w:space="0" w:color="000000"/>
              <w:right w:val="nil"/>
            </w:tcBorders>
          </w:tcPr>
          <w:p w:rsidR="00B526CB" w:rsidRPr="00CC49B1" w:rsidRDefault="00B526CB" w:rsidP="0043016F">
            <w:pPr>
              <w:autoSpaceDE w:val="0"/>
              <w:autoSpaceDN w:val="0"/>
              <w:adjustRightInd w:val="0"/>
              <w:rPr>
                <w:rFonts w:eastAsia="ArialMT"/>
                <w:sz w:val="22"/>
              </w:rPr>
            </w:pPr>
            <w:r w:rsidRPr="00CC49B1">
              <w:rPr>
                <w:rFonts w:eastAsia="ArialMT"/>
                <w:sz w:val="22"/>
              </w:rPr>
              <w:t>Ч</w:t>
            </w:r>
            <w:r w:rsidR="005B5C97">
              <w:rPr>
                <w:rFonts w:eastAsia="ArialMT"/>
                <w:sz w:val="22"/>
              </w:rPr>
              <w:t>исленность обучающихся ОО</w:t>
            </w:r>
            <w:r w:rsidRPr="00CC49B1">
              <w:rPr>
                <w:rFonts w:eastAsia="ArialMT"/>
                <w:sz w:val="22"/>
              </w:rPr>
              <w:t xml:space="preserve">, охваченных основными и дополнительными общеобразовательными программами цифрового, </w:t>
            </w:r>
            <w:proofErr w:type="spellStart"/>
            <w:proofErr w:type="gramStart"/>
            <w:r w:rsidRPr="00CC49B1">
              <w:rPr>
                <w:rFonts w:eastAsia="ArialMT"/>
                <w:sz w:val="22"/>
              </w:rPr>
              <w:t>естественно-научного</w:t>
            </w:r>
            <w:proofErr w:type="spellEnd"/>
            <w:proofErr w:type="gramEnd"/>
            <w:r w:rsidRPr="00CC49B1">
              <w:rPr>
                <w:rFonts w:eastAsia="ArialMT"/>
                <w:sz w:val="22"/>
              </w:rPr>
              <w:t xml:space="preserve"> и гуманитарного профилей </w:t>
            </w:r>
          </w:p>
        </w:tc>
        <w:tc>
          <w:tcPr>
            <w:tcW w:w="1274" w:type="dxa"/>
            <w:tcBorders>
              <w:top w:val="nil"/>
              <w:left w:val="single" w:sz="2" w:space="0" w:color="000000"/>
              <w:bottom w:val="single" w:sz="2" w:space="0" w:color="000000"/>
              <w:right w:val="nil"/>
            </w:tcBorders>
          </w:tcPr>
          <w:p w:rsidR="00B526CB" w:rsidRDefault="005B5C97" w:rsidP="001E798C">
            <w:pPr>
              <w:snapToGrid w:val="0"/>
              <w:jc w:val="center"/>
            </w:pPr>
            <w:r w:rsidRPr="0049187E">
              <w:t>(%)</w:t>
            </w:r>
          </w:p>
        </w:tc>
        <w:tc>
          <w:tcPr>
            <w:tcW w:w="1134" w:type="dxa"/>
            <w:tcBorders>
              <w:top w:val="nil"/>
              <w:left w:val="single" w:sz="2" w:space="0" w:color="000000"/>
              <w:bottom w:val="single" w:sz="2" w:space="0" w:color="000000"/>
              <w:right w:val="nil"/>
            </w:tcBorders>
          </w:tcPr>
          <w:p w:rsidR="00B526CB" w:rsidRDefault="005B5C97" w:rsidP="005B5C97">
            <w:pPr>
              <w:snapToGrid w:val="0"/>
              <w:ind w:left="0" w:firstLine="0"/>
              <w:jc w:val="center"/>
            </w:pPr>
            <w:r>
              <w:t>35</w:t>
            </w:r>
          </w:p>
        </w:tc>
        <w:tc>
          <w:tcPr>
            <w:tcW w:w="1132" w:type="dxa"/>
            <w:tcBorders>
              <w:top w:val="nil"/>
              <w:left w:val="single" w:sz="2" w:space="0" w:color="000000"/>
              <w:bottom w:val="single" w:sz="2" w:space="0" w:color="000000"/>
              <w:right w:val="single" w:sz="2" w:space="0" w:color="000000"/>
            </w:tcBorders>
          </w:tcPr>
          <w:p w:rsidR="00B526CB" w:rsidRDefault="005B5C97" w:rsidP="00FF13BE">
            <w:pPr>
              <w:snapToGrid w:val="0"/>
              <w:jc w:val="center"/>
            </w:pPr>
            <w:r>
              <w:t>35</w:t>
            </w:r>
          </w:p>
        </w:tc>
        <w:tc>
          <w:tcPr>
            <w:tcW w:w="1132" w:type="dxa"/>
            <w:tcBorders>
              <w:top w:val="nil"/>
              <w:left w:val="single" w:sz="2" w:space="0" w:color="000000"/>
              <w:bottom w:val="single" w:sz="2" w:space="0" w:color="000000"/>
              <w:right w:val="single" w:sz="2" w:space="0" w:color="000000"/>
            </w:tcBorders>
          </w:tcPr>
          <w:p w:rsidR="00B526CB" w:rsidRDefault="005B5C97" w:rsidP="00FF13BE">
            <w:pPr>
              <w:snapToGrid w:val="0"/>
              <w:jc w:val="center"/>
            </w:pPr>
            <w:r>
              <w:rPr>
                <w:sz w:val="22"/>
              </w:rPr>
              <w:t>35</w:t>
            </w:r>
          </w:p>
        </w:tc>
        <w:tc>
          <w:tcPr>
            <w:tcW w:w="1132" w:type="dxa"/>
            <w:tcBorders>
              <w:top w:val="nil"/>
              <w:left w:val="single" w:sz="2" w:space="0" w:color="000000"/>
              <w:bottom w:val="single" w:sz="2" w:space="0" w:color="000000"/>
              <w:right w:val="single" w:sz="2" w:space="0" w:color="000000"/>
            </w:tcBorders>
          </w:tcPr>
          <w:p w:rsidR="00B526CB" w:rsidRPr="00AF262A" w:rsidRDefault="005B5C97" w:rsidP="00FF13BE">
            <w:pPr>
              <w:snapToGrid w:val="0"/>
              <w:jc w:val="center"/>
            </w:pPr>
            <w:r>
              <w:t>37</w:t>
            </w:r>
          </w:p>
        </w:tc>
        <w:tc>
          <w:tcPr>
            <w:tcW w:w="1322" w:type="dxa"/>
            <w:gridSpan w:val="2"/>
            <w:tcBorders>
              <w:top w:val="nil"/>
              <w:left w:val="single" w:sz="2" w:space="0" w:color="000000"/>
              <w:bottom w:val="single" w:sz="2" w:space="0" w:color="000000"/>
              <w:right w:val="single" w:sz="2" w:space="0" w:color="000000"/>
            </w:tcBorders>
          </w:tcPr>
          <w:p w:rsidR="00B526CB" w:rsidRDefault="005B5C97" w:rsidP="00FF13BE">
            <w:pPr>
              <w:snapToGrid w:val="0"/>
              <w:jc w:val="center"/>
            </w:pPr>
            <w:r>
              <w:t>37</w:t>
            </w:r>
          </w:p>
        </w:tc>
      </w:tr>
      <w:tr w:rsidR="00B526CB" w:rsidRPr="009F14A5" w:rsidTr="00B526CB">
        <w:trPr>
          <w:trHeight w:val="654"/>
        </w:trPr>
        <w:tc>
          <w:tcPr>
            <w:tcW w:w="463" w:type="dxa"/>
            <w:tcBorders>
              <w:top w:val="nil"/>
              <w:left w:val="single" w:sz="2" w:space="0" w:color="000000"/>
              <w:bottom w:val="single" w:sz="2" w:space="0" w:color="000000"/>
              <w:right w:val="nil"/>
            </w:tcBorders>
          </w:tcPr>
          <w:p w:rsidR="00B526CB" w:rsidRDefault="00B526CB" w:rsidP="005B5C97">
            <w:pPr>
              <w:autoSpaceDE w:val="0"/>
              <w:autoSpaceDN w:val="0"/>
              <w:adjustRightInd w:val="0"/>
              <w:rPr>
                <w:rFonts w:eastAsia="ArialMT"/>
                <w:sz w:val="22"/>
              </w:rPr>
            </w:pPr>
            <w:r>
              <w:rPr>
                <w:rFonts w:eastAsia="ArialMT"/>
                <w:sz w:val="22"/>
              </w:rPr>
              <w:t>1</w:t>
            </w:r>
            <w:r w:rsidR="005B5C97">
              <w:rPr>
                <w:rFonts w:eastAsia="ArialMT"/>
                <w:sz w:val="22"/>
              </w:rPr>
              <w:t>6</w:t>
            </w:r>
          </w:p>
        </w:tc>
        <w:tc>
          <w:tcPr>
            <w:tcW w:w="8306" w:type="dxa"/>
            <w:tcBorders>
              <w:top w:val="nil"/>
              <w:left w:val="single" w:sz="2" w:space="0" w:color="000000"/>
              <w:bottom w:val="single" w:sz="2" w:space="0" w:color="000000"/>
              <w:right w:val="nil"/>
            </w:tcBorders>
          </w:tcPr>
          <w:p w:rsidR="00B526CB" w:rsidRPr="00CC49B1" w:rsidRDefault="00B526CB" w:rsidP="005F315E">
            <w:pPr>
              <w:autoSpaceDE w:val="0"/>
              <w:autoSpaceDN w:val="0"/>
              <w:adjustRightInd w:val="0"/>
              <w:rPr>
                <w:rFonts w:eastAsia="ArialMT"/>
                <w:sz w:val="22"/>
              </w:rPr>
            </w:pPr>
            <w:r w:rsidRPr="00CC49B1">
              <w:rPr>
                <w:rFonts w:eastAsia="ArialMT"/>
                <w:sz w:val="22"/>
              </w:rPr>
              <w:t xml:space="preserve">Доля обучающихся образовательных организаций </w:t>
            </w:r>
            <w:r w:rsidR="005F315E">
              <w:rPr>
                <w:rFonts w:eastAsia="ArialMT"/>
                <w:sz w:val="22"/>
              </w:rPr>
              <w:t>округа</w:t>
            </w:r>
            <w:r w:rsidRPr="00CC49B1">
              <w:rPr>
                <w:rFonts w:eastAsia="ArialMT"/>
                <w:sz w:val="22"/>
              </w:rPr>
              <w:t xml:space="preserve">, реализующих </w:t>
            </w:r>
            <w:r>
              <w:rPr>
                <w:rFonts w:eastAsia="ArialMT"/>
                <w:sz w:val="22"/>
              </w:rPr>
              <w:t>общеобразовательные программы и</w:t>
            </w:r>
            <w:r w:rsidRPr="00CC49B1">
              <w:rPr>
                <w:rFonts w:eastAsia="ArialMT"/>
                <w:sz w:val="22"/>
              </w:rPr>
              <w:t xml:space="preserve"> вовлеченн</w:t>
            </w:r>
            <w:r>
              <w:rPr>
                <w:rFonts w:eastAsia="ArialMT"/>
                <w:sz w:val="22"/>
              </w:rPr>
              <w:t>ых</w:t>
            </w:r>
            <w:r w:rsidRPr="00CC49B1">
              <w:rPr>
                <w:rFonts w:eastAsia="ArialMT"/>
                <w:sz w:val="22"/>
              </w:rPr>
              <w:t xml:space="preserve"> в различные формы сопровождения и наставничества</w:t>
            </w:r>
          </w:p>
        </w:tc>
        <w:tc>
          <w:tcPr>
            <w:tcW w:w="1274" w:type="dxa"/>
            <w:tcBorders>
              <w:top w:val="nil"/>
              <w:left w:val="single" w:sz="2" w:space="0" w:color="000000"/>
              <w:bottom w:val="single" w:sz="2" w:space="0" w:color="000000"/>
              <w:right w:val="nil"/>
            </w:tcBorders>
          </w:tcPr>
          <w:p w:rsidR="00B526CB" w:rsidRDefault="00B526CB" w:rsidP="001E798C">
            <w:pPr>
              <w:snapToGrid w:val="0"/>
              <w:jc w:val="center"/>
            </w:pPr>
            <w:r w:rsidRPr="0043016F">
              <w:t>(%)</w:t>
            </w:r>
          </w:p>
        </w:tc>
        <w:tc>
          <w:tcPr>
            <w:tcW w:w="1134" w:type="dxa"/>
            <w:tcBorders>
              <w:top w:val="nil"/>
              <w:left w:val="single" w:sz="2" w:space="0" w:color="000000"/>
              <w:bottom w:val="single" w:sz="2" w:space="0" w:color="000000"/>
              <w:right w:val="nil"/>
            </w:tcBorders>
          </w:tcPr>
          <w:p w:rsidR="00B526CB" w:rsidRDefault="005F315E" w:rsidP="00FF13BE">
            <w:pPr>
              <w:snapToGrid w:val="0"/>
              <w:jc w:val="center"/>
            </w:pPr>
            <w:r>
              <w:t>35</w:t>
            </w:r>
          </w:p>
        </w:tc>
        <w:tc>
          <w:tcPr>
            <w:tcW w:w="1132" w:type="dxa"/>
            <w:tcBorders>
              <w:top w:val="nil"/>
              <w:left w:val="single" w:sz="2" w:space="0" w:color="000000"/>
              <w:bottom w:val="single" w:sz="2" w:space="0" w:color="000000"/>
              <w:right w:val="single" w:sz="2" w:space="0" w:color="000000"/>
            </w:tcBorders>
          </w:tcPr>
          <w:p w:rsidR="00B526CB" w:rsidRDefault="005F315E" w:rsidP="00FF13BE">
            <w:pPr>
              <w:snapToGrid w:val="0"/>
              <w:jc w:val="center"/>
            </w:pPr>
            <w:r>
              <w:t>35</w:t>
            </w:r>
          </w:p>
        </w:tc>
        <w:tc>
          <w:tcPr>
            <w:tcW w:w="1132" w:type="dxa"/>
            <w:tcBorders>
              <w:top w:val="nil"/>
              <w:left w:val="single" w:sz="2" w:space="0" w:color="000000"/>
              <w:bottom w:val="single" w:sz="2" w:space="0" w:color="000000"/>
              <w:right w:val="single" w:sz="2" w:space="0" w:color="000000"/>
            </w:tcBorders>
          </w:tcPr>
          <w:p w:rsidR="00B526CB" w:rsidRDefault="005F315E" w:rsidP="00FF13BE">
            <w:pPr>
              <w:snapToGrid w:val="0"/>
              <w:jc w:val="center"/>
            </w:pPr>
            <w:r>
              <w:rPr>
                <w:sz w:val="22"/>
              </w:rPr>
              <w:t>35</w:t>
            </w:r>
          </w:p>
        </w:tc>
        <w:tc>
          <w:tcPr>
            <w:tcW w:w="1132" w:type="dxa"/>
            <w:tcBorders>
              <w:top w:val="nil"/>
              <w:left w:val="single" w:sz="2" w:space="0" w:color="000000"/>
              <w:bottom w:val="single" w:sz="2" w:space="0" w:color="000000"/>
              <w:right w:val="single" w:sz="2" w:space="0" w:color="000000"/>
            </w:tcBorders>
          </w:tcPr>
          <w:p w:rsidR="00B526CB" w:rsidRPr="00AF262A" w:rsidRDefault="005F315E" w:rsidP="00FF13BE">
            <w:pPr>
              <w:snapToGrid w:val="0"/>
              <w:jc w:val="center"/>
            </w:pPr>
            <w:r>
              <w:t>35</w:t>
            </w:r>
          </w:p>
        </w:tc>
        <w:tc>
          <w:tcPr>
            <w:tcW w:w="1322" w:type="dxa"/>
            <w:gridSpan w:val="2"/>
            <w:tcBorders>
              <w:top w:val="nil"/>
              <w:left w:val="single" w:sz="2" w:space="0" w:color="000000"/>
              <w:bottom w:val="single" w:sz="2" w:space="0" w:color="000000"/>
              <w:right w:val="single" w:sz="2" w:space="0" w:color="000000"/>
            </w:tcBorders>
          </w:tcPr>
          <w:p w:rsidR="00B526CB" w:rsidRDefault="005F315E" w:rsidP="00FF13BE">
            <w:pPr>
              <w:snapToGrid w:val="0"/>
              <w:jc w:val="center"/>
            </w:pPr>
            <w:r>
              <w:t>35</w:t>
            </w:r>
          </w:p>
        </w:tc>
      </w:tr>
      <w:tr w:rsidR="00B526CB" w:rsidRPr="009F14A5" w:rsidTr="00B526CB">
        <w:trPr>
          <w:trHeight w:val="848"/>
        </w:trPr>
        <w:tc>
          <w:tcPr>
            <w:tcW w:w="463" w:type="dxa"/>
            <w:tcBorders>
              <w:top w:val="nil"/>
              <w:left w:val="single" w:sz="2" w:space="0" w:color="000000"/>
              <w:bottom w:val="single" w:sz="2" w:space="0" w:color="000000"/>
              <w:right w:val="nil"/>
            </w:tcBorders>
          </w:tcPr>
          <w:p w:rsidR="00B526CB" w:rsidRPr="001F2E02" w:rsidRDefault="004A1A2B" w:rsidP="001E798C">
            <w:pPr>
              <w:autoSpaceDE w:val="0"/>
              <w:autoSpaceDN w:val="0"/>
              <w:adjustRightInd w:val="0"/>
              <w:rPr>
                <w:rFonts w:eastAsia="ArialMT"/>
                <w:sz w:val="22"/>
              </w:rPr>
            </w:pPr>
            <w:r>
              <w:rPr>
                <w:rFonts w:eastAsia="ArialMT"/>
                <w:sz w:val="22"/>
              </w:rPr>
              <w:t>17</w:t>
            </w:r>
          </w:p>
        </w:tc>
        <w:tc>
          <w:tcPr>
            <w:tcW w:w="8306" w:type="dxa"/>
            <w:tcBorders>
              <w:top w:val="nil"/>
              <w:left w:val="single" w:sz="2" w:space="0" w:color="000000"/>
              <w:bottom w:val="single" w:sz="2" w:space="0" w:color="000000"/>
              <w:right w:val="nil"/>
            </w:tcBorders>
          </w:tcPr>
          <w:p w:rsidR="00B526CB" w:rsidRPr="00CC49B1" w:rsidRDefault="00B526CB" w:rsidP="001E798C">
            <w:pPr>
              <w:autoSpaceDE w:val="0"/>
              <w:autoSpaceDN w:val="0"/>
              <w:adjustRightInd w:val="0"/>
              <w:rPr>
                <w:rFonts w:eastAsia="ArialMT"/>
                <w:sz w:val="22"/>
              </w:rPr>
            </w:pPr>
            <w:r w:rsidRPr="00CC49B1">
              <w:rPr>
                <w:rFonts w:eastAsia="ArialMT"/>
                <w:sz w:val="22"/>
              </w:rPr>
              <w:t xml:space="preserve"> Доля общеобразовательных организаций вовлеченных в проведение оценки качества общего образования на основе практики международных исследований качества подготовки обучающихся в общеобразовательных организациях</w:t>
            </w:r>
          </w:p>
        </w:tc>
        <w:tc>
          <w:tcPr>
            <w:tcW w:w="1274" w:type="dxa"/>
            <w:tcBorders>
              <w:top w:val="nil"/>
              <w:left w:val="single" w:sz="2" w:space="0" w:color="000000"/>
              <w:bottom w:val="single" w:sz="2" w:space="0" w:color="000000"/>
              <w:right w:val="nil"/>
            </w:tcBorders>
          </w:tcPr>
          <w:p w:rsidR="00B526CB" w:rsidRDefault="00B526CB" w:rsidP="001E798C">
            <w:pPr>
              <w:snapToGrid w:val="0"/>
              <w:jc w:val="center"/>
            </w:pPr>
            <w:r w:rsidRPr="0043016F">
              <w:t>(%)</w:t>
            </w:r>
          </w:p>
        </w:tc>
        <w:tc>
          <w:tcPr>
            <w:tcW w:w="1134" w:type="dxa"/>
            <w:tcBorders>
              <w:top w:val="nil"/>
              <w:left w:val="single" w:sz="2" w:space="0" w:color="000000"/>
              <w:bottom w:val="single" w:sz="2" w:space="0" w:color="000000"/>
              <w:right w:val="nil"/>
            </w:tcBorders>
          </w:tcPr>
          <w:p w:rsidR="00B526CB" w:rsidRDefault="005F315E" w:rsidP="00FF13BE">
            <w:pPr>
              <w:snapToGrid w:val="0"/>
              <w:jc w:val="center"/>
            </w:pPr>
            <w:r>
              <w:t>100</w:t>
            </w:r>
          </w:p>
        </w:tc>
        <w:tc>
          <w:tcPr>
            <w:tcW w:w="1132" w:type="dxa"/>
            <w:tcBorders>
              <w:top w:val="nil"/>
              <w:left w:val="single" w:sz="2" w:space="0" w:color="000000"/>
              <w:bottom w:val="single" w:sz="2" w:space="0" w:color="000000"/>
              <w:right w:val="single" w:sz="2" w:space="0" w:color="000000"/>
            </w:tcBorders>
          </w:tcPr>
          <w:p w:rsidR="00B526CB" w:rsidRDefault="005F315E" w:rsidP="00FF13BE">
            <w:pPr>
              <w:snapToGrid w:val="0"/>
              <w:jc w:val="center"/>
            </w:pPr>
            <w:r>
              <w:t>100</w:t>
            </w:r>
          </w:p>
        </w:tc>
        <w:tc>
          <w:tcPr>
            <w:tcW w:w="1132" w:type="dxa"/>
            <w:tcBorders>
              <w:top w:val="nil"/>
              <w:left w:val="single" w:sz="2" w:space="0" w:color="000000"/>
              <w:bottom w:val="single" w:sz="2" w:space="0" w:color="000000"/>
              <w:right w:val="single" w:sz="2" w:space="0" w:color="000000"/>
            </w:tcBorders>
          </w:tcPr>
          <w:p w:rsidR="00B526CB" w:rsidRDefault="00B526CB" w:rsidP="00FF13BE">
            <w:pPr>
              <w:snapToGrid w:val="0"/>
              <w:jc w:val="center"/>
            </w:pPr>
            <w:r w:rsidRPr="00AF262A">
              <w:rPr>
                <w:sz w:val="22"/>
              </w:rPr>
              <w:t>100</w:t>
            </w:r>
          </w:p>
        </w:tc>
        <w:tc>
          <w:tcPr>
            <w:tcW w:w="1132" w:type="dxa"/>
            <w:tcBorders>
              <w:top w:val="nil"/>
              <w:left w:val="single" w:sz="2" w:space="0" w:color="000000"/>
              <w:bottom w:val="single" w:sz="2" w:space="0" w:color="000000"/>
              <w:right w:val="single" w:sz="2" w:space="0" w:color="000000"/>
            </w:tcBorders>
          </w:tcPr>
          <w:p w:rsidR="00B526CB" w:rsidRPr="00AF262A" w:rsidRDefault="00B526CB" w:rsidP="00FF13BE">
            <w:pPr>
              <w:snapToGrid w:val="0"/>
              <w:jc w:val="center"/>
            </w:pPr>
            <w:r>
              <w:rPr>
                <w:sz w:val="22"/>
              </w:rPr>
              <w:t>100</w:t>
            </w:r>
          </w:p>
        </w:tc>
        <w:tc>
          <w:tcPr>
            <w:tcW w:w="1322" w:type="dxa"/>
            <w:gridSpan w:val="2"/>
            <w:tcBorders>
              <w:top w:val="nil"/>
              <w:left w:val="single" w:sz="2" w:space="0" w:color="000000"/>
              <w:bottom w:val="single" w:sz="2" w:space="0" w:color="000000"/>
              <w:right w:val="single" w:sz="2" w:space="0" w:color="000000"/>
            </w:tcBorders>
          </w:tcPr>
          <w:p w:rsidR="00B526CB" w:rsidRDefault="005F315E" w:rsidP="00FF13BE">
            <w:pPr>
              <w:snapToGrid w:val="0"/>
              <w:jc w:val="center"/>
              <w:rPr>
                <w:sz w:val="22"/>
              </w:rPr>
            </w:pPr>
            <w:r>
              <w:rPr>
                <w:sz w:val="22"/>
              </w:rPr>
              <w:t>100</w:t>
            </w:r>
          </w:p>
        </w:tc>
      </w:tr>
      <w:tr w:rsidR="00B526CB" w:rsidRPr="009F14A5" w:rsidTr="00B526CB">
        <w:trPr>
          <w:trHeight w:val="783"/>
        </w:trPr>
        <w:tc>
          <w:tcPr>
            <w:tcW w:w="463" w:type="dxa"/>
            <w:tcBorders>
              <w:top w:val="nil"/>
              <w:left w:val="single" w:sz="2" w:space="0" w:color="000000"/>
              <w:bottom w:val="single" w:sz="2" w:space="0" w:color="000000"/>
              <w:right w:val="nil"/>
            </w:tcBorders>
          </w:tcPr>
          <w:p w:rsidR="00B526CB" w:rsidRDefault="004A1A2B" w:rsidP="001E798C">
            <w:pPr>
              <w:autoSpaceDE w:val="0"/>
              <w:autoSpaceDN w:val="0"/>
              <w:adjustRightInd w:val="0"/>
              <w:rPr>
                <w:rFonts w:eastAsia="ArialMT"/>
                <w:sz w:val="22"/>
              </w:rPr>
            </w:pPr>
            <w:r>
              <w:rPr>
                <w:rFonts w:eastAsia="ArialMT"/>
                <w:sz w:val="22"/>
              </w:rPr>
              <w:t>18</w:t>
            </w:r>
          </w:p>
        </w:tc>
        <w:tc>
          <w:tcPr>
            <w:tcW w:w="8306" w:type="dxa"/>
            <w:tcBorders>
              <w:top w:val="nil"/>
              <w:left w:val="single" w:sz="2" w:space="0" w:color="000000"/>
              <w:bottom w:val="single" w:sz="2" w:space="0" w:color="000000"/>
              <w:right w:val="nil"/>
            </w:tcBorders>
          </w:tcPr>
          <w:p w:rsidR="00B526CB" w:rsidRPr="00CC49B1" w:rsidRDefault="00B526CB" w:rsidP="001E798C">
            <w:pPr>
              <w:autoSpaceDE w:val="0"/>
              <w:autoSpaceDN w:val="0"/>
              <w:adjustRightInd w:val="0"/>
              <w:rPr>
                <w:rFonts w:eastAsia="ArialMT"/>
                <w:sz w:val="22"/>
              </w:rPr>
            </w:pPr>
            <w:r w:rsidRPr="00CC49B1">
              <w:rPr>
                <w:rFonts w:eastAsia="ArialMT"/>
                <w:sz w:val="22"/>
              </w:rPr>
              <w:t xml:space="preserve">Доля обучающихся ОО района, вовлеченных в открытые </w:t>
            </w:r>
            <w:proofErr w:type="spellStart"/>
            <w:r w:rsidRPr="00CC49B1">
              <w:rPr>
                <w:rFonts w:eastAsia="ArialMT"/>
                <w:sz w:val="22"/>
              </w:rPr>
              <w:t>онлайн-уроки</w:t>
            </w:r>
            <w:proofErr w:type="spellEnd"/>
            <w:r w:rsidRPr="00CC49B1">
              <w:rPr>
                <w:rFonts w:eastAsia="ArialMT"/>
                <w:sz w:val="22"/>
              </w:rPr>
              <w:t>, реализуемые с учетом цикла открытых уроков "</w:t>
            </w:r>
            <w:proofErr w:type="spellStart"/>
            <w:r w:rsidRPr="00CC49B1">
              <w:rPr>
                <w:rFonts w:eastAsia="ArialMT"/>
                <w:sz w:val="22"/>
              </w:rPr>
              <w:t>Проектория</w:t>
            </w:r>
            <w:proofErr w:type="spellEnd"/>
            <w:r w:rsidRPr="00CC49B1">
              <w:rPr>
                <w:rFonts w:eastAsia="ArialMT"/>
                <w:sz w:val="22"/>
              </w:rPr>
              <w:t>",</w:t>
            </w:r>
            <w:r>
              <w:rPr>
                <w:rFonts w:eastAsia="ArialMT"/>
                <w:sz w:val="22"/>
              </w:rPr>
              <w:t xml:space="preserve"> </w:t>
            </w:r>
            <w:r w:rsidRPr="00CC49B1">
              <w:rPr>
                <w:rFonts w:eastAsia="ArialMT"/>
                <w:sz w:val="22"/>
              </w:rPr>
              <w:t xml:space="preserve">"Уроки настоящего" или иных проектах, направленных на раннюю профориентацию </w:t>
            </w:r>
          </w:p>
        </w:tc>
        <w:tc>
          <w:tcPr>
            <w:tcW w:w="1274" w:type="dxa"/>
            <w:tcBorders>
              <w:top w:val="nil"/>
              <w:left w:val="single" w:sz="2" w:space="0" w:color="000000"/>
              <w:bottom w:val="single" w:sz="2" w:space="0" w:color="000000"/>
              <w:right w:val="nil"/>
            </w:tcBorders>
          </w:tcPr>
          <w:p w:rsidR="00B526CB" w:rsidRPr="00FD2D67" w:rsidRDefault="00B526CB" w:rsidP="001E798C">
            <w:pPr>
              <w:snapToGrid w:val="0"/>
              <w:jc w:val="center"/>
              <w:rPr>
                <w:szCs w:val="24"/>
              </w:rPr>
            </w:pPr>
            <w:r w:rsidRPr="0043016F">
              <w:rPr>
                <w:szCs w:val="24"/>
              </w:rPr>
              <w:t>(%)</w:t>
            </w:r>
          </w:p>
        </w:tc>
        <w:tc>
          <w:tcPr>
            <w:tcW w:w="1134" w:type="dxa"/>
            <w:tcBorders>
              <w:top w:val="nil"/>
              <w:left w:val="single" w:sz="2" w:space="0" w:color="000000"/>
              <w:bottom w:val="single" w:sz="2" w:space="0" w:color="000000"/>
              <w:right w:val="nil"/>
            </w:tcBorders>
          </w:tcPr>
          <w:p w:rsidR="00B526CB" w:rsidRPr="00FD2D67" w:rsidRDefault="005F315E" w:rsidP="00FF13BE">
            <w:pPr>
              <w:snapToGrid w:val="0"/>
              <w:jc w:val="center"/>
              <w:rPr>
                <w:szCs w:val="24"/>
              </w:rPr>
            </w:pPr>
            <w:r>
              <w:rPr>
                <w:szCs w:val="24"/>
              </w:rPr>
              <w:t>6</w:t>
            </w:r>
            <w:r w:rsidR="00B526CB" w:rsidRPr="00FD2D67">
              <w:rPr>
                <w:szCs w:val="24"/>
              </w:rPr>
              <w:t>0</w:t>
            </w:r>
          </w:p>
        </w:tc>
        <w:tc>
          <w:tcPr>
            <w:tcW w:w="1132" w:type="dxa"/>
            <w:tcBorders>
              <w:top w:val="nil"/>
              <w:left w:val="single" w:sz="2" w:space="0" w:color="000000"/>
              <w:bottom w:val="single" w:sz="2" w:space="0" w:color="000000"/>
              <w:right w:val="single" w:sz="2" w:space="0" w:color="000000"/>
            </w:tcBorders>
          </w:tcPr>
          <w:p w:rsidR="00B526CB" w:rsidRPr="00FD2D67" w:rsidRDefault="00B526CB" w:rsidP="00FF13BE">
            <w:pPr>
              <w:snapToGrid w:val="0"/>
              <w:jc w:val="center"/>
              <w:rPr>
                <w:szCs w:val="24"/>
              </w:rPr>
            </w:pPr>
            <w:r w:rsidRPr="00FD2D67">
              <w:rPr>
                <w:szCs w:val="24"/>
              </w:rPr>
              <w:t>60</w:t>
            </w:r>
          </w:p>
        </w:tc>
        <w:tc>
          <w:tcPr>
            <w:tcW w:w="1132" w:type="dxa"/>
            <w:tcBorders>
              <w:top w:val="nil"/>
              <w:left w:val="single" w:sz="2" w:space="0" w:color="000000"/>
              <w:bottom w:val="single" w:sz="2" w:space="0" w:color="000000"/>
              <w:right w:val="single" w:sz="2" w:space="0" w:color="000000"/>
            </w:tcBorders>
          </w:tcPr>
          <w:p w:rsidR="00B526CB" w:rsidRPr="00FD2D67" w:rsidRDefault="00B526CB" w:rsidP="00FF13BE">
            <w:pPr>
              <w:autoSpaceDE w:val="0"/>
              <w:autoSpaceDN w:val="0"/>
              <w:adjustRightInd w:val="0"/>
              <w:jc w:val="center"/>
              <w:rPr>
                <w:szCs w:val="24"/>
              </w:rPr>
            </w:pPr>
            <w:r w:rsidRPr="00FD2D67">
              <w:rPr>
                <w:rFonts w:eastAsia="ArialMT"/>
                <w:szCs w:val="24"/>
              </w:rPr>
              <w:t>65</w:t>
            </w:r>
          </w:p>
          <w:p w:rsidR="00B526CB" w:rsidRPr="00FD2D67" w:rsidRDefault="00B526CB" w:rsidP="00FF13BE">
            <w:pPr>
              <w:snapToGrid w:val="0"/>
              <w:jc w:val="center"/>
              <w:rPr>
                <w:szCs w:val="24"/>
              </w:rPr>
            </w:pPr>
          </w:p>
        </w:tc>
        <w:tc>
          <w:tcPr>
            <w:tcW w:w="1132" w:type="dxa"/>
            <w:tcBorders>
              <w:top w:val="nil"/>
              <w:left w:val="single" w:sz="2" w:space="0" w:color="000000"/>
              <w:bottom w:val="single" w:sz="2" w:space="0" w:color="000000"/>
              <w:right w:val="single" w:sz="2" w:space="0" w:color="000000"/>
            </w:tcBorders>
          </w:tcPr>
          <w:p w:rsidR="00B526CB" w:rsidRPr="00AF262A" w:rsidRDefault="005F315E" w:rsidP="005F315E">
            <w:pPr>
              <w:snapToGrid w:val="0"/>
              <w:jc w:val="center"/>
            </w:pPr>
            <w:r>
              <w:t>6</w:t>
            </w:r>
            <w:r w:rsidR="00B526CB">
              <w:t>7</w:t>
            </w:r>
          </w:p>
        </w:tc>
        <w:tc>
          <w:tcPr>
            <w:tcW w:w="1322" w:type="dxa"/>
            <w:gridSpan w:val="2"/>
            <w:tcBorders>
              <w:top w:val="nil"/>
              <w:left w:val="single" w:sz="2" w:space="0" w:color="000000"/>
              <w:bottom w:val="single" w:sz="2" w:space="0" w:color="000000"/>
              <w:right w:val="single" w:sz="2" w:space="0" w:color="000000"/>
            </w:tcBorders>
          </w:tcPr>
          <w:p w:rsidR="00B526CB" w:rsidRDefault="005F315E" w:rsidP="00FF13BE">
            <w:pPr>
              <w:snapToGrid w:val="0"/>
              <w:jc w:val="center"/>
            </w:pPr>
            <w:r>
              <w:t>70</w:t>
            </w:r>
          </w:p>
        </w:tc>
      </w:tr>
      <w:tr w:rsidR="00B526CB" w:rsidRPr="009F14A5" w:rsidTr="00B526CB">
        <w:trPr>
          <w:trHeight w:val="816"/>
        </w:trPr>
        <w:tc>
          <w:tcPr>
            <w:tcW w:w="463" w:type="dxa"/>
            <w:tcBorders>
              <w:top w:val="nil"/>
              <w:left w:val="single" w:sz="2" w:space="0" w:color="000000"/>
              <w:bottom w:val="single" w:sz="2" w:space="0" w:color="000000"/>
              <w:right w:val="nil"/>
            </w:tcBorders>
          </w:tcPr>
          <w:p w:rsidR="00B526CB" w:rsidRDefault="004A1A2B" w:rsidP="001E798C">
            <w:pPr>
              <w:autoSpaceDE w:val="0"/>
              <w:autoSpaceDN w:val="0"/>
              <w:adjustRightInd w:val="0"/>
              <w:rPr>
                <w:rFonts w:eastAsia="ArialMT"/>
                <w:sz w:val="22"/>
              </w:rPr>
            </w:pPr>
            <w:r>
              <w:rPr>
                <w:rFonts w:eastAsia="ArialMT"/>
                <w:sz w:val="22"/>
              </w:rPr>
              <w:t>19</w:t>
            </w:r>
          </w:p>
        </w:tc>
        <w:tc>
          <w:tcPr>
            <w:tcW w:w="8306" w:type="dxa"/>
            <w:tcBorders>
              <w:top w:val="nil"/>
              <w:left w:val="single" w:sz="2" w:space="0" w:color="000000"/>
              <w:bottom w:val="single" w:sz="2" w:space="0" w:color="000000"/>
              <w:right w:val="nil"/>
            </w:tcBorders>
          </w:tcPr>
          <w:p w:rsidR="00B526CB" w:rsidRPr="001F2E02" w:rsidRDefault="00B526CB" w:rsidP="005F315E">
            <w:pPr>
              <w:autoSpaceDE w:val="0"/>
              <w:autoSpaceDN w:val="0"/>
              <w:adjustRightInd w:val="0"/>
              <w:rPr>
                <w:rFonts w:eastAsia="ArialMT"/>
              </w:rPr>
            </w:pPr>
            <w:r>
              <w:rPr>
                <w:rFonts w:eastAsia="ArialMT"/>
                <w:sz w:val="22"/>
              </w:rPr>
              <w:t xml:space="preserve">Доля </w:t>
            </w:r>
            <w:r w:rsidRPr="001F2E02">
              <w:rPr>
                <w:rFonts w:eastAsia="ArialMT"/>
                <w:sz w:val="22"/>
              </w:rPr>
              <w:t>детей,</w:t>
            </w:r>
            <w:r>
              <w:rPr>
                <w:rFonts w:eastAsia="ArialMT"/>
                <w:sz w:val="22"/>
              </w:rPr>
              <w:t xml:space="preserve"> </w:t>
            </w:r>
            <w:r w:rsidRPr="001F2E02">
              <w:rPr>
                <w:rFonts w:eastAsia="ArialMT"/>
                <w:sz w:val="22"/>
              </w:rPr>
              <w:t>получивших</w:t>
            </w:r>
            <w:r>
              <w:rPr>
                <w:rFonts w:eastAsia="ArialMT"/>
                <w:sz w:val="22"/>
              </w:rPr>
              <w:t xml:space="preserve"> </w:t>
            </w:r>
            <w:r w:rsidRPr="001F2E02">
              <w:rPr>
                <w:rFonts w:eastAsia="ArialMT"/>
                <w:sz w:val="22"/>
              </w:rPr>
              <w:t>рекомендации по</w:t>
            </w:r>
            <w:r w:rsidRPr="009F0CDE">
              <w:rPr>
                <w:rFonts w:eastAsia="ArialMT"/>
                <w:sz w:val="22"/>
              </w:rPr>
              <w:t xml:space="preserve"> </w:t>
            </w:r>
            <w:r>
              <w:rPr>
                <w:rFonts w:eastAsia="ArialMT"/>
                <w:sz w:val="22"/>
              </w:rPr>
              <w:t>п</w:t>
            </w:r>
            <w:r w:rsidRPr="001F2E02">
              <w:rPr>
                <w:rFonts w:eastAsia="ArialMT"/>
                <w:sz w:val="22"/>
              </w:rPr>
              <w:t>остроению</w:t>
            </w:r>
            <w:r>
              <w:rPr>
                <w:rFonts w:eastAsia="ArialMT"/>
                <w:sz w:val="22"/>
              </w:rPr>
              <w:t xml:space="preserve"> </w:t>
            </w:r>
            <w:r w:rsidRPr="001F2E02">
              <w:rPr>
                <w:rFonts w:eastAsia="ArialMT"/>
                <w:sz w:val="22"/>
              </w:rPr>
              <w:t>индивидуального</w:t>
            </w:r>
            <w:r>
              <w:rPr>
                <w:rFonts w:eastAsia="ArialMT"/>
                <w:sz w:val="22"/>
              </w:rPr>
              <w:t xml:space="preserve"> </w:t>
            </w:r>
            <w:r w:rsidRPr="001F2E02">
              <w:rPr>
                <w:rFonts w:eastAsia="ArialMT"/>
                <w:sz w:val="22"/>
              </w:rPr>
              <w:t>учебного плана в</w:t>
            </w:r>
            <w:r w:rsidR="005F315E">
              <w:rPr>
                <w:rFonts w:eastAsia="ArialMT"/>
              </w:rPr>
              <w:t xml:space="preserve"> </w:t>
            </w:r>
            <w:r w:rsidRPr="001F2E02">
              <w:rPr>
                <w:rFonts w:eastAsia="ArialMT"/>
                <w:sz w:val="22"/>
              </w:rPr>
              <w:t>соответствии с</w:t>
            </w:r>
            <w:r>
              <w:rPr>
                <w:rFonts w:eastAsia="ArialMT"/>
                <w:sz w:val="22"/>
              </w:rPr>
              <w:t xml:space="preserve"> </w:t>
            </w:r>
            <w:r w:rsidRPr="001F2E02">
              <w:rPr>
                <w:rFonts w:eastAsia="ArialMT"/>
                <w:sz w:val="22"/>
              </w:rPr>
              <w:t>выбранными</w:t>
            </w:r>
            <w:r>
              <w:rPr>
                <w:rFonts w:eastAsia="ArialMT"/>
                <w:sz w:val="22"/>
              </w:rPr>
              <w:t xml:space="preserve"> </w:t>
            </w:r>
            <w:r w:rsidRPr="001F2E02">
              <w:rPr>
                <w:rFonts w:eastAsia="ArialMT"/>
                <w:sz w:val="22"/>
              </w:rPr>
              <w:t>профессиональными</w:t>
            </w:r>
            <w:r w:rsidRPr="009F0CDE">
              <w:rPr>
                <w:rFonts w:eastAsia="ArialMT"/>
                <w:sz w:val="22"/>
              </w:rPr>
              <w:t xml:space="preserve"> </w:t>
            </w:r>
            <w:r>
              <w:rPr>
                <w:rFonts w:eastAsia="ArialMT"/>
                <w:sz w:val="22"/>
              </w:rPr>
              <w:t xml:space="preserve">компетенциями </w:t>
            </w:r>
            <w:r w:rsidRPr="001F2E02">
              <w:rPr>
                <w:rFonts w:eastAsia="ArialMT"/>
                <w:sz w:val="22"/>
              </w:rPr>
              <w:t>(профессиональным</w:t>
            </w:r>
            <w:r>
              <w:rPr>
                <w:rFonts w:eastAsia="ArialMT"/>
                <w:sz w:val="22"/>
              </w:rPr>
              <w:t xml:space="preserve">и </w:t>
            </w:r>
            <w:r w:rsidRPr="001F2E02">
              <w:rPr>
                <w:rFonts w:eastAsia="ArialMT"/>
                <w:sz w:val="22"/>
              </w:rPr>
              <w:t>областями</w:t>
            </w:r>
            <w:r w:rsidRPr="009F0CDE">
              <w:rPr>
                <w:rFonts w:eastAsia="ArialMT"/>
                <w:sz w:val="22"/>
              </w:rPr>
              <w:t xml:space="preserve"> </w:t>
            </w:r>
            <w:r>
              <w:rPr>
                <w:rFonts w:eastAsia="ArialMT"/>
                <w:sz w:val="22"/>
              </w:rPr>
              <w:t xml:space="preserve">деятельности) с </w:t>
            </w:r>
            <w:r w:rsidRPr="001F2E02">
              <w:rPr>
                <w:rFonts w:eastAsia="ArialMT"/>
                <w:sz w:val="22"/>
              </w:rPr>
              <w:t>учетом реализации</w:t>
            </w:r>
            <w:r w:rsidRPr="009F0CDE">
              <w:rPr>
                <w:rFonts w:eastAsia="ArialMT"/>
                <w:sz w:val="22"/>
              </w:rPr>
              <w:t xml:space="preserve"> </w:t>
            </w:r>
            <w:r>
              <w:rPr>
                <w:rFonts w:eastAsia="ArialMT"/>
                <w:sz w:val="22"/>
              </w:rPr>
              <w:t xml:space="preserve">проекта "Билет в </w:t>
            </w:r>
            <w:r w:rsidRPr="001F2E02">
              <w:rPr>
                <w:rFonts w:eastAsia="ArialMT"/>
                <w:sz w:val="22"/>
              </w:rPr>
              <w:t>будущее</w:t>
            </w:r>
            <w:r>
              <w:rPr>
                <w:rFonts w:eastAsia="ArialMT"/>
                <w:sz w:val="22"/>
              </w:rPr>
              <w:t>»</w:t>
            </w:r>
          </w:p>
        </w:tc>
        <w:tc>
          <w:tcPr>
            <w:tcW w:w="1274" w:type="dxa"/>
            <w:tcBorders>
              <w:top w:val="nil"/>
              <w:left w:val="single" w:sz="2" w:space="0" w:color="000000"/>
              <w:bottom w:val="single" w:sz="2" w:space="0" w:color="000000"/>
              <w:right w:val="nil"/>
            </w:tcBorders>
          </w:tcPr>
          <w:p w:rsidR="00B526CB" w:rsidRPr="00FD2D67" w:rsidRDefault="00B526CB" w:rsidP="001E798C">
            <w:pPr>
              <w:snapToGrid w:val="0"/>
              <w:jc w:val="center"/>
              <w:rPr>
                <w:szCs w:val="24"/>
              </w:rPr>
            </w:pPr>
            <w:r w:rsidRPr="007D03C0">
              <w:rPr>
                <w:szCs w:val="24"/>
              </w:rPr>
              <w:t>(%)</w:t>
            </w:r>
          </w:p>
        </w:tc>
        <w:tc>
          <w:tcPr>
            <w:tcW w:w="1134" w:type="dxa"/>
            <w:tcBorders>
              <w:top w:val="nil"/>
              <w:left w:val="single" w:sz="2" w:space="0" w:color="000000"/>
              <w:bottom w:val="single" w:sz="2" w:space="0" w:color="000000"/>
              <w:right w:val="nil"/>
            </w:tcBorders>
          </w:tcPr>
          <w:p w:rsidR="00B526CB" w:rsidRPr="00FD2D67" w:rsidRDefault="005F315E" w:rsidP="00FF13BE">
            <w:pPr>
              <w:snapToGrid w:val="0"/>
              <w:jc w:val="center"/>
              <w:rPr>
                <w:szCs w:val="24"/>
              </w:rPr>
            </w:pPr>
            <w:r>
              <w:rPr>
                <w:szCs w:val="24"/>
              </w:rPr>
              <w:t>10</w:t>
            </w:r>
          </w:p>
        </w:tc>
        <w:tc>
          <w:tcPr>
            <w:tcW w:w="1132" w:type="dxa"/>
            <w:tcBorders>
              <w:top w:val="nil"/>
              <w:left w:val="single" w:sz="2" w:space="0" w:color="000000"/>
              <w:bottom w:val="single" w:sz="2" w:space="0" w:color="000000"/>
              <w:right w:val="single" w:sz="2" w:space="0" w:color="000000"/>
            </w:tcBorders>
          </w:tcPr>
          <w:p w:rsidR="00B526CB" w:rsidRPr="00FD2D67" w:rsidRDefault="005F315E" w:rsidP="00FF13BE">
            <w:pPr>
              <w:snapToGrid w:val="0"/>
              <w:jc w:val="center"/>
              <w:rPr>
                <w:szCs w:val="24"/>
              </w:rPr>
            </w:pPr>
            <w:r>
              <w:rPr>
                <w:szCs w:val="24"/>
              </w:rPr>
              <w:t>10</w:t>
            </w:r>
          </w:p>
        </w:tc>
        <w:tc>
          <w:tcPr>
            <w:tcW w:w="1132" w:type="dxa"/>
            <w:tcBorders>
              <w:top w:val="nil"/>
              <w:left w:val="single" w:sz="2" w:space="0" w:color="000000"/>
              <w:bottom w:val="single" w:sz="2" w:space="0" w:color="000000"/>
              <w:right w:val="single" w:sz="2" w:space="0" w:color="000000"/>
            </w:tcBorders>
          </w:tcPr>
          <w:p w:rsidR="00B526CB" w:rsidRPr="00FD2D67" w:rsidRDefault="005F315E" w:rsidP="00FF13BE">
            <w:pPr>
              <w:autoSpaceDE w:val="0"/>
              <w:autoSpaceDN w:val="0"/>
              <w:adjustRightInd w:val="0"/>
              <w:jc w:val="center"/>
              <w:rPr>
                <w:rFonts w:eastAsia="ArialMT"/>
                <w:szCs w:val="24"/>
              </w:rPr>
            </w:pPr>
            <w:r>
              <w:rPr>
                <w:rFonts w:eastAsia="ArialMT"/>
                <w:szCs w:val="24"/>
              </w:rPr>
              <w:t>15</w:t>
            </w:r>
          </w:p>
          <w:p w:rsidR="00B526CB" w:rsidRPr="00FD2D67" w:rsidRDefault="00B526CB" w:rsidP="00FF13BE">
            <w:pPr>
              <w:snapToGrid w:val="0"/>
              <w:jc w:val="center"/>
              <w:rPr>
                <w:szCs w:val="24"/>
              </w:rPr>
            </w:pPr>
          </w:p>
        </w:tc>
        <w:tc>
          <w:tcPr>
            <w:tcW w:w="1132" w:type="dxa"/>
            <w:tcBorders>
              <w:top w:val="nil"/>
              <w:left w:val="single" w:sz="2" w:space="0" w:color="000000"/>
              <w:bottom w:val="single" w:sz="2" w:space="0" w:color="000000"/>
              <w:right w:val="single" w:sz="2" w:space="0" w:color="000000"/>
            </w:tcBorders>
          </w:tcPr>
          <w:p w:rsidR="00B526CB" w:rsidRPr="00FD2D67" w:rsidRDefault="005F315E" w:rsidP="001E798C">
            <w:pPr>
              <w:autoSpaceDE w:val="0"/>
              <w:autoSpaceDN w:val="0"/>
              <w:adjustRightInd w:val="0"/>
              <w:jc w:val="center"/>
              <w:rPr>
                <w:rFonts w:eastAsia="ArialMT"/>
                <w:szCs w:val="24"/>
              </w:rPr>
            </w:pPr>
            <w:r>
              <w:rPr>
                <w:rFonts w:eastAsia="ArialMT"/>
                <w:szCs w:val="24"/>
              </w:rPr>
              <w:t>15</w:t>
            </w:r>
          </w:p>
        </w:tc>
        <w:tc>
          <w:tcPr>
            <w:tcW w:w="1322" w:type="dxa"/>
            <w:gridSpan w:val="2"/>
            <w:tcBorders>
              <w:top w:val="nil"/>
              <w:left w:val="single" w:sz="2" w:space="0" w:color="000000"/>
              <w:bottom w:val="single" w:sz="2" w:space="0" w:color="000000"/>
              <w:right w:val="single" w:sz="2" w:space="0" w:color="000000"/>
            </w:tcBorders>
          </w:tcPr>
          <w:p w:rsidR="00B526CB" w:rsidRDefault="005F315E" w:rsidP="001E798C">
            <w:pPr>
              <w:autoSpaceDE w:val="0"/>
              <w:autoSpaceDN w:val="0"/>
              <w:adjustRightInd w:val="0"/>
              <w:jc w:val="center"/>
              <w:rPr>
                <w:rFonts w:eastAsia="ArialMT"/>
                <w:szCs w:val="24"/>
              </w:rPr>
            </w:pPr>
            <w:r>
              <w:rPr>
                <w:rFonts w:eastAsia="ArialMT"/>
                <w:szCs w:val="24"/>
              </w:rPr>
              <w:t>15</w:t>
            </w:r>
          </w:p>
        </w:tc>
      </w:tr>
      <w:tr w:rsidR="00B526CB" w:rsidRPr="009F14A5" w:rsidTr="00B526CB">
        <w:trPr>
          <w:trHeight w:val="702"/>
        </w:trPr>
        <w:tc>
          <w:tcPr>
            <w:tcW w:w="463" w:type="dxa"/>
            <w:tcBorders>
              <w:top w:val="nil"/>
              <w:left w:val="single" w:sz="2" w:space="0" w:color="000000"/>
              <w:bottom w:val="single" w:sz="2" w:space="0" w:color="000000"/>
              <w:right w:val="nil"/>
            </w:tcBorders>
          </w:tcPr>
          <w:p w:rsidR="00B526CB" w:rsidRDefault="004A1A2B" w:rsidP="007D03C0">
            <w:pPr>
              <w:autoSpaceDE w:val="0"/>
              <w:autoSpaceDN w:val="0"/>
              <w:adjustRightInd w:val="0"/>
              <w:rPr>
                <w:rFonts w:eastAsia="ArialMT"/>
                <w:sz w:val="22"/>
              </w:rPr>
            </w:pPr>
            <w:r>
              <w:rPr>
                <w:rFonts w:eastAsia="ArialMT"/>
                <w:sz w:val="22"/>
              </w:rPr>
              <w:t>20</w:t>
            </w:r>
          </w:p>
        </w:tc>
        <w:tc>
          <w:tcPr>
            <w:tcW w:w="8306" w:type="dxa"/>
            <w:tcBorders>
              <w:top w:val="nil"/>
              <w:left w:val="single" w:sz="2" w:space="0" w:color="000000"/>
              <w:bottom w:val="single" w:sz="2" w:space="0" w:color="000000"/>
              <w:right w:val="nil"/>
            </w:tcBorders>
          </w:tcPr>
          <w:p w:rsidR="00B526CB" w:rsidRPr="001F2E02" w:rsidRDefault="00B526CB" w:rsidP="007D03C0">
            <w:pPr>
              <w:autoSpaceDE w:val="0"/>
              <w:autoSpaceDN w:val="0"/>
              <w:adjustRightInd w:val="0"/>
              <w:rPr>
                <w:rFonts w:eastAsia="ArialMT"/>
              </w:rPr>
            </w:pPr>
            <w:r>
              <w:rPr>
                <w:rFonts w:eastAsia="ArialMT"/>
                <w:sz w:val="22"/>
              </w:rPr>
              <w:t>Доля школьников, которые о</w:t>
            </w:r>
            <w:r w:rsidRPr="001F2E02">
              <w:rPr>
                <w:rFonts w:eastAsia="ArialMT"/>
                <w:sz w:val="22"/>
              </w:rPr>
              <w:t>бучаются по</w:t>
            </w:r>
            <w:r w:rsidRPr="009F0CDE">
              <w:rPr>
                <w:rFonts w:eastAsia="ArialMT"/>
                <w:sz w:val="22"/>
              </w:rPr>
              <w:t xml:space="preserve"> </w:t>
            </w:r>
            <w:r w:rsidRPr="001F2E02">
              <w:rPr>
                <w:rFonts w:eastAsia="ArialMT"/>
                <w:sz w:val="22"/>
              </w:rPr>
              <w:t>обновленным</w:t>
            </w:r>
            <w:r>
              <w:rPr>
                <w:rFonts w:eastAsia="ArialMT"/>
                <w:sz w:val="22"/>
              </w:rPr>
              <w:t xml:space="preserve"> </w:t>
            </w:r>
            <w:r w:rsidRPr="001F2E02">
              <w:rPr>
                <w:rFonts w:eastAsia="ArialMT"/>
                <w:sz w:val="22"/>
              </w:rPr>
              <w:t>программам по предмету</w:t>
            </w:r>
            <w:r w:rsidRPr="009F0CDE">
              <w:rPr>
                <w:rFonts w:eastAsia="ArialMT"/>
                <w:sz w:val="22"/>
              </w:rPr>
              <w:t xml:space="preserve"> </w:t>
            </w:r>
            <w:r w:rsidRPr="001F2E02">
              <w:rPr>
                <w:rFonts w:eastAsia="ArialMT"/>
                <w:sz w:val="22"/>
              </w:rPr>
              <w:t>"Физическая культура", а</w:t>
            </w:r>
            <w:r>
              <w:rPr>
                <w:rFonts w:eastAsia="ArialMT"/>
                <w:sz w:val="22"/>
              </w:rPr>
              <w:t xml:space="preserve"> </w:t>
            </w:r>
            <w:r w:rsidRPr="001F2E02">
              <w:rPr>
                <w:rFonts w:eastAsia="ArialMT"/>
                <w:sz w:val="22"/>
              </w:rPr>
              <w:t>также дополнительным</w:t>
            </w:r>
            <w:r w:rsidRPr="009F0CDE">
              <w:rPr>
                <w:rFonts w:eastAsia="ArialMT"/>
                <w:sz w:val="22"/>
              </w:rPr>
              <w:t xml:space="preserve"> </w:t>
            </w:r>
            <w:r>
              <w:rPr>
                <w:rFonts w:eastAsia="ArialMT"/>
                <w:sz w:val="22"/>
              </w:rPr>
              <w:t>о</w:t>
            </w:r>
            <w:r w:rsidRPr="001F2E02">
              <w:rPr>
                <w:rFonts w:eastAsia="ArialMT"/>
                <w:sz w:val="22"/>
              </w:rPr>
              <w:t>бщеобразовательным</w:t>
            </w:r>
            <w:r>
              <w:rPr>
                <w:rFonts w:eastAsia="ArialMT"/>
                <w:sz w:val="22"/>
              </w:rPr>
              <w:t xml:space="preserve"> </w:t>
            </w:r>
            <w:r w:rsidRPr="001F2E02">
              <w:rPr>
                <w:rFonts w:eastAsia="ArialMT"/>
                <w:sz w:val="22"/>
              </w:rPr>
              <w:t>программам,</w:t>
            </w:r>
            <w:r w:rsidRPr="009F0CDE">
              <w:rPr>
                <w:rFonts w:eastAsia="ArialMT"/>
                <w:sz w:val="22"/>
              </w:rPr>
              <w:t xml:space="preserve"> </w:t>
            </w:r>
            <w:r w:rsidRPr="001F2E02">
              <w:rPr>
                <w:rFonts w:eastAsia="ArialMT"/>
                <w:sz w:val="22"/>
              </w:rPr>
              <w:t>реализуемых во</w:t>
            </w:r>
            <w:r>
              <w:rPr>
                <w:rFonts w:eastAsia="ArialMT"/>
                <w:sz w:val="22"/>
              </w:rPr>
              <w:t xml:space="preserve"> </w:t>
            </w:r>
            <w:r w:rsidRPr="001F2E02">
              <w:rPr>
                <w:rFonts w:eastAsia="ArialMT"/>
                <w:sz w:val="22"/>
              </w:rPr>
              <w:t>внеурочное время</w:t>
            </w:r>
            <w:proofErr w:type="gramStart"/>
            <w:r>
              <w:rPr>
                <w:rFonts w:eastAsia="ArialMT"/>
                <w:sz w:val="22"/>
              </w:rPr>
              <w:t xml:space="preserve"> (%)</w:t>
            </w:r>
            <w:proofErr w:type="gramEnd"/>
          </w:p>
        </w:tc>
        <w:tc>
          <w:tcPr>
            <w:tcW w:w="1274" w:type="dxa"/>
            <w:tcBorders>
              <w:top w:val="nil"/>
              <w:left w:val="single" w:sz="2" w:space="0" w:color="000000"/>
              <w:bottom w:val="single" w:sz="2" w:space="0" w:color="000000"/>
              <w:right w:val="nil"/>
            </w:tcBorders>
          </w:tcPr>
          <w:p w:rsidR="00B526CB" w:rsidRDefault="00B526CB" w:rsidP="007D03C0">
            <w:pPr>
              <w:jc w:val="center"/>
            </w:pPr>
            <w:r w:rsidRPr="004F5CA3">
              <w:rPr>
                <w:szCs w:val="24"/>
              </w:rPr>
              <w:t>(%)</w:t>
            </w:r>
          </w:p>
        </w:tc>
        <w:tc>
          <w:tcPr>
            <w:tcW w:w="1134" w:type="dxa"/>
            <w:tcBorders>
              <w:top w:val="nil"/>
              <w:left w:val="single" w:sz="2" w:space="0" w:color="000000"/>
              <w:bottom w:val="single" w:sz="2" w:space="0" w:color="000000"/>
              <w:right w:val="nil"/>
            </w:tcBorders>
          </w:tcPr>
          <w:p w:rsidR="00B526CB" w:rsidRDefault="009A1025" w:rsidP="007D03C0">
            <w:pPr>
              <w:snapToGrid w:val="0"/>
              <w:jc w:val="center"/>
            </w:pPr>
            <w:r>
              <w:t>45</w:t>
            </w:r>
          </w:p>
        </w:tc>
        <w:tc>
          <w:tcPr>
            <w:tcW w:w="1132" w:type="dxa"/>
            <w:tcBorders>
              <w:top w:val="nil"/>
              <w:left w:val="single" w:sz="2" w:space="0" w:color="000000"/>
              <w:bottom w:val="single" w:sz="2" w:space="0" w:color="000000"/>
              <w:right w:val="single" w:sz="2" w:space="0" w:color="000000"/>
            </w:tcBorders>
          </w:tcPr>
          <w:p w:rsidR="00B526CB" w:rsidRDefault="009A1025" w:rsidP="007D03C0">
            <w:pPr>
              <w:snapToGrid w:val="0"/>
              <w:jc w:val="center"/>
            </w:pPr>
            <w:r>
              <w:t>45</w:t>
            </w:r>
          </w:p>
        </w:tc>
        <w:tc>
          <w:tcPr>
            <w:tcW w:w="1132" w:type="dxa"/>
            <w:tcBorders>
              <w:top w:val="nil"/>
              <w:left w:val="single" w:sz="2" w:space="0" w:color="000000"/>
              <w:bottom w:val="single" w:sz="2" w:space="0" w:color="000000"/>
              <w:right w:val="single" w:sz="2" w:space="0" w:color="000000"/>
            </w:tcBorders>
          </w:tcPr>
          <w:p w:rsidR="00B526CB" w:rsidRDefault="009A1025" w:rsidP="007D03C0">
            <w:pPr>
              <w:snapToGrid w:val="0"/>
              <w:jc w:val="center"/>
            </w:pPr>
            <w:r>
              <w:t>50</w:t>
            </w:r>
          </w:p>
        </w:tc>
        <w:tc>
          <w:tcPr>
            <w:tcW w:w="1132" w:type="dxa"/>
            <w:tcBorders>
              <w:top w:val="nil"/>
              <w:left w:val="single" w:sz="2" w:space="0" w:color="000000"/>
              <w:bottom w:val="single" w:sz="2" w:space="0" w:color="000000"/>
              <w:right w:val="single" w:sz="2" w:space="0" w:color="000000"/>
            </w:tcBorders>
          </w:tcPr>
          <w:p w:rsidR="00B526CB" w:rsidRDefault="009A1025" w:rsidP="007D03C0">
            <w:pPr>
              <w:snapToGrid w:val="0"/>
              <w:jc w:val="center"/>
            </w:pPr>
            <w:r>
              <w:t>55</w:t>
            </w:r>
          </w:p>
        </w:tc>
        <w:tc>
          <w:tcPr>
            <w:tcW w:w="1322" w:type="dxa"/>
            <w:gridSpan w:val="2"/>
            <w:tcBorders>
              <w:top w:val="nil"/>
              <w:left w:val="single" w:sz="2" w:space="0" w:color="000000"/>
              <w:bottom w:val="single" w:sz="2" w:space="0" w:color="000000"/>
              <w:right w:val="single" w:sz="2" w:space="0" w:color="000000"/>
            </w:tcBorders>
          </w:tcPr>
          <w:p w:rsidR="00B526CB" w:rsidRDefault="009A1025" w:rsidP="007D03C0">
            <w:pPr>
              <w:snapToGrid w:val="0"/>
              <w:jc w:val="center"/>
            </w:pPr>
            <w:r>
              <w:t>60</w:t>
            </w:r>
          </w:p>
        </w:tc>
      </w:tr>
      <w:tr w:rsidR="00B526CB" w:rsidRPr="009F14A5" w:rsidTr="00B526CB">
        <w:trPr>
          <w:trHeight w:val="642"/>
        </w:trPr>
        <w:tc>
          <w:tcPr>
            <w:tcW w:w="463" w:type="dxa"/>
            <w:tcBorders>
              <w:top w:val="nil"/>
              <w:left w:val="single" w:sz="2" w:space="0" w:color="000000"/>
              <w:bottom w:val="single" w:sz="2" w:space="0" w:color="000000"/>
              <w:right w:val="nil"/>
            </w:tcBorders>
          </w:tcPr>
          <w:p w:rsidR="00B526CB" w:rsidRDefault="004C5ECA" w:rsidP="007D03C0">
            <w:pPr>
              <w:autoSpaceDE w:val="0"/>
              <w:autoSpaceDN w:val="0"/>
              <w:adjustRightInd w:val="0"/>
              <w:rPr>
                <w:rFonts w:eastAsia="ArialMT"/>
                <w:sz w:val="22"/>
              </w:rPr>
            </w:pPr>
            <w:r>
              <w:rPr>
                <w:rFonts w:eastAsia="ArialMT"/>
                <w:sz w:val="22"/>
              </w:rPr>
              <w:lastRenderedPageBreak/>
              <w:t>21</w:t>
            </w:r>
          </w:p>
        </w:tc>
        <w:tc>
          <w:tcPr>
            <w:tcW w:w="8306" w:type="dxa"/>
            <w:tcBorders>
              <w:top w:val="nil"/>
              <w:left w:val="single" w:sz="2" w:space="0" w:color="000000"/>
              <w:bottom w:val="single" w:sz="2" w:space="0" w:color="000000"/>
              <w:right w:val="nil"/>
            </w:tcBorders>
          </w:tcPr>
          <w:p w:rsidR="00B526CB" w:rsidRPr="001F2E02" w:rsidRDefault="00B526CB" w:rsidP="007D03C0">
            <w:pPr>
              <w:autoSpaceDE w:val="0"/>
              <w:autoSpaceDN w:val="0"/>
              <w:adjustRightInd w:val="0"/>
              <w:rPr>
                <w:rFonts w:eastAsia="ArialMT"/>
              </w:rPr>
            </w:pPr>
            <w:r>
              <w:rPr>
                <w:rFonts w:eastAsia="ArialMT"/>
                <w:sz w:val="22"/>
              </w:rPr>
              <w:t xml:space="preserve">Доля </w:t>
            </w:r>
            <w:r w:rsidRPr="001F2E02">
              <w:rPr>
                <w:rFonts w:eastAsia="ArialMT"/>
                <w:sz w:val="22"/>
              </w:rPr>
              <w:t>детей с</w:t>
            </w:r>
            <w:r>
              <w:rPr>
                <w:rFonts w:eastAsia="ArialMT"/>
                <w:sz w:val="22"/>
              </w:rPr>
              <w:t xml:space="preserve"> </w:t>
            </w:r>
            <w:r w:rsidRPr="001F2E02">
              <w:rPr>
                <w:rFonts w:eastAsia="ArialMT"/>
                <w:sz w:val="22"/>
              </w:rPr>
              <w:t>ограниченными возможностями здоровья обучаются по</w:t>
            </w:r>
            <w:r>
              <w:rPr>
                <w:rFonts w:eastAsia="ArialMT"/>
                <w:sz w:val="22"/>
              </w:rPr>
              <w:t xml:space="preserve"> д</w:t>
            </w:r>
            <w:r w:rsidRPr="001F2E02">
              <w:rPr>
                <w:rFonts w:eastAsia="ArialMT"/>
                <w:sz w:val="22"/>
              </w:rPr>
              <w:t>ополнительным общеобразовательным программам, в том числе</w:t>
            </w:r>
            <w:r w:rsidRPr="009F0CDE">
              <w:rPr>
                <w:rFonts w:eastAsia="ArialMT"/>
                <w:sz w:val="22"/>
              </w:rPr>
              <w:t xml:space="preserve"> </w:t>
            </w:r>
            <w:r w:rsidRPr="001F2E02">
              <w:rPr>
                <w:rFonts w:eastAsia="ArialMT"/>
                <w:sz w:val="22"/>
              </w:rPr>
              <w:t>с использованием дистанционных технологи</w:t>
            </w:r>
            <w:r>
              <w:rPr>
                <w:rFonts w:eastAsia="ArialMT"/>
                <w:sz w:val="22"/>
              </w:rPr>
              <w:t>й(%)</w:t>
            </w:r>
          </w:p>
        </w:tc>
        <w:tc>
          <w:tcPr>
            <w:tcW w:w="1274" w:type="dxa"/>
            <w:tcBorders>
              <w:top w:val="nil"/>
              <w:left w:val="single" w:sz="2" w:space="0" w:color="000000"/>
              <w:bottom w:val="single" w:sz="2" w:space="0" w:color="000000"/>
              <w:right w:val="nil"/>
            </w:tcBorders>
          </w:tcPr>
          <w:p w:rsidR="00B526CB" w:rsidRDefault="00B526CB" w:rsidP="007D03C0">
            <w:pPr>
              <w:jc w:val="center"/>
            </w:pPr>
            <w:r w:rsidRPr="004F5CA3">
              <w:rPr>
                <w:szCs w:val="24"/>
              </w:rPr>
              <w:t>(%)</w:t>
            </w:r>
          </w:p>
        </w:tc>
        <w:tc>
          <w:tcPr>
            <w:tcW w:w="1134" w:type="dxa"/>
            <w:tcBorders>
              <w:top w:val="nil"/>
              <w:left w:val="single" w:sz="2" w:space="0" w:color="000000"/>
              <w:bottom w:val="single" w:sz="2" w:space="0" w:color="000000"/>
              <w:right w:val="nil"/>
            </w:tcBorders>
          </w:tcPr>
          <w:p w:rsidR="00B526CB" w:rsidRDefault="00D07674" w:rsidP="007D03C0">
            <w:pPr>
              <w:snapToGrid w:val="0"/>
              <w:jc w:val="center"/>
            </w:pPr>
            <w:r>
              <w:t>50</w:t>
            </w:r>
          </w:p>
        </w:tc>
        <w:tc>
          <w:tcPr>
            <w:tcW w:w="1132" w:type="dxa"/>
            <w:tcBorders>
              <w:top w:val="nil"/>
              <w:left w:val="single" w:sz="2" w:space="0" w:color="000000"/>
              <w:bottom w:val="single" w:sz="2" w:space="0" w:color="000000"/>
              <w:right w:val="single" w:sz="2" w:space="0" w:color="000000"/>
            </w:tcBorders>
          </w:tcPr>
          <w:p w:rsidR="00B526CB" w:rsidRDefault="00D07674" w:rsidP="007D03C0">
            <w:pPr>
              <w:snapToGrid w:val="0"/>
              <w:jc w:val="center"/>
            </w:pPr>
            <w:r>
              <w:t>55</w:t>
            </w:r>
          </w:p>
        </w:tc>
        <w:tc>
          <w:tcPr>
            <w:tcW w:w="1132" w:type="dxa"/>
            <w:tcBorders>
              <w:top w:val="nil"/>
              <w:left w:val="single" w:sz="2" w:space="0" w:color="000000"/>
              <w:bottom w:val="single" w:sz="2" w:space="0" w:color="000000"/>
              <w:right w:val="single" w:sz="2" w:space="0" w:color="000000"/>
            </w:tcBorders>
          </w:tcPr>
          <w:p w:rsidR="00B526CB" w:rsidRDefault="00D07674" w:rsidP="007D03C0">
            <w:pPr>
              <w:snapToGrid w:val="0"/>
              <w:jc w:val="center"/>
            </w:pPr>
            <w:r>
              <w:t>55</w:t>
            </w:r>
          </w:p>
        </w:tc>
        <w:tc>
          <w:tcPr>
            <w:tcW w:w="1132" w:type="dxa"/>
            <w:tcBorders>
              <w:top w:val="nil"/>
              <w:left w:val="single" w:sz="2" w:space="0" w:color="000000"/>
              <w:bottom w:val="single" w:sz="2" w:space="0" w:color="000000"/>
              <w:right w:val="single" w:sz="2" w:space="0" w:color="000000"/>
            </w:tcBorders>
          </w:tcPr>
          <w:p w:rsidR="00B526CB" w:rsidRDefault="00B526CB" w:rsidP="007D03C0">
            <w:pPr>
              <w:snapToGrid w:val="0"/>
              <w:jc w:val="center"/>
            </w:pPr>
            <w:r>
              <w:t>60</w:t>
            </w:r>
          </w:p>
        </w:tc>
        <w:tc>
          <w:tcPr>
            <w:tcW w:w="1322" w:type="dxa"/>
            <w:gridSpan w:val="2"/>
            <w:tcBorders>
              <w:top w:val="nil"/>
              <w:left w:val="single" w:sz="2" w:space="0" w:color="000000"/>
              <w:bottom w:val="single" w:sz="2" w:space="0" w:color="000000"/>
              <w:right w:val="single" w:sz="2" w:space="0" w:color="000000"/>
            </w:tcBorders>
          </w:tcPr>
          <w:p w:rsidR="00B526CB" w:rsidRDefault="00D07674" w:rsidP="007D03C0">
            <w:pPr>
              <w:snapToGrid w:val="0"/>
              <w:jc w:val="center"/>
            </w:pPr>
            <w:r>
              <w:t>60</w:t>
            </w:r>
          </w:p>
        </w:tc>
      </w:tr>
      <w:tr w:rsidR="00B526CB" w:rsidRPr="009F14A5" w:rsidTr="00B526CB">
        <w:trPr>
          <w:trHeight w:val="978"/>
        </w:trPr>
        <w:tc>
          <w:tcPr>
            <w:tcW w:w="463" w:type="dxa"/>
            <w:tcBorders>
              <w:top w:val="nil"/>
              <w:left w:val="single" w:sz="2" w:space="0" w:color="000000"/>
              <w:bottom w:val="single" w:sz="2" w:space="0" w:color="000000"/>
              <w:right w:val="nil"/>
            </w:tcBorders>
          </w:tcPr>
          <w:p w:rsidR="00B526CB" w:rsidRPr="001F2E02" w:rsidRDefault="004C5ECA" w:rsidP="001603CB">
            <w:pPr>
              <w:autoSpaceDE w:val="0"/>
              <w:autoSpaceDN w:val="0"/>
              <w:adjustRightInd w:val="0"/>
              <w:rPr>
                <w:rFonts w:eastAsia="ArialMT"/>
                <w:sz w:val="22"/>
              </w:rPr>
            </w:pPr>
            <w:r>
              <w:rPr>
                <w:rFonts w:eastAsia="ArialMT"/>
                <w:sz w:val="22"/>
              </w:rPr>
              <w:t>22</w:t>
            </w:r>
          </w:p>
        </w:tc>
        <w:tc>
          <w:tcPr>
            <w:tcW w:w="8306" w:type="dxa"/>
            <w:tcBorders>
              <w:top w:val="nil"/>
              <w:left w:val="single" w:sz="2" w:space="0" w:color="000000"/>
              <w:bottom w:val="single" w:sz="2" w:space="0" w:color="000000"/>
              <w:right w:val="nil"/>
            </w:tcBorders>
          </w:tcPr>
          <w:p w:rsidR="00B526CB" w:rsidRPr="001F2E02" w:rsidRDefault="00B526CB" w:rsidP="001603CB">
            <w:pPr>
              <w:autoSpaceDE w:val="0"/>
              <w:autoSpaceDN w:val="0"/>
              <w:adjustRightInd w:val="0"/>
              <w:rPr>
                <w:rFonts w:eastAsia="ArialMT"/>
              </w:rPr>
            </w:pPr>
            <w:r w:rsidRPr="001F2E02">
              <w:rPr>
                <w:rFonts w:eastAsia="ArialMT"/>
                <w:sz w:val="22"/>
              </w:rPr>
              <w:t>Доля</w:t>
            </w:r>
            <w:r>
              <w:rPr>
                <w:rFonts w:eastAsia="ArialMT"/>
                <w:sz w:val="22"/>
              </w:rPr>
              <w:t xml:space="preserve"> </w:t>
            </w:r>
            <w:r w:rsidRPr="001F2E02">
              <w:rPr>
                <w:rFonts w:eastAsia="ArialMT"/>
                <w:sz w:val="22"/>
              </w:rPr>
              <w:t>образовательных</w:t>
            </w:r>
            <w:r>
              <w:rPr>
                <w:rFonts w:eastAsia="ArialMT"/>
                <w:sz w:val="22"/>
              </w:rPr>
              <w:t xml:space="preserve"> </w:t>
            </w:r>
            <w:r w:rsidRPr="001F2E02">
              <w:rPr>
                <w:rFonts w:eastAsia="ArialMT"/>
                <w:sz w:val="22"/>
              </w:rPr>
              <w:t>организаций</w:t>
            </w:r>
            <w:r>
              <w:rPr>
                <w:rFonts w:eastAsia="ArialMT"/>
                <w:sz w:val="22"/>
              </w:rPr>
              <w:t xml:space="preserve"> района </w:t>
            </w:r>
            <w:r w:rsidRPr="001F2E02">
              <w:rPr>
                <w:rFonts w:eastAsia="ArialMT"/>
                <w:sz w:val="22"/>
              </w:rPr>
              <w:t>обеспеченных</w:t>
            </w:r>
            <w:r>
              <w:rPr>
                <w:rFonts w:eastAsia="ArialMT"/>
                <w:sz w:val="22"/>
              </w:rPr>
              <w:t xml:space="preserve"> </w:t>
            </w:r>
            <w:r w:rsidRPr="001F2E02">
              <w:rPr>
                <w:rFonts w:eastAsia="ArialMT"/>
                <w:sz w:val="22"/>
              </w:rPr>
              <w:t>Интернет-</w:t>
            </w:r>
            <w:r>
              <w:rPr>
                <w:rFonts w:eastAsia="ArialMT"/>
                <w:sz w:val="22"/>
              </w:rPr>
              <w:t xml:space="preserve"> </w:t>
            </w:r>
            <w:r w:rsidRPr="001F2E02">
              <w:rPr>
                <w:rFonts w:eastAsia="ArialMT"/>
                <w:sz w:val="22"/>
              </w:rPr>
              <w:t>соединением со</w:t>
            </w:r>
            <w:r w:rsidRPr="009F0CDE">
              <w:rPr>
                <w:rFonts w:eastAsia="ArialMT"/>
                <w:sz w:val="22"/>
              </w:rPr>
              <w:t xml:space="preserve"> </w:t>
            </w:r>
            <w:r>
              <w:rPr>
                <w:rFonts w:eastAsia="ArialMT"/>
                <w:sz w:val="22"/>
              </w:rPr>
              <w:t>с</w:t>
            </w:r>
            <w:r w:rsidRPr="001F2E02">
              <w:rPr>
                <w:rFonts w:eastAsia="ArialMT"/>
                <w:sz w:val="22"/>
              </w:rPr>
              <w:t>коростью</w:t>
            </w:r>
            <w:r>
              <w:rPr>
                <w:rFonts w:eastAsia="ArialMT"/>
                <w:sz w:val="22"/>
              </w:rPr>
              <w:t xml:space="preserve"> </w:t>
            </w:r>
            <w:r w:rsidRPr="001F2E02">
              <w:rPr>
                <w:rFonts w:eastAsia="ArialMT"/>
                <w:sz w:val="22"/>
              </w:rPr>
              <w:t>соединения не менее</w:t>
            </w:r>
            <w:r w:rsidRPr="009F0CDE">
              <w:rPr>
                <w:rFonts w:eastAsia="ArialMT"/>
                <w:sz w:val="22"/>
              </w:rPr>
              <w:t xml:space="preserve"> </w:t>
            </w:r>
            <w:r w:rsidRPr="001F2E02">
              <w:rPr>
                <w:rFonts w:eastAsia="ArialMT"/>
                <w:sz w:val="22"/>
              </w:rPr>
              <w:t xml:space="preserve">50 Мб/с </w:t>
            </w:r>
            <w:r>
              <w:rPr>
                <w:rFonts w:eastAsia="ArialMT"/>
                <w:sz w:val="22"/>
              </w:rPr>
              <w:t>–</w:t>
            </w:r>
            <w:r w:rsidRPr="001F2E02">
              <w:rPr>
                <w:rFonts w:eastAsia="ArialMT"/>
                <w:sz w:val="22"/>
              </w:rPr>
              <w:t xml:space="preserve"> для</w:t>
            </w:r>
            <w:r>
              <w:rPr>
                <w:rFonts w:eastAsia="ArialMT"/>
                <w:sz w:val="22"/>
              </w:rPr>
              <w:t xml:space="preserve"> </w:t>
            </w:r>
            <w:r w:rsidRPr="001F2E02">
              <w:rPr>
                <w:rFonts w:eastAsia="ArialMT"/>
                <w:sz w:val="22"/>
              </w:rPr>
              <w:t>образовательных</w:t>
            </w:r>
            <w:r>
              <w:rPr>
                <w:rFonts w:eastAsia="ArialMT"/>
                <w:sz w:val="22"/>
              </w:rPr>
              <w:t xml:space="preserve"> </w:t>
            </w:r>
            <w:r w:rsidRPr="001F2E02">
              <w:rPr>
                <w:rFonts w:eastAsia="ArialMT"/>
                <w:sz w:val="22"/>
              </w:rPr>
              <w:t>организаций,</w:t>
            </w:r>
            <w:r w:rsidRPr="009F0CDE">
              <w:rPr>
                <w:rFonts w:eastAsia="ArialMT"/>
                <w:sz w:val="22"/>
              </w:rPr>
              <w:t xml:space="preserve"> </w:t>
            </w:r>
            <w:r w:rsidRPr="001F2E02">
              <w:rPr>
                <w:rFonts w:eastAsia="ArialMT"/>
                <w:sz w:val="22"/>
              </w:rPr>
              <w:t>расположенных в</w:t>
            </w:r>
            <w:r>
              <w:rPr>
                <w:rFonts w:eastAsia="ArialMT"/>
                <w:sz w:val="22"/>
              </w:rPr>
              <w:t xml:space="preserve"> </w:t>
            </w:r>
            <w:r w:rsidRPr="001F2E02">
              <w:rPr>
                <w:rFonts w:eastAsia="ArialMT"/>
                <w:sz w:val="22"/>
              </w:rPr>
              <w:t>сельской местности и</w:t>
            </w:r>
            <w:r w:rsidRPr="009F0CDE">
              <w:rPr>
                <w:rFonts w:eastAsia="ArialMT"/>
                <w:sz w:val="22"/>
              </w:rPr>
              <w:t xml:space="preserve"> </w:t>
            </w:r>
            <w:r w:rsidRPr="001F2E02">
              <w:rPr>
                <w:rFonts w:eastAsia="ArialMT"/>
                <w:sz w:val="22"/>
              </w:rPr>
              <w:t>поселках городского</w:t>
            </w:r>
            <w:r>
              <w:rPr>
                <w:rFonts w:eastAsia="ArialMT"/>
                <w:sz w:val="22"/>
              </w:rPr>
              <w:t xml:space="preserve"> </w:t>
            </w:r>
            <w:r w:rsidRPr="001F2E02">
              <w:rPr>
                <w:rFonts w:eastAsia="ArialMT"/>
                <w:sz w:val="22"/>
              </w:rPr>
              <w:t>типа, а также</w:t>
            </w:r>
            <w:r w:rsidRPr="009F0CDE">
              <w:rPr>
                <w:rFonts w:eastAsia="ArialMT"/>
                <w:sz w:val="22"/>
              </w:rPr>
              <w:t xml:space="preserve"> </w:t>
            </w:r>
            <w:r w:rsidRPr="001F2E02">
              <w:rPr>
                <w:rFonts w:eastAsia="ArialMT"/>
                <w:sz w:val="22"/>
              </w:rPr>
              <w:t>гарантированным</w:t>
            </w:r>
            <w:r>
              <w:rPr>
                <w:rFonts w:eastAsia="ArialMT"/>
                <w:sz w:val="22"/>
              </w:rPr>
              <w:t xml:space="preserve"> </w:t>
            </w:r>
            <w:r w:rsidRPr="001F2E02">
              <w:rPr>
                <w:rFonts w:eastAsia="ArialMT"/>
                <w:sz w:val="22"/>
              </w:rPr>
              <w:t>Интерне</w:t>
            </w:r>
            <w:proofErr w:type="gramStart"/>
            <w:r w:rsidRPr="001F2E02">
              <w:rPr>
                <w:rFonts w:eastAsia="ArialMT"/>
                <w:sz w:val="22"/>
              </w:rPr>
              <w:t>т-</w:t>
            </w:r>
            <w:proofErr w:type="gramEnd"/>
            <w:r>
              <w:rPr>
                <w:rFonts w:eastAsia="ArialMT"/>
                <w:sz w:val="22"/>
              </w:rPr>
              <w:t xml:space="preserve"> </w:t>
            </w:r>
            <w:r w:rsidRPr="001F2E02">
              <w:rPr>
                <w:rFonts w:eastAsia="ArialMT"/>
                <w:sz w:val="22"/>
              </w:rPr>
              <w:t>трафиком</w:t>
            </w:r>
          </w:p>
        </w:tc>
        <w:tc>
          <w:tcPr>
            <w:tcW w:w="1274" w:type="dxa"/>
            <w:tcBorders>
              <w:top w:val="nil"/>
              <w:left w:val="single" w:sz="2" w:space="0" w:color="000000"/>
              <w:bottom w:val="single" w:sz="2" w:space="0" w:color="000000"/>
              <w:right w:val="nil"/>
            </w:tcBorders>
          </w:tcPr>
          <w:p w:rsidR="00B526CB" w:rsidRDefault="00B526CB" w:rsidP="001603CB">
            <w:pPr>
              <w:snapToGrid w:val="0"/>
              <w:jc w:val="center"/>
            </w:pPr>
            <w:r w:rsidRPr="0043016F">
              <w:rPr>
                <w:szCs w:val="24"/>
              </w:rPr>
              <w:t>(%)</w:t>
            </w:r>
          </w:p>
        </w:tc>
        <w:tc>
          <w:tcPr>
            <w:tcW w:w="1134" w:type="dxa"/>
            <w:tcBorders>
              <w:top w:val="nil"/>
              <w:left w:val="single" w:sz="2" w:space="0" w:color="000000"/>
              <w:bottom w:val="single" w:sz="2" w:space="0" w:color="000000"/>
              <w:right w:val="nil"/>
            </w:tcBorders>
          </w:tcPr>
          <w:p w:rsidR="00B526CB" w:rsidRDefault="00B526CB" w:rsidP="00FF13BE">
            <w:pPr>
              <w:snapToGrid w:val="0"/>
              <w:jc w:val="center"/>
            </w:pPr>
            <w:r>
              <w:t>100</w:t>
            </w:r>
          </w:p>
        </w:tc>
        <w:tc>
          <w:tcPr>
            <w:tcW w:w="1132" w:type="dxa"/>
            <w:tcBorders>
              <w:top w:val="nil"/>
              <w:left w:val="single" w:sz="2" w:space="0" w:color="000000"/>
              <w:bottom w:val="single" w:sz="2" w:space="0" w:color="000000"/>
              <w:right w:val="single" w:sz="2" w:space="0" w:color="000000"/>
            </w:tcBorders>
          </w:tcPr>
          <w:p w:rsidR="00B526CB" w:rsidRDefault="00B526CB" w:rsidP="00FF13BE">
            <w:pPr>
              <w:snapToGrid w:val="0"/>
              <w:jc w:val="center"/>
            </w:pPr>
            <w:r>
              <w:t>100</w:t>
            </w:r>
          </w:p>
        </w:tc>
        <w:tc>
          <w:tcPr>
            <w:tcW w:w="1132" w:type="dxa"/>
            <w:tcBorders>
              <w:top w:val="nil"/>
              <w:left w:val="single" w:sz="2" w:space="0" w:color="000000"/>
              <w:bottom w:val="single" w:sz="2" w:space="0" w:color="000000"/>
              <w:right w:val="single" w:sz="2" w:space="0" w:color="000000"/>
            </w:tcBorders>
          </w:tcPr>
          <w:p w:rsidR="00B526CB" w:rsidRDefault="00B526CB" w:rsidP="00FF13BE">
            <w:pPr>
              <w:snapToGrid w:val="0"/>
              <w:jc w:val="center"/>
            </w:pPr>
            <w:r>
              <w:t>100</w:t>
            </w:r>
          </w:p>
        </w:tc>
        <w:tc>
          <w:tcPr>
            <w:tcW w:w="1132" w:type="dxa"/>
            <w:tcBorders>
              <w:top w:val="nil"/>
              <w:left w:val="single" w:sz="2" w:space="0" w:color="000000"/>
              <w:bottom w:val="single" w:sz="2" w:space="0" w:color="000000"/>
              <w:right w:val="single" w:sz="2" w:space="0" w:color="000000"/>
            </w:tcBorders>
          </w:tcPr>
          <w:p w:rsidR="00B526CB" w:rsidRDefault="00B526CB" w:rsidP="00FF13BE">
            <w:pPr>
              <w:snapToGrid w:val="0"/>
              <w:jc w:val="center"/>
            </w:pPr>
            <w:r w:rsidRPr="00AA269D">
              <w:t>100</w:t>
            </w:r>
          </w:p>
        </w:tc>
        <w:tc>
          <w:tcPr>
            <w:tcW w:w="1322" w:type="dxa"/>
            <w:gridSpan w:val="2"/>
            <w:tcBorders>
              <w:top w:val="nil"/>
              <w:left w:val="single" w:sz="2" w:space="0" w:color="000000"/>
              <w:bottom w:val="single" w:sz="2" w:space="0" w:color="000000"/>
              <w:right w:val="single" w:sz="2" w:space="0" w:color="000000"/>
            </w:tcBorders>
          </w:tcPr>
          <w:p w:rsidR="00B526CB" w:rsidRPr="00AA269D" w:rsidRDefault="004C5ECA" w:rsidP="00FF13BE">
            <w:pPr>
              <w:snapToGrid w:val="0"/>
              <w:jc w:val="center"/>
            </w:pPr>
            <w:r>
              <w:t>100</w:t>
            </w:r>
          </w:p>
        </w:tc>
      </w:tr>
      <w:tr w:rsidR="00B526CB" w:rsidTr="00B526CB">
        <w:trPr>
          <w:trHeight w:val="1099"/>
        </w:trPr>
        <w:tc>
          <w:tcPr>
            <w:tcW w:w="463" w:type="dxa"/>
            <w:tcBorders>
              <w:top w:val="nil"/>
              <w:left w:val="single" w:sz="2" w:space="0" w:color="000000"/>
              <w:bottom w:val="single" w:sz="2" w:space="0" w:color="000000"/>
              <w:right w:val="nil"/>
            </w:tcBorders>
          </w:tcPr>
          <w:p w:rsidR="00B526CB" w:rsidRPr="001F2E02" w:rsidRDefault="00A126A5" w:rsidP="00F523AF">
            <w:pPr>
              <w:autoSpaceDE w:val="0"/>
              <w:autoSpaceDN w:val="0"/>
              <w:adjustRightInd w:val="0"/>
              <w:rPr>
                <w:rFonts w:eastAsia="ArialMT"/>
                <w:sz w:val="22"/>
              </w:rPr>
            </w:pPr>
            <w:r>
              <w:rPr>
                <w:rFonts w:eastAsia="ArialMT"/>
                <w:sz w:val="22"/>
              </w:rPr>
              <w:t>23</w:t>
            </w:r>
          </w:p>
        </w:tc>
        <w:tc>
          <w:tcPr>
            <w:tcW w:w="8306" w:type="dxa"/>
            <w:tcBorders>
              <w:top w:val="nil"/>
              <w:left w:val="single" w:sz="2" w:space="0" w:color="000000"/>
              <w:bottom w:val="single" w:sz="2" w:space="0" w:color="000000"/>
              <w:right w:val="nil"/>
            </w:tcBorders>
          </w:tcPr>
          <w:p w:rsidR="00B526CB" w:rsidRPr="001F2E02" w:rsidRDefault="00B526CB" w:rsidP="00F523AF">
            <w:pPr>
              <w:autoSpaceDE w:val="0"/>
              <w:autoSpaceDN w:val="0"/>
              <w:adjustRightInd w:val="0"/>
              <w:ind w:left="0" w:firstLine="0"/>
            </w:pPr>
            <w:r w:rsidRPr="001F2E02">
              <w:rPr>
                <w:rFonts w:eastAsia="ArialMT"/>
                <w:sz w:val="22"/>
              </w:rPr>
              <w:t>Доля</w:t>
            </w:r>
            <w:r>
              <w:rPr>
                <w:rFonts w:eastAsia="ArialMT"/>
                <w:sz w:val="22"/>
              </w:rPr>
              <w:t xml:space="preserve"> </w:t>
            </w:r>
            <w:r w:rsidRPr="001F2E02">
              <w:rPr>
                <w:rFonts w:eastAsia="ArialMT"/>
                <w:sz w:val="22"/>
              </w:rPr>
              <w:t>образовательных</w:t>
            </w:r>
            <w:r>
              <w:rPr>
                <w:rFonts w:eastAsia="ArialMT"/>
                <w:sz w:val="22"/>
              </w:rPr>
              <w:t xml:space="preserve"> о</w:t>
            </w:r>
            <w:r w:rsidRPr="001F2E02">
              <w:rPr>
                <w:rFonts w:eastAsia="ArialMT"/>
                <w:sz w:val="22"/>
              </w:rPr>
              <w:t>рганизаций</w:t>
            </w:r>
            <w:r>
              <w:rPr>
                <w:rFonts w:eastAsia="ArialMT"/>
                <w:sz w:val="22"/>
              </w:rPr>
              <w:t xml:space="preserve"> района</w:t>
            </w:r>
            <w:r w:rsidRPr="001F2E02">
              <w:rPr>
                <w:rFonts w:eastAsia="ArialMT"/>
                <w:sz w:val="22"/>
              </w:rPr>
              <w:t>,</w:t>
            </w:r>
            <w:r>
              <w:rPr>
                <w:rFonts w:eastAsia="ArialMT"/>
                <w:sz w:val="22"/>
              </w:rPr>
              <w:t xml:space="preserve"> </w:t>
            </w:r>
            <w:r w:rsidRPr="001F2E02">
              <w:rPr>
                <w:rFonts w:eastAsia="ArialMT"/>
                <w:sz w:val="22"/>
              </w:rPr>
              <w:t>осуществляющих</w:t>
            </w:r>
            <w:r w:rsidRPr="009F0CDE">
              <w:rPr>
                <w:rFonts w:eastAsia="ArialMT"/>
                <w:sz w:val="22"/>
              </w:rPr>
              <w:t xml:space="preserve"> </w:t>
            </w:r>
            <w:r>
              <w:rPr>
                <w:rFonts w:eastAsia="ArialMT"/>
                <w:sz w:val="22"/>
              </w:rPr>
              <w:t>о</w:t>
            </w:r>
            <w:r w:rsidRPr="001F2E02">
              <w:rPr>
                <w:rFonts w:eastAsia="ArialMT"/>
                <w:sz w:val="22"/>
              </w:rPr>
              <w:t>бразовательную</w:t>
            </w:r>
            <w:r>
              <w:rPr>
                <w:rFonts w:eastAsia="ArialMT"/>
                <w:sz w:val="22"/>
              </w:rPr>
              <w:t xml:space="preserve"> </w:t>
            </w:r>
            <w:r w:rsidRPr="001F2E02">
              <w:rPr>
                <w:rFonts w:eastAsia="ArialMT"/>
                <w:sz w:val="22"/>
              </w:rPr>
              <w:t>деятельность с</w:t>
            </w:r>
            <w:r>
              <w:rPr>
                <w:rFonts w:eastAsia="ArialMT"/>
                <w:sz w:val="22"/>
              </w:rPr>
              <w:t xml:space="preserve"> </w:t>
            </w:r>
            <w:r w:rsidRPr="001F2E02">
              <w:rPr>
                <w:rFonts w:eastAsia="ArialMT"/>
                <w:sz w:val="22"/>
              </w:rPr>
              <w:t>использованием</w:t>
            </w:r>
            <w:r w:rsidRPr="009F0CDE">
              <w:rPr>
                <w:rFonts w:eastAsia="ArialMT"/>
                <w:sz w:val="22"/>
              </w:rPr>
              <w:t xml:space="preserve"> </w:t>
            </w:r>
            <w:r w:rsidRPr="001F2E02">
              <w:rPr>
                <w:rFonts w:eastAsia="ArialMT"/>
                <w:sz w:val="22"/>
              </w:rPr>
              <w:t>Федеральной</w:t>
            </w:r>
            <w:r>
              <w:rPr>
                <w:rFonts w:eastAsia="ArialMT"/>
                <w:sz w:val="22"/>
              </w:rPr>
              <w:t xml:space="preserve"> </w:t>
            </w:r>
            <w:r w:rsidRPr="001F2E02">
              <w:rPr>
                <w:rFonts w:eastAsia="ArialMT"/>
                <w:sz w:val="22"/>
              </w:rPr>
              <w:t>информационн</w:t>
            </w:r>
            <w:proofErr w:type="gramStart"/>
            <w:r w:rsidRPr="001F2E02">
              <w:rPr>
                <w:rFonts w:eastAsia="ArialMT"/>
                <w:sz w:val="22"/>
              </w:rPr>
              <w:t>о-</w:t>
            </w:r>
            <w:proofErr w:type="gramEnd"/>
            <w:r>
              <w:rPr>
                <w:rFonts w:eastAsia="ArialMT"/>
                <w:sz w:val="22"/>
              </w:rPr>
              <w:t xml:space="preserve"> </w:t>
            </w:r>
            <w:r w:rsidRPr="001F2E02">
              <w:rPr>
                <w:rFonts w:eastAsia="ArialMT"/>
                <w:sz w:val="22"/>
              </w:rPr>
              <w:t>сервисной платформы</w:t>
            </w:r>
            <w:r w:rsidRPr="009F0CDE">
              <w:rPr>
                <w:rFonts w:eastAsia="ArialMT"/>
                <w:sz w:val="22"/>
              </w:rPr>
              <w:t xml:space="preserve"> </w:t>
            </w:r>
            <w:r w:rsidRPr="001F2E02">
              <w:rPr>
                <w:rFonts w:eastAsia="ArialMT"/>
                <w:sz w:val="22"/>
              </w:rPr>
              <w:t>Цифровой</w:t>
            </w:r>
            <w:r>
              <w:rPr>
                <w:rFonts w:eastAsia="ArialMT"/>
                <w:sz w:val="22"/>
              </w:rPr>
              <w:t xml:space="preserve"> </w:t>
            </w:r>
            <w:r w:rsidRPr="001F2E02">
              <w:rPr>
                <w:rFonts w:eastAsia="ArialMT"/>
                <w:sz w:val="22"/>
              </w:rPr>
              <w:t>образовательной</w:t>
            </w:r>
            <w:r>
              <w:rPr>
                <w:rFonts w:eastAsia="ArialMT"/>
                <w:sz w:val="22"/>
              </w:rPr>
              <w:t xml:space="preserve"> </w:t>
            </w:r>
            <w:r w:rsidRPr="001F2E02">
              <w:rPr>
                <w:rFonts w:eastAsia="ArialMT"/>
                <w:sz w:val="22"/>
              </w:rPr>
              <w:t>среды (федеральных</w:t>
            </w:r>
            <w:r w:rsidRPr="009F0CDE">
              <w:rPr>
                <w:rFonts w:eastAsia="ArialMT"/>
                <w:sz w:val="22"/>
              </w:rPr>
              <w:t xml:space="preserve"> </w:t>
            </w:r>
            <w:r w:rsidRPr="001F2E02">
              <w:rPr>
                <w:rFonts w:eastAsia="ArialMT"/>
                <w:sz w:val="22"/>
              </w:rPr>
              <w:t>цифровых платформ,</w:t>
            </w:r>
            <w:r>
              <w:rPr>
                <w:rFonts w:eastAsia="ArialMT"/>
                <w:sz w:val="22"/>
              </w:rPr>
              <w:t xml:space="preserve"> </w:t>
            </w:r>
            <w:r w:rsidRPr="001F2E02">
              <w:rPr>
                <w:rFonts w:eastAsia="ArialMT"/>
                <w:sz w:val="22"/>
              </w:rPr>
              <w:t>информационных</w:t>
            </w:r>
            <w:r>
              <w:rPr>
                <w:rFonts w:eastAsia="ArialMT"/>
                <w:sz w:val="22"/>
              </w:rPr>
              <w:t xml:space="preserve"> </w:t>
            </w:r>
            <w:r w:rsidRPr="001F2E02">
              <w:rPr>
                <w:rFonts w:eastAsia="ArialMT"/>
                <w:sz w:val="22"/>
              </w:rPr>
              <w:t>систем и ресурсов), между которыми</w:t>
            </w:r>
            <w:r>
              <w:rPr>
                <w:rFonts w:eastAsia="ArialMT"/>
                <w:sz w:val="22"/>
              </w:rPr>
              <w:t xml:space="preserve"> </w:t>
            </w:r>
            <w:r w:rsidRPr="001F2E02">
              <w:rPr>
                <w:rFonts w:eastAsia="ArialMT"/>
                <w:sz w:val="22"/>
              </w:rPr>
              <w:t>обеспечено</w:t>
            </w:r>
            <w:r>
              <w:rPr>
                <w:rFonts w:eastAsia="ArialMT"/>
                <w:sz w:val="22"/>
              </w:rPr>
              <w:t xml:space="preserve"> </w:t>
            </w:r>
            <w:r w:rsidRPr="001F2E02">
              <w:rPr>
                <w:rFonts w:eastAsia="ArialMT"/>
                <w:sz w:val="22"/>
              </w:rPr>
              <w:t>информационное</w:t>
            </w:r>
            <w:r>
              <w:rPr>
                <w:rFonts w:eastAsia="ArialMT"/>
                <w:sz w:val="22"/>
              </w:rPr>
              <w:t xml:space="preserve"> взаимодействие </w:t>
            </w:r>
            <w:r w:rsidRPr="001F2E02">
              <w:rPr>
                <w:rFonts w:eastAsia="ArialMT"/>
                <w:sz w:val="22"/>
              </w:rPr>
              <w:t>в общем числе</w:t>
            </w:r>
            <w:r>
              <w:rPr>
                <w:rFonts w:eastAsia="ArialMT"/>
                <w:sz w:val="22"/>
              </w:rPr>
              <w:t xml:space="preserve"> </w:t>
            </w:r>
            <w:r w:rsidRPr="001F2E02">
              <w:rPr>
                <w:rFonts w:eastAsia="ArialMT"/>
                <w:sz w:val="22"/>
              </w:rPr>
              <w:t>образовательных</w:t>
            </w:r>
            <w:r w:rsidRPr="009F0CDE">
              <w:rPr>
                <w:rFonts w:eastAsia="ArialMT"/>
                <w:sz w:val="22"/>
              </w:rPr>
              <w:t xml:space="preserve"> </w:t>
            </w:r>
            <w:r w:rsidRPr="001F2E02">
              <w:rPr>
                <w:rFonts w:eastAsia="ArialMT"/>
                <w:sz w:val="22"/>
              </w:rPr>
              <w:t xml:space="preserve">организаций </w:t>
            </w:r>
            <w:r>
              <w:rPr>
                <w:rFonts w:eastAsia="ArialMT"/>
                <w:sz w:val="22"/>
              </w:rPr>
              <w:t>(%)</w:t>
            </w:r>
          </w:p>
        </w:tc>
        <w:tc>
          <w:tcPr>
            <w:tcW w:w="1274" w:type="dxa"/>
            <w:tcBorders>
              <w:top w:val="nil"/>
              <w:left w:val="single" w:sz="2" w:space="0" w:color="000000"/>
              <w:bottom w:val="single" w:sz="2" w:space="0" w:color="000000"/>
              <w:right w:val="nil"/>
            </w:tcBorders>
          </w:tcPr>
          <w:p w:rsidR="00B526CB" w:rsidRDefault="00B526CB" w:rsidP="00F523AF">
            <w:pPr>
              <w:jc w:val="center"/>
            </w:pPr>
            <w:r w:rsidRPr="00B37E19">
              <w:rPr>
                <w:szCs w:val="24"/>
              </w:rPr>
              <w:t>(%)</w:t>
            </w:r>
          </w:p>
        </w:tc>
        <w:tc>
          <w:tcPr>
            <w:tcW w:w="1134" w:type="dxa"/>
            <w:tcBorders>
              <w:top w:val="nil"/>
              <w:left w:val="single" w:sz="2" w:space="0" w:color="000000"/>
              <w:bottom w:val="single" w:sz="2" w:space="0" w:color="000000"/>
              <w:right w:val="nil"/>
            </w:tcBorders>
          </w:tcPr>
          <w:p w:rsidR="00B526CB" w:rsidRPr="008769A6" w:rsidRDefault="00A126A5" w:rsidP="00F523AF">
            <w:pPr>
              <w:snapToGrid w:val="0"/>
              <w:jc w:val="center"/>
            </w:pPr>
            <w:r>
              <w:t>70</w:t>
            </w:r>
          </w:p>
        </w:tc>
        <w:tc>
          <w:tcPr>
            <w:tcW w:w="1132" w:type="dxa"/>
            <w:tcBorders>
              <w:top w:val="nil"/>
              <w:left w:val="single" w:sz="2" w:space="0" w:color="000000"/>
              <w:bottom w:val="single" w:sz="2" w:space="0" w:color="000000"/>
              <w:right w:val="single" w:sz="2" w:space="0" w:color="000000"/>
            </w:tcBorders>
          </w:tcPr>
          <w:p w:rsidR="00B526CB" w:rsidRPr="008769A6" w:rsidRDefault="00B526CB" w:rsidP="00F523AF">
            <w:pPr>
              <w:snapToGrid w:val="0"/>
              <w:jc w:val="center"/>
            </w:pPr>
            <w:r>
              <w:t>70</w:t>
            </w:r>
          </w:p>
        </w:tc>
        <w:tc>
          <w:tcPr>
            <w:tcW w:w="1132" w:type="dxa"/>
            <w:tcBorders>
              <w:top w:val="nil"/>
              <w:left w:val="single" w:sz="2" w:space="0" w:color="000000"/>
              <w:bottom w:val="single" w:sz="2" w:space="0" w:color="000000"/>
              <w:right w:val="single" w:sz="2" w:space="0" w:color="000000"/>
            </w:tcBorders>
          </w:tcPr>
          <w:p w:rsidR="00B526CB" w:rsidRPr="000E6578" w:rsidRDefault="00B526CB" w:rsidP="00F523AF">
            <w:pPr>
              <w:snapToGrid w:val="0"/>
              <w:jc w:val="center"/>
            </w:pPr>
            <w:r>
              <w:t>90</w:t>
            </w:r>
          </w:p>
        </w:tc>
        <w:tc>
          <w:tcPr>
            <w:tcW w:w="1132" w:type="dxa"/>
            <w:tcBorders>
              <w:top w:val="nil"/>
              <w:left w:val="single" w:sz="2" w:space="0" w:color="000000"/>
              <w:bottom w:val="single" w:sz="2" w:space="0" w:color="000000"/>
              <w:right w:val="single" w:sz="2" w:space="0" w:color="000000"/>
            </w:tcBorders>
          </w:tcPr>
          <w:p w:rsidR="00B526CB" w:rsidRPr="000E6578" w:rsidRDefault="00B526CB" w:rsidP="00F523AF">
            <w:pPr>
              <w:snapToGrid w:val="0"/>
              <w:jc w:val="center"/>
            </w:pPr>
            <w:r>
              <w:t>90</w:t>
            </w:r>
          </w:p>
        </w:tc>
        <w:tc>
          <w:tcPr>
            <w:tcW w:w="1322" w:type="dxa"/>
            <w:gridSpan w:val="2"/>
            <w:tcBorders>
              <w:top w:val="nil"/>
              <w:left w:val="single" w:sz="2" w:space="0" w:color="000000"/>
              <w:bottom w:val="single" w:sz="2" w:space="0" w:color="000000"/>
              <w:right w:val="single" w:sz="2" w:space="0" w:color="000000"/>
            </w:tcBorders>
          </w:tcPr>
          <w:p w:rsidR="00B526CB" w:rsidRDefault="00A126A5" w:rsidP="00F523AF">
            <w:pPr>
              <w:snapToGrid w:val="0"/>
              <w:jc w:val="center"/>
            </w:pPr>
            <w:r>
              <w:t>90</w:t>
            </w:r>
          </w:p>
        </w:tc>
      </w:tr>
      <w:tr w:rsidR="00B526CB" w:rsidTr="00B526CB">
        <w:trPr>
          <w:trHeight w:val="787"/>
        </w:trPr>
        <w:tc>
          <w:tcPr>
            <w:tcW w:w="463" w:type="dxa"/>
            <w:tcBorders>
              <w:top w:val="nil"/>
              <w:left w:val="single" w:sz="2" w:space="0" w:color="000000"/>
              <w:bottom w:val="single" w:sz="2" w:space="0" w:color="000000"/>
              <w:right w:val="nil"/>
            </w:tcBorders>
          </w:tcPr>
          <w:p w:rsidR="00B526CB" w:rsidRDefault="00182A5E" w:rsidP="00F523AF">
            <w:pPr>
              <w:autoSpaceDE w:val="0"/>
              <w:autoSpaceDN w:val="0"/>
              <w:adjustRightInd w:val="0"/>
              <w:rPr>
                <w:rFonts w:eastAsia="ArialMT"/>
                <w:sz w:val="22"/>
              </w:rPr>
            </w:pPr>
            <w:r>
              <w:rPr>
                <w:rFonts w:eastAsia="ArialMT"/>
                <w:sz w:val="22"/>
              </w:rPr>
              <w:t>24</w:t>
            </w:r>
          </w:p>
        </w:tc>
        <w:tc>
          <w:tcPr>
            <w:tcW w:w="8306" w:type="dxa"/>
            <w:tcBorders>
              <w:top w:val="nil"/>
              <w:left w:val="single" w:sz="2" w:space="0" w:color="000000"/>
              <w:bottom w:val="single" w:sz="2" w:space="0" w:color="000000"/>
              <w:right w:val="nil"/>
            </w:tcBorders>
          </w:tcPr>
          <w:p w:rsidR="00B526CB" w:rsidRPr="001F2E02" w:rsidRDefault="00B526CB" w:rsidP="00F523AF">
            <w:pPr>
              <w:autoSpaceDE w:val="0"/>
              <w:autoSpaceDN w:val="0"/>
              <w:adjustRightInd w:val="0"/>
              <w:rPr>
                <w:rFonts w:eastAsia="ArialMT"/>
              </w:rPr>
            </w:pPr>
            <w:r>
              <w:rPr>
                <w:rFonts w:eastAsia="ArialMT"/>
                <w:sz w:val="22"/>
              </w:rPr>
              <w:t>Доля образовательных о</w:t>
            </w:r>
            <w:r w:rsidRPr="001F2E02">
              <w:rPr>
                <w:rFonts w:eastAsia="ArialMT"/>
                <w:sz w:val="22"/>
              </w:rPr>
              <w:t>рганизации,</w:t>
            </w:r>
            <w:r>
              <w:rPr>
                <w:rFonts w:eastAsia="ArialMT"/>
                <w:sz w:val="22"/>
              </w:rPr>
              <w:t xml:space="preserve"> </w:t>
            </w:r>
            <w:r w:rsidRPr="001F2E02">
              <w:rPr>
                <w:rFonts w:eastAsia="ArialMT"/>
                <w:sz w:val="22"/>
              </w:rPr>
              <w:t>расположенны</w:t>
            </w:r>
            <w:r>
              <w:rPr>
                <w:rFonts w:eastAsia="ArialMT"/>
                <w:sz w:val="22"/>
              </w:rPr>
              <w:t>х</w:t>
            </w:r>
            <w:r w:rsidRPr="001F2E02">
              <w:rPr>
                <w:rFonts w:eastAsia="ArialMT"/>
                <w:sz w:val="22"/>
              </w:rPr>
              <w:t xml:space="preserve"> на</w:t>
            </w:r>
            <w:r w:rsidRPr="009F0CDE">
              <w:rPr>
                <w:rFonts w:eastAsia="ArialMT"/>
                <w:sz w:val="22"/>
              </w:rPr>
              <w:t xml:space="preserve"> </w:t>
            </w:r>
            <w:r w:rsidRPr="001F2E02">
              <w:rPr>
                <w:rFonts w:eastAsia="ArialMT"/>
                <w:sz w:val="22"/>
              </w:rPr>
              <w:t xml:space="preserve">территории </w:t>
            </w:r>
            <w:r>
              <w:rPr>
                <w:rFonts w:eastAsia="ArialMT"/>
                <w:sz w:val="22"/>
              </w:rPr>
              <w:t xml:space="preserve"> района</w:t>
            </w:r>
            <w:r w:rsidRPr="001F2E02">
              <w:rPr>
                <w:rFonts w:eastAsia="ArialMT"/>
                <w:sz w:val="22"/>
              </w:rPr>
              <w:t xml:space="preserve"> </w:t>
            </w:r>
            <w:r>
              <w:rPr>
                <w:rFonts w:eastAsia="ArialMT"/>
                <w:sz w:val="22"/>
              </w:rPr>
              <w:t xml:space="preserve">которые </w:t>
            </w:r>
            <w:r w:rsidRPr="001F2E02">
              <w:rPr>
                <w:rFonts w:eastAsia="ArialMT"/>
                <w:sz w:val="22"/>
              </w:rPr>
              <w:t>обновили</w:t>
            </w:r>
            <w:r w:rsidRPr="009F0CDE">
              <w:rPr>
                <w:rFonts w:eastAsia="ArialMT"/>
                <w:sz w:val="22"/>
              </w:rPr>
              <w:t xml:space="preserve"> </w:t>
            </w:r>
            <w:r w:rsidRPr="001F2E02">
              <w:rPr>
                <w:rFonts w:eastAsia="ArialMT"/>
                <w:sz w:val="22"/>
              </w:rPr>
              <w:t>информационное</w:t>
            </w:r>
            <w:r>
              <w:rPr>
                <w:rFonts w:eastAsia="ArialMT"/>
                <w:sz w:val="22"/>
              </w:rPr>
              <w:t xml:space="preserve"> </w:t>
            </w:r>
            <w:r w:rsidRPr="001F2E02">
              <w:rPr>
                <w:rFonts w:eastAsia="ArialMT"/>
                <w:sz w:val="22"/>
              </w:rPr>
              <w:t>наполнение и</w:t>
            </w:r>
            <w:r>
              <w:rPr>
                <w:rFonts w:eastAsia="ArialMT"/>
                <w:sz w:val="22"/>
              </w:rPr>
              <w:t xml:space="preserve"> </w:t>
            </w:r>
            <w:r w:rsidRPr="001F2E02">
              <w:rPr>
                <w:rFonts w:eastAsia="ArialMT"/>
                <w:sz w:val="22"/>
              </w:rPr>
              <w:t>функциональные</w:t>
            </w:r>
            <w:r w:rsidRPr="009F0CDE">
              <w:rPr>
                <w:rFonts w:eastAsia="ArialMT"/>
                <w:sz w:val="22"/>
              </w:rPr>
              <w:t xml:space="preserve"> </w:t>
            </w:r>
            <w:r w:rsidRPr="001F2E02">
              <w:rPr>
                <w:rFonts w:eastAsia="ArialMT"/>
                <w:sz w:val="22"/>
              </w:rPr>
              <w:t>возможности</w:t>
            </w:r>
            <w:r>
              <w:rPr>
                <w:rFonts w:eastAsia="ArialMT"/>
                <w:sz w:val="22"/>
              </w:rPr>
              <w:t xml:space="preserve"> </w:t>
            </w:r>
            <w:r w:rsidRPr="001F2E02">
              <w:rPr>
                <w:rFonts w:eastAsia="ArialMT"/>
                <w:sz w:val="22"/>
              </w:rPr>
              <w:t>открытых и</w:t>
            </w:r>
            <w:r>
              <w:rPr>
                <w:rFonts w:eastAsia="ArialMT"/>
                <w:sz w:val="22"/>
              </w:rPr>
              <w:t xml:space="preserve"> </w:t>
            </w:r>
            <w:r w:rsidRPr="001F2E02">
              <w:rPr>
                <w:rFonts w:eastAsia="ArialMT"/>
                <w:sz w:val="22"/>
              </w:rPr>
              <w:t>общедоступных</w:t>
            </w:r>
            <w:r>
              <w:rPr>
                <w:rFonts w:eastAsia="ArialMT"/>
                <w:sz w:val="22"/>
              </w:rPr>
              <w:t xml:space="preserve"> </w:t>
            </w:r>
            <w:r w:rsidRPr="001F2E02">
              <w:rPr>
                <w:rFonts w:eastAsia="ArialMT"/>
                <w:sz w:val="22"/>
              </w:rPr>
              <w:t>информационных</w:t>
            </w:r>
            <w:r>
              <w:rPr>
                <w:rFonts w:eastAsia="ArialMT"/>
                <w:sz w:val="22"/>
              </w:rPr>
              <w:t xml:space="preserve"> </w:t>
            </w:r>
            <w:r w:rsidRPr="001F2E02">
              <w:rPr>
                <w:rFonts w:eastAsia="ArialMT"/>
                <w:sz w:val="22"/>
              </w:rPr>
              <w:t>ресурсов</w:t>
            </w:r>
            <w:proofErr w:type="gramStart"/>
            <w:r w:rsidR="00C346AF">
              <w:rPr>
                <w:rFonts w:eastAsia="ArialMT"/>
                <w:sz w:val="22"/>
              </w:rPr>
              <w:t xml:space="preserve"> </w:t>
            </w:r>
            <w:r>
              <w:rPr>
                <w:rFonts w:eastAsia="ArialMT"/>
                <w:sz w:val="22"/>
              </w:rPr>
              <w:t>(%)</w:t>
            </w:r>
            <w:proofErr w:type="gramEnd"/>
          </w:p>
        </w:tc>
        <w:tc>
          <w:tcPr>
            <w:tcW w:w="1274" w:type="dxa"/>
            <w:tcBorders>
              <w:top w:val="nil"/>
              <w:left w:val="single" w:sz="2" w:space="0" w:color="000000"/>
              <w:bottom w:val="single" w:sz="2" w:space="0" w:color="000000"/>
              <w:right w:val="nil"/>
            </w:tcBorders>
          </w:tcPr>
          <w:p w:rsidR="00B526CB" w:rsidRDefault="00B526CB" w:rsidP="00F523AF">
            <w:pPr>
              <w:jc w:val="center"/>
            </w:pPr>
            <w:r w:rsidRPr="00B37E19">
              <w:rPr>
                <w:szCs w:val="24"/>
              </w:rPr>
              <w:t>(%)</w:t>
            </w:r>
          </w:p>
        </w:tc>
        <w:tc>
          <w:tcPr>
            <w:tcW w:w="1134" w:type="dxa"/>
            <w:tcBorders>
              <w:top w:val="nil"/>
              <w:left w:val="single" w:sz="2" w:space="0" w:color="000000"/>
              <w:bottom w:val="single" w:sz="2" w:space="0" w:color="000000"/>
              <w:right w:val="nil"/>
            </w:tcBorders>
          </w:tcPr>
          <w:p w:rsidR="00B526CB" w:rsidRPr="00C17D26" w:rsidRDefault="00B526CB" w:rsidP="00F523AF">
            <w:pPr>
              <w:snapToGrid w:val="0"/>
              <w:jc w:val="center"/>
            </w:pPr>
            <w:r>
              <w:t>100</w:t>
            </w:r>
          </w:p>
        </w:tc>
        <w:tc>
          <w:tcPr>
            <w:tcW w:w="1132" w:type="dxa"/>
            <w:tcBorders>
              <w:top w:val="nil"/>
              <w:left w:val="single" w:sz="2" w:space="0" w:color="000000"/>
              <w:bottom w:val="single" w:sz="2" w:space="0" w:color="000000"/>
              <w:right w:val="single" w:sz="2" w:space="0" w:color="000000"/>
            </w:tcBorders>
          </w:tcPr>
          <w:p w:rsidR="00B526CB" w:rsidRPr="008769A6" w:rsidRDefault="00B526CB" w:rsidP="00F523AF">
            <w:pPr>
              <w:snapToGrid w:val="0"/>
              <w:jc w:val="center"/>
            </w:pPr>
            <w:r>
              <w:t>100</w:t>
            </w:r>
          </w:p>
        </w:tc>
        <w:tc>
          <w:tcPr>
            <w:tcW w:w="1132" w:type="dxa"/>
            <w:tcBorders>
              <w:top w:val="nil"/>
              <w:left w:val="single" w:sz="2" w:space="0" w:color="000000"/>
              <w:bottom w:val="single" w:sz="2" w:space="0" w:color="000000"/>
              <w:right w:val="single" w:sz="2" w:space="0" w:color="000000"/>
            </w:tcBorders>
          </w:tcPr>
          <w:p w:rsidR="00B526CB" w:rsidRDefault="00B526CB" w:rsidP="00F523AF">
            <w:pPr>
              <w:snapToGrid w:val="0"/>
              <w:jc w:val="center"/>
            </w:pPr>
            <w:r>
              <w:t>100</w:t>
            </w:r>
          </w:p>
        </w:tc>
        <w:tc>
          <w:tcPr>
            <w:tcW w:w="1132" w:type="dxa"/>
            <w:tcBorders>
              <w:top w:val="nil"/>
              <w:left w:val="single" w:sz="2" w:space="0" w:color="000000"/>
              <w:bottom w:val="single" w:sz="2" w:space="0" w:color="000000"/>
              <w:right w:val="single" w:sz="2" w:space="0" w:color="000000"/>
            </w:tcBorders>
          </w:tcPr>
          <w:p w:rsidR="00B526CB" w:rsidRPr="000E6578" w:rsidRDefault="00B526CB" w:rsidP="00F523AF">
            <w:pPr>
              <w:snapToGrid w:val="0"/>
              <w:jc w:val="center"/>
            </w:pPr>
            <w:r w:rsidRPr="00AA6819">
              <w:t>100</w:t>
            </w:r>
          </w:p>
        </w:tc>
        <w:tc>
          <w:tcPr>
            <w:tcW w:w="1322" w:type="dxa"/>
            <w:gridSpan w:val="2"/>
            <w:tcBorders>
              <w:top w:val="nil"/>
              <w:left w:val="single" w:sz="2" w:space="0" w:color="000000"/>
              <w:bottom w:val="single" w:sz="2" w:space="0" w:color="000000"/>
              <w:right w:val="single" w:sz="2" w:space="0" w:color="000000"/>
            </w:tcBorders>
          </w:tcPr>
          <w:p w:rsidR="00B526CB" w:rsidRPr="00AA6819" w:rsidRDefault="00C346AF" w:rsidP="00F523AF">
            <w:pPr>
              <w:snapToGrid w:val="0"/>
              <w:jc w:val="center"/>
            </w:pPr>
            <w:r>
              <w:t>100</w:t>
            </w:r>
          </w:p>
        </w:tc>
      </w:tr>
      <w:tr w:rsidR="00B526CB" w:rsidTr="00B526CB">
        <w:trPr>
          <w:trHeight w:val="488"/>
        </w:trPr>
        <w:tc>
          <w:tcPr>
            <w:tcW w:w="463" w:type="dxa"/>
            <w:tcBorders>
              <w:top w:val="nil"/>
              <w:left w:val="single" w:sz="2" w:space="0" w:color="000000"/>
              <w:bottom w:val="single" w:sz="2" w:space="0" w:color="000000"/>
              <w:right w:val="nil"/>
            </w:tcBorders>
          </w:tcPr>
          <w:p w:rsidR="00B526CB" w:rsidRPr="001F2E02" w:rsidRDefault="00182A5E" w:rsidP="001E798C">
            <w:pPr>
              <w:autoSpaceDE w:val="0"/>
              <w:autoSpaceDN w:val="0"/>
              <w:adjustRightInd w:val="0"/>
              <w:rPr>
                <w:rFonts w:eastAsia="ArialMT"/>
                <w:sz w:val="22"/>
              </w:rPr>
            </w:pPr>
            <w:r>
              <w:rPr>
                <w:rFonts w:eastAsia="ArialMT"/>
                <w:sz w:val="22"/>
              </w:rPr>
              <w:t>25</w:t>
            </w:r>
          </w:p>
        </w:tc>
        <w:tc>
          <w:tcPr>
            <w:tcW w:w="8306" w:type="dxa"/>
            <w:tcBorders>
              <w:top w:val="nil"/>
              <w:left w:val="single" w:sz="2" w:space="0" w:color="000000"/>
              <w:bottom w:val="single" w:sz="2" w:space="0" w:color="000000"/>
              <w:right w:val="nil"/>
            </w:tcBorders>
          </w:tcPr>
          <w:p w:rsidR="00B526CB" w:rsidRPr="001F2E02" w:rsidRDefault="00B526CB" w:rsidP="00F523AF">
            <w:pPr>
              <w:autoSpaceDE w:val="0"/>
              <w:autoSpaceDN w:val="0"/>
              <w:adjustRightInd w:val="0"/>
              <w:rPr>
                <w:rFonts w:eastAsia="ArialMT"/>
              </w:rPr>
            </w:pPr>
            <w:r w:rsidRPr="001F2E02">
              <w:rPr>
                <w:rFonts w:eastAsia="ArialMT"/>
                <w:sz w:val="22"/>
              </w:rPr>
              <w:t>Доля учителей общеобразовательных организаций, вовлеченных в национальную систему профессионального роста</w:t>
            </w:r>
            <w:r>
              <w:rPr>
                <w:rFonts w:eastAsia="ArialMT"/>
                <w:sz w:val="22"/>
              </w:rPr>
              <w:t xml:space="preserve"> </w:t>
            </w:r>
            <w:r w:rsidRPr="001F2E02">
              <w:rPr>
                <w:rFonts w:eastAsia="ArialMT"/>
                <w:sz w:val="22"/>
              </w:rPr>
              <w:t>педагогических работников</w:t>
            </w:r>
            <w:r>
              <w:rPr>
                <w:rFonts w:eastAsia="ArialMT"/>
                <w:sz w:val="22"/>
              </w:rPr>
              <w:t xml:space="preserve"> </w:t>
            </w:r>
          </w:p>
        </w:tc>
        <w:tc>
          <w:tcPr>
            <w:tcW w:w="1274" w:type="dxa"/>
            <w:tcBorders>
              <w:top w:val="nil"/>
              <w:left w:val="single" w:sz="2" w:space="0" w:color="000000"/>
              <w:bottom w:val="single" w:sz="2" w:space="0" w:color="000000"/>
              <w:right w:val="nil"/>
            </w:tcBorders>
          </w:tcPr>
          <w:p w:rsidR="00B526CB" w:rsidRPr="000154CE" w:rsidRDefault="00B526CB" w:rsidP="001E798C">
            <w:pPr>
              <w:snapToGrid w:val="0"/>
              <w:jc w:val="center"/>
            </w:pPr>
            <w:r w:rsidRPr="00F523AF">
              <w:t>(%)</w:t>
            </w:r>
          </w:p>
        </w:tc>
        <w:tc>
          <w:tcPr>
            <w:tcW w:w="1134" w:type="dxa"/>
            <w:tcBorders>
              <w:top w:val="nil"/>
              <w:left w:val="single" w:sz="2" w:space="0" w:color="000000"/>
              <w:bottom w:val="single" w:sz="2" w:space="0" w:color="000000"/>
              <w:right w:val="nil"/>
            </w:tcBorders>
          </w:tcPr>
          <w:p w:rsidR="00B526CB" w:rsidRPr="000154CE" w:rsidRDefault="002F1860" w:rsidP="00FF13BE">
            <w:pPr>
              <w:snapToGrid w:val="0"/>
              <w:jc w:val="center"/>
            </w:pPr>
            <w:r>
              <w:t>5</w:t>
            </w:r>
            <w:r w:rsidR="00B526CB">
              <w:t>0</w:t>
            </w:r>
          </w:p>
        </w:tc>
        <w:tc>
          <w:tcPr>
            <w:tcW w:w="1132" w:type="dxa"/>
            <w:tcBorders>
              <w:top w:val="nil"/>
              <w:left w:val="single" w:sz="2" w:space="0" w:color="000000"/>
              <w:bottom w:val="single" w:sz="2" w:space="0" w:color="000000"/>
              <w:right w:val="single" w:sz="2" w:space="0" w:color="000000"/>
            </w:tcBorders>
          </w:tcPr>
          <w:p w:rsidR="00B526CB" w:rsidRDefault="002F1860" w:rsidP="00FF13BE">
            <w:pPr>
              <w:snapToGrid w:val="0"/>
              <w:jc w:val="center"/>
            </w:pPr>
            <w:r>
              <w:t>5</w:t>
            </w:r>
            <w:r w:rsidR="00B526CB">
              <w:t>0</w:t>
            </w:r>
          </w:p>
        </w:tc>
        <w:tc>
          <w:tcPr>
            <w:tcW w:w="1132" w:type="dxa"/>
            <w:tcBorders>
              <w:top w:val="nil"/>
              <w:left w:val="single" w:sz="2" w:space="0" w:color="000000"/>
              <w:bottom w:val="single" w:sz="2" w:space="0" w:color="000000"/>
              <w:right w:val="single" w:sz="2" w:space="0" w:color="000000"/>
            </w:tcBorders>
          </w:tcPr>
          <w:p w:rsidR="00B526CB" w:rsidRDefault="002F1860" w:rsidP="00FF13BE">
            <w:pPr>
              <w:snapToGrid w:val="0"/>
              <w:jc w:val="center"/>
            </w:pPr>
            <w:r>
              <w:t>6</w:t>
            </w:r>
            <w:r w:rsidR="00B526CB">
              <w:t>0</w:t>
            </w:r>
          </w:p>
        </w:tc>
        <w:tc>
          <w:tcPr>
            <w:tcW w:w="1132" w:type="dxa"/>
            <w:tcBorders>
              <w:top w:val="nil"/>
              <w:left w:val="single" w:sz="2" w:space="0" w:color="000000"/>
              <w:bottom w:val="single" w:sz="2" w:space="0" w:color="000000"/>
              <w:right w:val="single" w:sz="2" w:space="0" w:color="000000"/>
            </w:tcBorders>
          </w:tcPr>
          <w:p w:rsidR="00B526CB" w:rsidRPr="000E6578" w:rsidRDefault="002F1860" w:rsidP="00FF13BE">
            <w:pPr>
              <w:snapToGrid w:val="0"/>
              <w:jc w:val="center"/>
            </w:pPr>
            <w:r>
              <w:t>70</w:t>
            </w:r>
          </w:p>
        </w:tc>
        <w:tc>
          <w:tcPr>
            <w:tcW w:w="1322" w:type="dxa"/>
            <w:gridSpan w:val="2"/>
            <w:tcBorders>
              <w:top w:val="nil"/>
              <w:left w:val="single" w:sz="2" w:space="0" w:color="000000"/>
              <w:bottom w:val="single" w:sz="2" w:space="0" w:color="000000"/>
              <w:right w:val="single" w:sz="2" w:space="0" w:color="000000"/>
            </w:tcBorders>
          </w:tcPr>
          <w:p w:rsidR="00B526CB" w:rsidRDefault="002F1860" w:rsidP="00FF13BE">
            <w:pPr>
              <w:snapToGrid w:val="0"/>
              <w:jc w:val="center"/>
            </w:pPr>
            <w:r>
              <w:t>80</w:t>
            </w:r>
          </w:p>
        </w:tc>
      </w:tr>
      <w:tr w:rsidR="00182A5E" w:rsidTr="00B526CB">
        <w:trPr>
          <w:trHeight w:val="482"/>
        </w:trPr>
        <w:tc>
          <w:tcPr>
            <w:tcW w:w="463" w:type="dxa"/>
            <w:tcBorders>
              <w:top w:val="nil"/>
              <w:left w:val="single" w:sz="2" w:space="0" w:color="000000"/>
              <w:bottom w:val="single" w:sz="2" w:space="0" w:color="000000"/>
              <w:right w:val="nil"/>
            </w:tcBorders>
          </w:tcPr>
          <w:p w:rsidR="00182A5E" w:rsidRPr="001F2E02" w:rsidRDefault="00182A5E" w:rsidP="00182A5E">
            <w:pPr>
              <w:autoSpaceDE w:val="0"/>
              <w:autoSpaceDN w:val="0"/>
              <w:adjustRightInd w:val="0"/>
              <w:rPr>
                <w:rFonts w:eastAsia="ArialMT"/>
                <w:sz w:val="22"/>
              </w:rPr>
            </w:pPr>
            <w:r>
              <w:rPr>
                <w:rFonts w:eastAsia="ArialMT"/>
                <w:sz w:val="22"/>
              </w:rPr>
              <w:t>26</w:t>
            </w:r>
          </w:p>
        </w:tc>
        <w:tc>
          <w:tcPr>
            <w:tcW w:w="8306" w:type="dxa"/>
            <w:tcBorders>
              <w:top w:val="nil"/>
              <w:left w:val="single" w:sz="2" w:space="0" w:color="000000"/>
              <w:bottom w:val="single" w:sz="2" w:space="0" w:color="000000"/>
              <w:right w:val="nil"/>
            </w:tcBorders>
          </w:tcPr>
          <w:p w:rsidR="00182A5E" w:rsidRPr="001F2E02" w:rsidRDefault="00182A5E" w:rsidP="00182A5E">
            <w:pPr>
              <w:autoSpaceDE w:val="0"/>
              <w:autoSpaceDN w:val="0"/>
              <w:adjustRightInd w:val="0"/>
              <w:rPr>
                <w:rFonts w:eastAsia="ArialMT"/>
              </w:rPr>
            </w:pPr>
            <w:r w:rsidRPr="001F2E02">
              <w:rPr>
                <w:rFonts w:eastAsia="ArialMT"/>
                <w:sz w:val="22"/>
              </w:rPr>
              <w:t>Доля педагогических</w:t>
            </w:r>
            <w:r w:rsidRPr="009F0CDE">
              <w:rPr>
                <w:rFonts w:eastAsia="ArialMT"/>
                <w:sz w:val="22"/>
              </w:rPr>
              <w:t xml:space="preserve"> </w:t>
            </w:r>
            <w:r>
              <w:rPr>
                <w:rFonts w:eastAsia="ArialMT"/>
                <w:sz w:val="22"/>
              </w:rPr>
              <w:t>р</w:t>
            </w:r>
            <w:r w:rsidRPr="001F2E02">
              <w:rPr>
                <w:rFonts w:eastAsia="ArialMT"/>
                <w:sz w:val="22"/>
              </w:rPr>
              <w:t>аботников</w:t>
            </w:r>
            <w:r>
              <w:rPr>
                <w:rFonts w:eastAsia="ArialMT"/>
                <w:sz w:val="22"/>
              </w:rPr>
              <w:t xml:space="preserve">   района, прошедших </w:t>
            </w:r>
            <w:r w:rsidRPr="001F2E02">
              <w:rPr>
                <w:rFonts w:eastAsia="ArialMT"/>
                <w:sz w:val="22"/>
              </w:rPr>
              <w:t>добровольную</w:t>
            </w:r>
            <w:r>
              <w:rPr>
                <w:rFonts w:eastAsia="ArialMT"/>
                <w:sz w:val="22"/>
              </w:rPr>
              <w:t xml:space="preserve"> </w:t>
            </w:r>
            <w:r w:rsidRPr="001F2E02">
              <w:rPr>
                <w:rFonts w:eastAsia="ArialMT"/>
                <w:sz w:val="22"/>
              </w:rPr>
              <w:t>независимую оценку</w:t>
            </w:r>
            <w:r w:rsidRPr="009F0CDE">
              <w:rPr>
                <w:rFonts w:eastAsia="ArialMT"/>
                <w:sz w:val="22"/>
              </w:rPr>
              <w:t xml:space="preserve"> </w:t>
            </w:r>
            <w:r>
              <w:rPr>
                <w:rFonts w:eastAsia="ArialMT"/>
                <w:sz w:val="22"/>
              </w:rPr>
              <w:t>п</w:t>
            </w:r>
            <w:r w:rsidRPr="001F2E02">
              <w:rPr>
                <w:rFonts w:eastAsia="ArialMT"/>
                <w:sz w:val="22"/>
              </w:rPr>
              <w:t>рофессиональной</w:t>
            </w:r>
            <w:r>
              <w:rPr>
                <w:rFonts w:eastAsia="ArialMT"/>
                <w:sz w:val="22"/>
              </w:rPr>
              <w:t xml:space="preserve"> </w:t>
            </w:r>
            <w:r w:rsidRPr="001F2E02">
              <w:rPr>
                <w:rFonts w:eastAsia="ArialMT"/>
                <w:sz w:val="22"/>
              </w:rPr>
              <w:t>квалификации</w:t>
            </w:r>
            <w:proofErr w:type="gramStart"/>
            <w:r>
              <w:rPr>
                <w:rFonts w:eastAsia="ArialMT"/>
                <w:sz w:val="22"/>
              </w:rPr>
              <w:t xml:space="preserve"> (%)</w:t>
            </w:r>
            <w:proofErr w:type="gramEnd"/>
          </w:p>
        </w:tc>
        <w:tc>
          <w:tcPr>
            <w:tcW w:w="1274" w:type="dxa"/>
            <w:tcBorders>
              <w:top w:val="nil"/>
              <w:left w:val="single" w:sz="2" w:space="0" w:color="000000"/>
              <w:bottom w:val="single" w:sz="2" w:space="0" w:color="000000"/>
              <w:right w:val="nil"/>
            </w:tcBorders>
          </w:tcPr>
          <w:p w:rsidR="00182A5E" w:rsidRPr="000154CE" w:rsidRDefault="00182A5E" w:rsidP="00182A5E">
            <w:pPr>
              <w:snapToGrid w:val="0"/>
              <w:jc w:val="center"/>
            </w:pPr>
            <w:r w:rsidRPr="00F523AF">
              <w:t>(%)</w:t>
            </w:r>
          </w:p>
        </w:tc>
        <w:tc>
          <w:tcPr>
            <w:tcW w:w="1134" w:type="dxa"/>
            <w:tcBorders>
              <w:top w:val="nil"/>
              <w:left w:val="single" w:sz="2" w:space="0" w:color="000000"/>
              <w:bottom w:val="single" w:sz="2" w:space="0" w:color="000000"/>
              <w:right w:val="nil"/>
            </w:tcBorders>
          </w:tcPr>
          <w:p w:rsidR="00182A5E" w:rsidRPr="000154CE" w:rsidRDefault="00182A5E" w:rsidP="00182A5E">
            <w:pPr>
              <w:snapToGrid w:val="0"/>
              <w:jc w:val="center"/>
            </w:pPr>
            <w:r>
              <w:t>10</w:t>
            </w:r>
          </w:p>
        </w:tc>
        <w:tc>
          <w:tcPr>
            <w:tcW w:w="1132" w:type="dxa"/>
            <w:tcBorders>
              <w:top w:val="nil"/>
              <w:left w:val="single" w:sz="2" w:space="0" w:color="000000"/>
              <w:bottom w:val="single" w:sz="2" w:space="0" w:color="000000"/>
              <w:right w:val="single" w:sz="2" w:space="0" w:color="000000"/>
            </w:tcBorders>
          </w:tcPr>
          <w:p w:rsidR="00182A5E" w:rsidRDefault="00182A5E" w:rsidP="00182A5E">
            <w:pPr>
              <w:jc w:val="center"/>
            </w:pPr>
            <w:r w:rsidRPr="004C43F8">
              <w:t>10</w:t>
            </w:r>
          </w:p>
        </w:tc>
        <w:tc>
          <w:tcPr>
            <w:tcW w:w="1132" w:type="dxa"/>
            <w:tcBorders>
              <w:top w:val="nil"/>
              <w:left w:val="single" w:sz="2" w:space="0" w:color="000000"/>
              <w:bottom w:val="single" w:sz="2" w:space="0" w:color="000000"/>
              <w:right w:val="single" w:sz="2" w:space="0" w:color="000000"/>
            </w:tcBorders>
          </w:tcPr>
          <w:p w:rsidR="00182A5E" w:rsidRDefault="00182A5E" w:rsidP="00182A5E">
            <w:pPr>
              <w:jc w:val="center"/>
            </w:pPr>
            <w:r w:rsidRPr="004C43F8">
              <w:t>10</w:t>
            </w:r>
          </w:p>
        </w:tc>
        <w:tc>
          <w:tcPr>
            <w:tcW w:w="1132" w:type="dxa"/>
            <w:tcBorders>
              <w:top w:val="nil"/>
              <w:left w:val="single" w:sz="2" w:space="0" w:color="000000"/>
              <w:bottom w:val="single" w:sz="2" w:space="0" w:color="000000"/>
              <w:right w:val="single" w:sz="2" w:space="0" w:color="000000"/>
            </w:tcBorders>
          </w:tcPr>
          <w:p w:rsidR="00182A5E" w:rsidRDefault="00182A5E" w:rsidP="00182A5E">
            <w:pPr>
              <w:jc w:val="center"/>
            </w:pPr>
            <w:r w:rsidRPr="004C43F8">
              <w:t>10</w:t>
            </w:r>
          </w:p>
        </w:tc>
        <w:tc>
          <w:tcPr>
            <w:tcW w:w="1322" w:type="dxa"/>
            <w:gridSpan w:val="2"/>
            <w:tcBorders>
              <w:top w:val="nil"/>
              <w:left w:val="single" w:sz="2" w:space="0" w:color="000000"/>
              <w:bottom w:val="single" w:sz="2" w:space="0" w:color="000000"/>
              <w:right w:val="single" w:sz="2" w:space="0" w:color="000000"/>
            </w:tcBorders>
          </w:tcPr>
          <w:p w:rsidR="00182A5E" w:rsidRDefault="00182A5E" w:rsidP="00182A5E">
            <w:pPr>
              <w:jc w:val="center"/>
            </w:pPr>
            <w:r w:rsidRPr="004C43F8">
              <w:t>10</w:t>
            </w:r>
          </w:p>
        </w:tc>
      </w:tr>
      <w:tr w:rsidR="00B526CB" w:rsidTr="00B526CB">
        <w:trPr>
          <w:trHeight w:val="604"/>
        </w:trPr>
        <w:tc>
          <w:tcPr>
            <w:tcW w:w="463" w:type="dxa"/>
            <w:tcBorders>
              <w:top w:val="nil"/>
              <w:left w:val="single" w:sz="2" w:space="0" w:color="000000"/>
              <w:bottom w:val="single" w:sz="2" w:space="0" w:color="000000"/>
              <w:right w:val="nil"/>
            </w:tcBorders>
          </w:tcPr>
          <w:p w:rsidR="00B526CB" w:rsidRDefault="00182A5E" w:rsidP="00F523AF">
            <w:pPr>
              <w:autoSpaceDE w:val="0"/>
              <w:autoSpaceDN w:val="0"/>
              <w:adjustRightInd w:val="0"/>
              <w:rPr>
                <w:rFonts w:eastAsia="ArialMT"/>
                <w:sz w:val="22"/>
              </w:rPr>
            </w:pPr>
            <w:r>
              <w:rPr>
                <w:rFonts w:eastAsia="ArialMT"/>
                <w:sz w:val="22"/>
              </w:rPr>
              <w:t>27</w:t>
            </w:r>
          </w:p>
        </w:tc>
        <w:tc>
          <w:tcPr>
            <w:tcW w:w="8306" w:type="dxa"/>
            <w:tcBorders>
              <w:top w:val="nil"/>
              <w:left w:val="single" w:sz="2" w:space="0" w:color="000000"/>
              <w:bottom w:val="single" w:sz="2" w:space="0" w:color="000000"/>
              <w:right w:val="nil"/>
            </w:tcBorders>
          </w:tcPr>
          <w:p w:rsidR="00B526CB" w:rsidRPr="001F2E02" w:rsidRDefault="00B526CB" w:rsidP="00F523AF">
            <w:pPr>
              <w:autoSpaceDE w:val="0"/>
              <w:autoSpaceDN w:val="0"/>
              <w:adjustRightInd w:val="0"/>
              <w:rPr>
                <w:rFonts w:eastAsia="ArialMT"/>
              </w:rPr>
            </w:pPr>
            <w:r>
              <w:rPr>
                <w:rFonts w:eastAsia="ArialMT"/>
                <w:sz w:val="22"/>
              </w:rPr>
              <w:t xml:space="preserve">Доля  </w:t>
            </w:r>
            <w:r w:rsidRPr="001F2E02">
              <w:rPr>
                <w:rFonts w:eastAsia="ArialMT"/>
                <w:sz w:val="22"/>
              </w:rPr>
              <w:t>педагогических</w:t>
            </w:r>
            <w:r w:rsidRPr="009F0CDE">
              <w:rPr>
                <w:rFonts w:eastAsia="ArialMT"/>
                <w:sz w:val="22"/>
              </w:rPr>
              <w:t xml:space="preserve"> </w:t>
            </w:r>
            <w:r w:rsidRPr="001F2E02">
              <w:rPr>
                <w:rFonts w:eastAsia="ArialMT"/>
                <w:sz w:val="22"/>
              </w:rPr>
              <w:t xml:space="preserve">работников </w:t>
            </w:r>
            <w:r>
              <w:rPr>
                <w:rFonts w:eastAsia="ArialMT"/>
                <w:sz w:val="22"/>
              </w:rPr>
              <w:t xml:space="preserve">образовательных организаций </w:t>
            </w:r>
            <w:r w:rsidRPr="001F2E02">
              <w:rPr>
                <w:rFonts w:eastAsia="ArialMT"/>
                <w:sz w:val="22"/>
              </w:rPr>
              <w:t>в возрасте д</w:t>
            </w:r>
            <w:r>
              <w:rPr>
                <w:rFonts w:eastAsia="ArialMT"/>
                <w:sz w:val="22"/>
              </w:rPr>
              <w:t xml:space="preserve">о </w:t>
            </w:r>
            <w:r w:rsidRPr="001F2E02">
              <w:rPr>
                <w:rFonts w:eastAsia="ArialMT"/>
                <w:sz w:val="22"/>
              </w:rPr>
              <w:t xml:space="preserve">35 лет </w:t>
            </w:r>
            <w:r>
              <w:rPr>
                <w:rFonts w:eastAsia="ArialMT"/>
                <w:sz w:val="22"/>
              </w:rPr>
              <w:t xml:space="preserve">вовлеченных </w:t>
            </w:r>
            <w:r w:rsidRPr="001F2E02">
              <w:rPr>
                <w:rFonts w:eastAsia="ArialMT"/>
                <w:sz w:val="22"/>
              </w:rPr>
              <w:t>в различные формы</w:t>
            </w:r>
            <w:r w:rsidRPr="009F0CDE">
              <w:rPr>
                <w:rFonts w:eastAsia="ArialMT"/>
                <w:sz w:val="22"/>
              </w:rPr>
              <w:t xml:space="preserve"> </w:t>
            </w:r>
            <w:r>
              <w:rPr>
                <w:rFonts w:eastAsia="ArialMT"/>
                <w:sz w:val="22"/>
              </w:rPr>
              <w:t xml:space="preserve">поддержки  и </w:t>
            </w:r>
            <w:r w:rsidRPr="001F2E02">
              <w:rPr>
                <w:rFonts w:eastAsia="ArialMT"/>
                <w:sz w:val="22"/>
              </w:rPr>
              <w:t>сопровождения, в том</w:t>
            </w:r>
            <w:r w:rsidRPr="009F0CDE">
              <w:rPr>
                <w:rFonts w:eastAsia="ArialMT"/>
                <w:sz w:val="22"/>
              </w:rPr>
              <w:t xml:space="preserve"> </w:t>
            </w:r>
            <w:r>
              <w:rPr>
                <w:rFonts w:eastAsia="ArialMT"/>
                <w:sz w:val="22"/>
              </w:rPr>
              <w:t xml:space="preserve">числе наставничества, в </w:t>
            </w:r>
            <w:r w:rsidRPr="001F2E02">
              <w:rPr>
                <w:rFonts w:eastAsia="ArialMT"/>
                <w:sz w:val="22"/>
              </w:rPr>
              <w:t>первые три года</w:t>
            </w:r>
            <w:r>
              <w:rPr>
                <w:rFonts w:eastAsia="ArialMT"/>
                <w:sz w:val="22"/>
              </w:rPr>
              <w:t>(%)</w:t>
            </w:r>
          </w:p>
        </w:tc>
        <w:tc>
          <w:tcPr>
            <w:tcW w:w="1274" w:type="dxa"/>
            <w:tcBorders>
              <w:top w:val="nil"/>
              <w:left w:val="single" w:sz="2" w:space="0" w:color="000000"/>
              <w:bottom w:val="single" w:sz="2" w:space="0" w:color="000000"/>
              <w:right w:val="nil"/>
            </w:tcBorders>
          </w:tcPr>
          <w:p w:rsidR="00B526CB" w:rsidRDefault="00B526CB" w:rsidP="00F523AF">
            <w:pPr>
              <w:jc w:val="center"/>
            </w:pPr>
            <w:r w:rsidRPr="00E34B06">
              <w:rPr>
                <w:rFonts w:eastAsia="ArialMT"/>
                <w:sz w:val="22"/>
              </w:rPr>
              <w:t>(%)</w:t>
            </w:r>
          </w:p>
        </w:tc>
        <w:tc>
          <w:tcPr>
            <w:tcW w:w="1134" w:type="dxa"/>
            <w:tcBorders>
              <w:top w:val="nil"/>
              <w:left w:val="single" w:sz="2" w:space="0" w:color="000000"/>
              <w:bottom w:val="single" w:sz="2" w:space="0" w:color="000000"/>
              <w:right w:val="nil"/>
            </w:tcBorders>
          </w:tcPr>
          <w:p w:rsidR="00B526CB" w:rsidRDefault="00454146" w:rsidP="00F523AF">
            <w:pPr>
              <w:snapToGrid w:val="0"/>
              <w:jc w:val="center"/>
            </w:pPr>
            <w:r>
              <w:t>100</w:t>
            </w:r>
          </w:p>
        </w:tc>
        <w:tc>
          <w:tcPr>
            <w:tcW w:w="1132" w:type="dxa"/>
            <w:tcBorders>
              <w:top w:val="nil"/>
              <w:left w:val="single" w:sz="2" w:space="0" w:color="000000"/>
              <w:bottom w:val="single" w:sz="2" w:space="0" w:color="000000"/>
              <w:right w:val="single" w:sz="2" w:space="0" w:color="000000"/>
            </w:tcBorders>
          </w:tcPr>
          <w:p w:rsidR="00B526CB" w:rsidRDefault="00454146" w:rsidP="00F523AF">
            <w:pPr>
              <w:snapToGrid w:val="0"/>
              <w:jc w:val="center"/>
            </w:pPr>
            <w:r>
              <w:t>100</w:t>
            </w:r>
          </w:p>
        </w:tc>
        <w:tc>
          <w:tcPr>
            <w:tcW w:w="1132" w:type="dxa"/>
            <w:tcBorders>
              <w:top w:val="nil"/>
              <w:left w:val="single" w:sz="2" w:space="0" w:color="000000"/>
              <w:bottom w:val="single" w:sz="2" w:space="0" w:color="000000"/>
              <w:right w:val="single" w:sz="2" w:space="0" w:color="000000"/>
            </w:tcBorders>
          </w:tcPr>
          <w:p w:rsidR="00B526CB" w:rsidRDefault="00B526CB" w:rsidP="00F523AF">
            <w:pPr>
              <w:snapToGrid w:val="0"/>
              <w:jc w:val="center"/>
            </w:pPr>
            <w:r>
              <w:t>100</w:t>
            </w:r>
          </w:p>
        </w:tc>
        <w:tc>
          <w:tcPr>
            <w:tcW w:w="1132" w:type="dxa"/>
            <w:tcBorders>
              <w:top w:val="nil"/>
              <w:left w:val="single" w:sz="2" w:space="0" w:color="000000"/>
              <w:bottom w:val="single" w:sz="2" w:space="0" w:color="000000"/>
              <w:right w:val="single" w:sz="2" w:space="0" w:color="000000"/>
            </w:tcBorders>
          </w:tcPr>
          <w:p w:rsidR="00B526CB" w:rsidRDefault="00B526CB" w:rsidP="00F523AF">
            <w:pPr>
              <w:snapToGrid w:val="0"/>
              <w:jc w:val="center"/>
            </w:pPr>
            <w:r>
              <w:t>100</w:t>
            </w:r>
          </w:p>
        </w:tc>
        <w:tc>
          <w:tcPr>
            <w:tcW w:w="1322" w:type="dxa"/>
            <w:gridSpan w:val="2"/>
            <w:tcBorders>
              <w:top w:val="nil"/>
              <w:left w:val="single" w:sz="2" w:space="0" w:color="000000"/>
              <w:bottom w:val="single" w:sz="2" w:space="0" w:color="000000"/>
              <w:right w:val="single" w:sz="2" w:space="0" w:color="000000"/>
            </w:tcBorders>
          </w:tcPr>
          <w:p w:rsidR="00B526CB" w:rsidRDefault="00454146" w:rsidP="00F523AF">
            <w:pPr>
              <w:snapToGrid w:val="0"/>
              <w:jc w:val="center"/>
            </w:pPr>
            <w:r>
              <w:t>100</w:t>
            </w:r>
          </w:p>
        </w:tc>
      </w:tr>
      <w:tr w:rsidR="00B526CB" w:rsidRPr="00246FE3" w:rsidTr="00B526CB">
        <w:trPr>
          <w:trHeight w:val="329"/>
        </w:trPr>
        <w:tc>
          <w:tcPr>
            <w:tcW w:w="463" w:type="dxa"/>
            <w:tcBorders>
              <w:top w:val="nil"/>
              <w:left w:val="single" w:sz="2" w:space="0" w:color="000000"/>
              <w:bottom w:val="single" w:sz="2" w:space="0" w:color="000000"/>
              <w:right w:val="nil"/>
            </w:tcBorders>
          </w:tcPr>
          <w:p w:rsidR="00B526CB" w:rsidRPr="003C065D" w:rsidRDefault="00B5620E" w:rsidP="00F523AF">
            <w:pPr>
              <w:snapToGrid w:val="0"/>
              <w:ind w:left="57"/>
            </w:pPr>
            <w:r>
              <w:t>28</w:t>
            </w:r>
          </w:p>
        </w:tc>
        <w:tc>
          <w:tcPr>
            <w:tcW w:w="8306" w:type="dxa"/>
            <w:tcBorders>
              <w:top w:val="nil"/>
              <w:left w:val="single" w:sz="2" w:space="0" w:color="000000"/>
              <w:bottom w:val="single" w:sz="2" w:space="0" w:color="000000"/>
              <w:right w:val="nil"/>
            </w:tcBorders>
          </w:tcPr>
          <w:p w:rsidR="00B526CB" w:rsidRPr="00CC49B1" w:rsidRDefault="00B526CB" w:rsidP="00F523AF">
            <w:pPr>
              <w:snapToGrid w:val="0"/>
              <w:ind w:left="57"/>
              <w:rPr>
                <w:sz w:val="22"/>
              </w:rPr>
            </w:pPr>
            <w:r w:rsidRPr="00CC49B1">
              <w:rPr>
                <w:sz w:val="22"/>
              </w:rPr>
              <w:t>Доля детей-сирот и детей, оставшихся без попечения родителей, устроенных в замещающие семьи от общей численности дете</w:t>
            </w:r>
            <w:proofErr w:type="gramStart"/>
            <w:r w:rsidRPr="00CC49B1">
              <w:rPr>
                <w:sz w:val="22"/>
              </w:rPr>
              <w:t>й-</w:t>
            </w:r>
            <w:proofErr w:type="gramEnd"/>
            <w:r w:rsidRPr="00CC49B1">
              <w:rPr>
                <w:sz w:val="22"/>
              </w:rPr>
              <w:t xml:space="preserve"> сирот и детей, оставшихся без попечения родителей (%)</w:t>
            </w:r>
          </w:p>
        </w:tc>
        <w:tc>
          <w:tcPr>
            <w:tcW w:w="1274" w:type="dxa"/>
            <w:tcBorders>
              <w:top w:val="nil"/>
              <w:left w:val="single" w:sz="2" w:space="0" w:color="000000"/>
              <w:bottom w:val="single" w:sz="2" w:space="0" w:color="000000"/>
              <w:right w:val="nil"/>
            </w:tcBorders>
          </w:tcPr>
          <w:p w:rsidR="00B526CB" w:rsidRDefault="00B526CB" w:rsidP="00F523AF">
            <w:pPr>
              <w:jc w:val="center"/>
            </w:pPr>
            <w:r w:rsidRPr="00E34B06">
              <w:rPr>
                <w:rFonts w:eastAsia="ArialMT"/>
                <w:sz w:val="22"/>
              </w:rPr>
              <w:t>(%)</w:t>
            </w:r>
          </w:p>
        </w:tc>
        <w:tc>
          <w:tcPr>
            <w:tcW w:w="1134" w:type="dxa"/>
            <w:tcBorders>
              <w:top w:val="nil"/>
              <w:left w:val="single" w:sz="2" w:space="0" w:color="000000"/>
              <w:bottom w:val="single" w:sz="2" w:space="0" w:color="000000"/>
              <w:right w:val="nil"/>
            </w:tcBorders>
          </w:tcPr>
          <w:p w:rsidR="00B526CB" w:rsidRPr="003C065D" w:rsidRDefault="00B526CB" w:rsidP="00F523AF">
            <w:pPr>
              <w:snapToGrid w:val="0"/>
              <w:jc w:val="center"/>
            </w:pPr>
            <w:r w:rsidRPr="003C065D">
              <w:t>66,1</w:t>
            </w:r>
          </w:p>
        </w:tc>
        <w:tc>
          <w:tcPr>
            <w:tcW w:w="1132" w:type="dxa"/>
            <w:tcBorders>
              <w:top w:val="nil"/>
              <w:left w:val="single" w:sz="2" w:space="0" w:color="000000"/>
              <w:bottom w:val="single" w:sz="2" w:space="0" w:color="000000"/>
              <w:right w:val="single" w:sz="2" w:space="0" w:color="000000"/>
            </w:tcBorders>
          </w:tcPr>
          <w:p w:rsidR="00B526CB" w:rsidRPr="003C065D" w:rsidRDefault="00B526CB" w:rsidP="00F523AF">
            <w:pPr>
              <w:snapToGrid w:val="0"/>
              <w:jc w:val="center"/>
            </w:pPr>
            <w:r>
              <w:t>66,1</w:t>
            </w:r>
            <w:r w:rsidRPr="003C065D">
              <w:t>%</w:t>
            </w:r>
          </w:p>
        </w:tc>
        <w:tc>
          <w:tcPr>
            <w:tcW w:w="1132" w:type="dxa"/>
            <w:tcBorders>
              <w:top w:val="nil"/>
              <w:left w:val="single" w:sz="2" w:space="0" w:color="000000"/>
              <w:bottom w:val="single" w:sz="2" w:space="0" w:color="000000"/>
              <w:right w:val="single" w:sz="2" w:space="0" w:color="000000"/>
            </w:tcBorders>
          </w:tcPr>
          <w:p w:rsidR="00B526CB" w:rsidRPr="003C065D" w:rsidRDefault="00B526CB" w:rsidP="00F523AF">
            <w:pPr>
              <w:snapToGrid w:val="0"/>
              <w:jc w:val="center"/>
            </w:pPr>
            <w:r>
              <w:t>66,1</w:t>
            </w:r>
            <w:r w:rsidRPr="003C065D">
              <w:t>%</w:t>
            </w:r>
          </w:p>
        </w:tc>
        <w:tc>
          <w:tcPr>
            <w:tcW w:w="1132" w:type="dxa"/>
            <w:tcBorders>
              <w:top w:val="nil"/>
              <w:left w:val="single" w:sz="2" w:space="0" w:color="000000"/>
              <w:bottom w:val="single" w:sz="2" w:space="0" w:color="000000"/>
              <w:right w:val="single" w:sz="2" w:space="0" w:color="000000"/>
            </w:tcBorders>
          </w:tcPr>
          <w:p w:rsidR="00B526CB" w:rsidRPr="003C065D" w:rsidRDefault="00B526CB" w:rsidP="00F523AF">
            <w:pPr>
              <w:snapToGrid w:val="0"/>
              <w:jc w:val="center"/>
            </w:pPr>
            <w:r>
              <w:t>66,1</w:t>
            </w:r>
            <w:r w:rsidRPr="003C065D">
              <w:t>%</w:t>
            </w:r>
          </w:p>
        </w:tc>
        <w:tc>
          <w:tcPr>
            <w:tcW w:w="1322" w:type="dxa"/>
            <w:gridSpan w:val="2"/>
            <w:tcBorders>
              <w:top w:val="nil"/>
              <w:left w:val="single" w:sz="2" w:space="0" w:color="000000"/>
              <w:bottom w:val="single" w:sz="2" w:space="0" w:color="000000"/>
              <w:right w:val="single" w:sz="2" w:space="0" w:color="000000"/>
            </w:tcBorders>
          </w:tcPr>
          <w:p w:rsidR="00B526CB" w:rsidRPr="00602EB0" w:rsidRDefault="00220634" w:rsidP="00F523AF">
            <w:pPr>
              <w:snapToGrid w:val="0"/>
              <w:jc w:val="center"/>
            </w:pPr>
            <w:r>
              <w:t>66,1</w:t>
            </w:r>
          </w:p>
        </w:tc>
      </w:tr>
      <w:tr w:rsidR="00B526CB" w:rsidRPr="00246FE3" w:rsidTr="00B526CB">
        <w:trPr>
          <w:trHeight w:val="1047"/>
        </w:trPr>
        <w:tc>
          <w:tcPr>
            <w:tcW w:w="463" w:type="dxa"/>
            <w:tcBorders>
              <w:top w:val="nil"/>
              <w:left w:val="single" w:sz="2" w:space="0" w:color="000000"/>
              <w:bottom w:val="single" w:sz="4" w:space="0" w:color="auto"/>
              <w:right w:val="nil"/>
            </w:tcBorders>
          </w:tcPr>
          <w:p w:rsidR="00B526CB" w:rsidRPr="003C065D" w:rsidRDefault="00B5620E" w:rsidP="00F523AF">
            <w:pPr>
              <w:snapToGrid w:val="0"/>
              <w:ind w:left="57"/>
            </w:pPr>
            <w:r>
              <w:t>29</w:t>
            </w:r>
          </w:p>
        </w:tc>
        <w:tc>
          <w:tcPr>
            <w:tcW w:w="8306" w:type="dxa"/>
            <w:tcBorders>
              <w:top w:val="nil"/>
              <w:left w:val="single" w:sz="2" w:space="0" w:color="000000"/>
              <w:bottom w:val="single" w:sz="4" w:space="0" w:color="auto"/>
              <w:right w:val="nil"/>
            </w:tcBorders>
          </w:tcPr>
          <w:p w:rsidR="00B526CB" w:rsidRPr="00CC49B1" w:rsidRDefault="00B526CB" w:rsidP="00F523AF">
            <w:pPr>
              <w:snapToGrid w:val="0"/>
              <w:ind w:left="57"/>
              <w:rPr>
                <w:sz w:val="22"/>
              </w:rPr>
            </w:pPr>
            <w:r w:rsidRPr="00CC49B1">
              <w:rPr>
                <w:sz w:val="22"/>
              </w:rPr>
              <w:t xml:space="preserve">Доля детей по категориям места жительства, социального и имущественного статуса, состояния здоровья, охваченных моделями и программами социализации в общем количестве детей по указанным категориям в том числе доля детей – сирот и детей оставшихся без попечения родителей, охваченных программами </w:t>
            </w:r>
            <w:proofErr w:type="spellStart"/>
            <w:r w:rsidRPr="00CC49B1">
              <w:rPr>
                <w:sz w:val="22"/>
              </w:rPr>
              <w:t>психолог</w:t>
            </w:r>
            <w:proofErr w:type="gramStart"/>
            <w:r w:rsidRPr="00CC49B1">
              <w:rPr>
                <w:sz w:val="22"/>
              </w:rPr>
              <w:t>о</w:t>
            </w:r>
            <w:proofErr w:type="spellEnd"/>
            <w:r w:rsidRPr="00CC49B1">
              <w:rPr>
                <w:sz w:val="22"/>
              </w:rPr>
              <w:t>-</w:t>
            </w:r>
            <w:proofErr w:type="gramEnd"/>
            <w:r w:rsidRPr="00CC49B1">
              <w:rPr>
                <w:sz w:val="22"/>
              </w:rPr>
              <w:t xml:space="preserve"> педагогического и медико-социального сопровождения</w:t>
            </w:r>
            <w:r>
              <w:rPr>
                <w:sz w:val="22"/>
              </w:rPr>
              <w:t xml:space="preserve"> </w:t>
            </w:r>
            <w:r w:rsidRPr="00CC49B1">
              <w:rPr>
                <w:sz w:val="22"/>
              </w:rPr>
              <w:t xml:space="preserve">(%) </w:t>
            </w:r>
          </w:p>
        </w:tc>
        <w:tc>
          <w:tcPr>
            <w:tcW w:w="1274" w:type="dxa"/>
            <w:tcBorders>
              <w:top w:val="nil"/>
              <w:left w:val="single" w:sz="2" w:space="0" w:color="000000"/>
              <w:bottom w:val="single" w:sz="4" w:space="0" w:color="auto"/>
              <w:right w:val="nil"/>
            </w:tcBorders>
          </w:tcPr>
          <w:p w:rsidR="00B526CB" w:rsidRDefault="00B526CB" w:rsidP="00F523AF">
            <w:pPr>
              <w:jc w:val="center"/>
            </w:pPr>
            <w:r w:rsidRPr="00E34B06">
              <w:rPr>
                <w:rFonts w:eastAsia="ArialMT"/>
                <w:sz w:val="22"/>
              </w:rPr>
              <w:t>(%)</w:t>
            </w:r>
          </w:p>
        </w:tc>
        <w:tc>
          <w:tcPr>
            <w:tcW w:w="1134" w:type="dxa"/>
            <w:tcBorders>
              <w:top w:val="nil"/>
              <w:left w:val="single" w:sz="2" w:space="0" w:color="000000"/>
              <w:bottom w:val="single" w:sz="4" w:space="0" w:color="auto"/>
              <w:right w:val="nil"/>
            </w:tcBorders>
          </w:tcPr>
          <w:p w:rsidR="00B526CB" w:rsidRPr="003C065D" w:rsidRDefault="00B526CB" w:rsidP="00F523AF">
            <w:pPr>
              <w:snapToGrid w:val="0"/>
              <w:jc w:val="center"/>
            </w:pPr>
            <w:r>
              <w:t>10</w:t>
            </w:r>
            <w:r w:rsidR="00B5620E">
              <w:t>0</w:t>
            </w:r>
          </w:p>
          <w:p w:rsidR="00B526CB" w:rsidRPr="003C065D" w:rsidRDefault="00B526CB" w:rsidP="00F523AF">
            <w:pPr>
              <w:snapToGrid w:val="0"/>
              <w:jc w:val="center"/>
            </w:pPr>
          </w:p>
        </w:tc>
        <w:tc>
          <w:tcPr>
            <w:tcW w:w="1132" w:type="dxa"/>
            <w:tcBorders>
              <w:top w:val="nil"/>
              <w:left w:val="single" w:sz="2" w:space="0" w:color="000000"/>
              <w:bottom w:val="single" w:sz="4" w:space="0" w:color="auto"/>
              <w:right w:val="single" w:sz="2" w:space="0" w:color="000000"/>
            </w:tcBorders>
          </w:tcPr>
          <w:p w:rsidR="00B526CB" w:rsidRPr="003C065D" w:rsidRDefault="00B5620E" w:rsidP="00B5620E">
            <w:pPr>
              <w:snapToGrid w:val="0"/>
              <w:jc w:val="center"/>
            </w:pPr>
            <w:r>
              <w:t>100</w:t>
            </w:r>
            <w:r w:rsidR="00B526CB">
              <w:t xml:space="preserve"> </w:t>
            </w:r>
          </w:p>
        </w:tc>
        <w:tc>
          <w:tcPr>
            <w:tcW w:w="1132" w:type="dxa"/>
            <w:tcBorders>
              <w:top w:val="nil"/>
              <w:left w:val="single" w:sz="2" w:space="0" w:color="000000"/>
              <w:bottom w:val="single" w:sz="4" w:space="0" w:color="auto"/>
              <w:right w:val="single" w:sz="2" w:space="0" w:color="000000"/>
            </w:tcBorders>
          </w:tcPr>
          <w:p w:rsidR="00B526CB" w:rsidRPr="003C065D" w:rsidRDefault="00B5620E" w:rsidP="00B5620E">
            <w:pPr>
              <w:snapToGrid w:val="0"/>
              <w:jc w:val="center"/>
            </w:pPr>
            <w:r>
              <w:t>100</w:t>
            </w:r>
            <w:r w:rsidR="00B526CB">
              <w:t xml:space="preserve"> </w:t>
            </w:r>
          </w:p>
        </w:tc>
        <w:tc>
          <w:tcPr>
            <w:tcW w:w="1132" w:type="dxa"/>
            <w:tcBorders>
              <w:top w:val="nil"/>
              <w:left w:val="single" w:sz="2" w:space="0" w:color="000000"/>
              <w:bottom w:val="single" w:sz="4" w:space="0" w:color="auto"/>
              <w:right w:val="single" w:sz="2" w:space="0" w:color="000000"/>
            </w:tcBorders>
          </w:tcPr>
          <w:p w:rsidR="00B526CB" w:rsidRPr="003C065D" w:rsidRDefault="00B5620E" w:rsidP="00B5620E">
            <w:pPr>
              <w:snapToGrid w:val="0"/>
              <w:jc w:val="center"/>
            </w:pPr>
            <w:r>
              <w:t>100</w:t>
            </w:r>
            <w:r w:rsidR="00B526CB">
              <w:t xml:space="preserve"> </w:t>
            </w:r>
          </w:p>
        </w:tc>
        <w:tc>
          <w:tcPr>
            <w:tcW w:w="1322" w:type="dxa"/>
            <w:gridSpan w:val="2"/>
            <w:tcBorders>
              <w:top w:val="nil"/>
              <w:left w:val="single" w:sz="2" w:space="0" w:color="000000"/>
              <w:bottom w:val="single" w:sz="4" w:space="0" w:color="auto"/>
              <w:right w:val="single" w:sz="2" w:space="0" w:color="000000"/>
            </w:tcBorders>
          </w:tcPr>
          <w:p w:rsidR="00B526CB" w:rsidRPr="00C30076" w:rsidRDefault="00B5620E" w:rsidP="00F523AF">
            <w:pPr>
              <w:snapToGrid w:val="0"/>
              <w:jc w:val="center"/>
            </w:pPr>
            <w:r>
              <w:t>100</w:t>
            </w:r>
          </w:p>
        </w:tc>
      </w:tr>
      <w:tr w:rsidR="00B526CB" w:rsidRPr="00246FE3" w:rsidTr="00B526CB">
        <w:trPr>
          <w:trHeight w:val="314"/>
        </w:trPr>
        <w:tc>
          <w:tcPr>
            <w:tcW w:w="463" w:type="dxa"/>
            <w:tcBorders>
              <w:top w:val="single" w:sz="4" w:space="0" w:color="auto"/>
              <w:left w:val="single" w:sz="2" w:space="0" w:color="000000"/>
              <w:bottom w:val="nil"/>
              <w:right w:val="nil"/>
            </w:tcBorders>
          </w:tcPr>
          <w:p w:rsidR="00B526CB" w:rsidRDefault="00B5620E" w:rsidP="00F523AF">
            <w:pPr>
              <w:snapToGrid w:val="0"/>
              <w:ind w:left="57"/>
            </w:pPr>
            <w:r>
              <w:t>30</w:t>
            </w:r>
          </w:p>
          <w:p w:rsidR="00B526CB" w:rsidRPr="003409CA" w:rsidRDefault="00B526CB" w:rsidP="00F523AF"/>
        </w:tc>
        <w:tc>
          <w:tcPr>
            <w:tcW w:w="8306" w:type="dxa"/>
            <w:tcBorders>
              <w:top w:val="single" w:sz="4" w:space="0" w:color="auto"/>
              <w:left w:val="single" w:sz="2" w:space="0" w:color="000000"/>
              <w:bottom w:val="nil"/>
              <w:right w:val="nil"/>
            </w:tcBorders>
          </w:tcPr>
          <w:p w:rsidR="00B526CB" w:rsidRPr="00CC49B1" w:rsidRDefault="00B526CB" w:rsidP="00F523AF">
            <w:pPr>
              <w:snapToGrid w:val="0"/>
              <w:ind w:left="57"/>
              <w:rPr>
                <w:sz w:val="22"/>
              </w:rPr>
            </w:pPr>
            <w:r w:rsidRPr="00CC49B1">
              <w:rPr>
                <w:sz w:val="22"/>
              </w:rPr>
              <w:t>Доля детей-сирот, детей оставшихся без попечения родителей, которым предоставлены жилые помещения по договорам найма специализированных жилых помещений от общего числа детей данной категории</w:t>
            </w:r>
            <w:proofErr w:type="gramStart"/>
            <w:r w:rsidRPr="00CC49B1">
              <w:rPr>
                <w:sz w:val="22"/>
              </w:rPr>
              <w:t xml:space="preserve"> (%)</w:t>
            </w:r>
            <w:r>
              <w:rPr>
                <w:sz w:val="22"/>
              </w:rPr>
              <w:t>.</w:t>
            </w:r>
            <w:proofErr w:type="gramEnd"/>
          </w:p>
        </w:tc>
        <w:tc>
          <w:tcPr>
            <w:tcW w:w="1274" w:type="dxa"/>
            <w:tcBorders>
              <w:top w:val="single" w:sz="4" w:space="0" w:color="auto"/>
              <w:left w:val="single" w:sz="2" w:space="0" w:color="000000"/>
              <w:bottom w:val="nil"/>
              <w:right w:val="nil"/>
            </w:tcBorders>
          </w:tcPr>
          <w:p w:rsidR="00B526CB" w:rsidRDefault="00B526CB" w:rsidP="00F523AF">
            <w:pPr>
              <w:jc w:val="center"/>
            </w:pPr>
            <w:r w:rsidRPr="00E34B06">
              <w:rPr>
                <w:rFonts w:eastAsia="ArialMT"/>
                <w:sz w:val="22"/>
              </w:rPr>
              <w:t>(%)</w:t>
            </w:r>
          </w:p>
        </w:tc>
        <w:tc>
          <w:tcPr>
            <w:tcW w:w="1134" w:type="dxa"/>
            <w:tcBorders>
              <w:top w:val="single" w:sz="4" w:space="0" w:color="auto"/>
              <w:left w:val="single" w:sz="2" w:space="0" w:color="000000"/>
              <w:bottom w:val="nil"/>
              <w:right w:val="nil"/>
            </w:tcBorders>
          </w:tcPr>
          <w:p w:rsidR="00B526CB" w:rsidRPr="000C577B" w:rsidRDefault="00B526CB" w:rsidP="00F523AF">
            <w:pPr>
              <w:snapToGrid w:val="0"/>
              <w:jc w:val="center"/>
            </w:pPr>
            <w:r>
              <w:t>18,5</w:t>
            </w:r>
          </w:p>
        </w:tc>
        <w:tc>
          <w:tcPr>
            <w:tcW w:w="1132" w:type="dxa"/>
            <w:tcBorders>
              <w:top w:val="single" w:sz="4" w:space="0" w:color="auto"/>
              <w:left w:val="single" w:sz="2" w:space="0" w:color="000000"/>
              <w:bottom w:val="nil"/>
              <w:right w:val="single" w:sz="2" w:space="0" w:color="000000"/>
            </w:tcBorders>
          </w:tcPr>
          <w:p w:rsidR="00B526CB" w:rsidRPr="000C577B" w:rsidRDefault="00B526CB" w:rsidP="00F523AF">
            <w:pPr>
              <w:snapToGrid w:val="0"/>
              <w:jc w:val="center"/>
            </w:pPr>
            <w:r>
              <w:t>18,5</w:t>
            </w:r>
          </w:p>
        </w:tc>
        <w:tc>
          <w:tcPr>
            <w:tcW w:w="1132" w:type="dxa"/>
            <w:tcBorders>
              <w:top w:val="single" w:sz="4" w:space="0" w:color="auto"/>
              <w:left w:val="single" w:sz="2" w:space="0" w:color="000000"/>
              <w:bottom w:val="nil"/>
              <w:right w:val="single" w:sz="2" w:space="0" w:color="000000"/>
            </w:tcBorders>
          </w:tcPr>
          <w:p w:rsidR="00B526CB" w:rsidRPr="000C577B" w:rsidRDefault="00B526CB" w:rsidP="00F523AF">
            <w:pPr>
              <w:snapToGrid w:val="0"/>
              <w:jc w:val="center"/>
            </w:pPr>
            <w:r>
              <w:t xml:space="preserve">  18,5</w:t>
            </w:r>
          </w:p>
        </w:tc>
        <w:tc>
          <w:tcPr>
            <w:tcW w:w="1132" w:type="dxa"/>
            <w:tcBorders>
              <w:top w:val="single" w:sz="4" w:space="0" w:color="auto"/>
              <w:left w:val="single" w:sz="2" w:space="0" w:color="000000"/>
              <w:bottom w:val="nil"/>
              <w:right w:val="single" w:sz="2" w:space="0" w:color="000000"/>
            </w:tcBorders>
          </w:tcPr>
          <w:p w:rsidR="00B526CB" w:rsidRPr="000C577B" w:rsidRDefault="00B526CB" w:rsidP="00F523AF">
            <w:pPr>
              <w:snapToGrid w:val="0"/>
              <w:jc w:val="center"/>
            </w:pPr>
            <w:r>
              <w:t xml:space="preserve">   18,5</w:t>
            </w:r>
          </w:p>
        </w:tc>
        <w:tc>
          <w:tcPr>
            <w:tcW w:w="1322" w:type="dxa"/>
            <w:gridSpan w:val="2"/>
            <w:tcBorders>
              <w:top w:val="single" w:sz="4" w:space="0" w:color="auto"/>
              <w:left w:val="single" w:sz="2" w:space="0" w:color="000000"/>
              <w:bottom w:val="nil"/>
              <w:right w:val="single" w:sz="2" w:space="0" w:color="000000"/>
            </w:tcBorders>
          </w:tcPr>
          <w:p w:rsidR="00B526CB" w:rsidRPr="00937616" w:rsidRDefault="00B71E2E" w:rsidP="00F523AF">
            <w:pPr>
              <w:snapToGrid w:val="0"/>
              <w:jc w:val="center"/>
            </w:pPr>
            <w:r>
              <w:t>18,5</w:t>
            </w:r>
          </w:p>
        </w:tc>
      </w:tr>
      <w:tr w:rsidR="00B526CB" w:rsidRPr="00246FE3" w:rsidTr="00B526CB">
        <w:trPr>
          <w:trHeight w:val="556"/>
        </w:trPr>
        <w:tc>
          <w:tcPr>
            <w:tcW w:w="463" w:type="dxa"/>
            <w:tcBorders>
              <w:top w:val="single" w:sz="4" w:space="0" w:color="auto"/>
              <w:left w:val="single" w:sz="2" w:space="0" w:color="000000"/>
              <w:bottom w:val="nil"/>
              <w:right w:val="nil"/>
            </w:tcBorders>
          </w:tcPr>
          <w:p w:rsidR="00B526CB" w:rsidRDefault="001D7C76" w:rsidP="00F523AF">
            <w:pPr>
              <w:snapToGrid w:val="0"/>
            </w:pPr>
            <w:r>
              <w:lastRenderedPageBreak/>
              <w:t>31</w:t>
            </w:r>
          </w:p>
        </w:tc>
        <w:tc>
          <w:tcPr>
            <w:tcW w:w="8306" w:type="dxa"/>
            <w:tcBorders>
              <w:top w:val="single" w:sz="4" w:space="0" w:color="auto"/>
              <w:left w:val="single" w:sz="2" w:space="0" w:color="000000"/>
              <w:bottom w:val="nil"/>
              <w:right w:val="nil"/>
            </w:tcBorders>
            <w:shd w:val="clear" w:color="auto" w:fill="auto"/>
          </w:tcPr>
          <w:p w:rsidR="00B526CB" w:rsidRPr="00511A81" w:rsidRDefault="00B526CB" w:rsidP="00F523AF">
            <w:pPr>
              <w:rPr>
                <w:color w:val="auto"/>
                <w:sz w:val="22"/>
              </w:rPr>
            </w:pPr>
            <w:r w:rsidRPr="00511A81">
              <w:rPr>
                <w:color w:val="auto"/>
                <w:sz w:val="22"/>
              </w:rPr>
              <w:t xml:space="preserve">Удельный вес </w:t>
            </w:r>
            <w:proofErr w:type="gramStart"/>
            <w:r w:rsidRPr="00511A81">
              <w:rPr>
                <w:color w:val="auto"/>
                <w:sz w:val="22"/>
              </w:rPr>
              <w:t>талантливых</w:t>
            </w:r>
            <w:proofErr w:type="gramEnd"/>
            <w:r w:rsidRPr="00511A81">
              <w:rPr>
                <w:color w:val="auto"/>
                <w:sz w:val="22"/>
              </w:rPr>
              <w:t xml:space="preserve"> обучающихся с ОВЗ. </w:t>
            </w:r>
          </w:p>
        </w:tc>
        <w:tc>
          <w:tcPr>
            <w:tcW w:w="1274" w:type="dxa"/>
            <w:tcBorders>
              <w:top w:val="single" w:sz="4" w:space="0" w:color="auto"/>
              <w:left w:val="single" w:sz="2" w:space="0" w:color="000000"/>
              <w:bottom w:val="nil"/>
              <w:right w:val="nil"/>
            </w:tcBorders>
          </w:tcPr>
          <w:p w:rsidR="00B526CB" w:rsidRDefault="00B526CB" w:rsidP="00F523AF">
            <w:pPr>
              <w:jc w:val="center"/>
            </w:pPr>
            <w:r w:rsidRPr="0043092D">
              <w:rPr>
                <w:rFonts w:eastAsia="ArialMT"/>
                <w:sz w:val="22"/>
              </w:rPr>
              <w:t>(%)</w:t>
            </w:r>
          </w:p>
        </w:tc>
        <w:tc>
          <w:tcPr>
            <w:tcW w:w="1134" w:type="dxa"/>
            <w:tcBorders>
              <w:top w:val="single" w:sz="4" w:space="0" w:color="auto"/>
              <w:left w:val="single" w:sz="2" w:space="0" w:color="000000"/>
              <w:bottom w:val="nil"/>
              <w:right w:val="nil"/>
            </w:tcBorders>
          </w:tcPr>
          <w:p w:rsidR="00B526CB" w:rsidRPr="00511A81" w:rsidRDefault="001D7C76" w:rsidP="00F523AF">
            <w:pPr>
              <w:snapToGrid w:val="0"/>
              <w:jc w:val="center"/>
              <w:rPr>
                <w:color w:val="auto"/>
              </w:rPr>
            </w:pPr>
            <w:r w:rsidRPr="00511A81">
              <w:rPr>
                <w:color w:val="auto"/>
              </w:rPr>
              <w:t>19,2</w:t>
            </w:r>
          </w:p>
        </w:tc>
        <w:tc>
          <w:tcPr>
            <w:tcW w:w="1132" w:type="dxa"/>
            <w:tcBorders>
              <w:top w:val="single" w:sz="4" w:space="0" w:color="auto"/>
              <w:left w:val="single" w:sz="2" w:space="0" w:color="000000"/>
              <w:bottom w:val="nil"/>
              <w:right w:val="single" w:sz="2" w:space="0" w:color="000000"/>
            </w:tcBorders>
          </w:tcPr>
          <w:p w:rsidR="00B526CB" w:rsidRPr="00511A81" w:rsidRDefault="001D7C76" w:rsidP="00F523AF">
            <w:pPr>
              <w:snapToGrid w:val="0"/>
              <w:jc w:val="center"/>
              <w:rPr>
                <w:color w:val="auto"/>
              </w:rPr>
            </w:pPr>
            <w:r w:rsidRPr="00511A81">
              <w:rPr>
                <w:color w:val="auto"/>
              </w:rPr>
              <w:t>19,2</w:t>
            </w:r>
          </w:p>
        </w:tc>
        <w:tc>
          <w:tcPr>
            <w:tcW w:w="1132" w:type="dxa"/>
            <w:tcBorders>
              <w:top w:val="single" w:sz="4" w:space="0" w:color="auto"/>
              <w:left w:val="single" w:sz="2" w:space="0" w:color="000000"/>
              <w:bottom w:val="nil"/>
              <w:right w:val="single" w:sz="2" w:space="0" w:color="000000"/>
            </w:tcBorders>
          </w:tcPr>
          <w:p w:rsidR="00B526CB" w:rsidRPr="00511A81" w:rsidRDefault="00B526CB" w:rsidP="00F523AF">
            <w:pPr>
              <w:snapToGrid w:val="0"/>
              <w:jc w:val="center"/>
              <w:rPr>
                <w:color w:val="auto"/>
              </w:rPr>
            </w:pPr>
            <w:r w:rsidRPr="00511A81">
              <w:rPr>
                <w:color w:val="auto"/>
              </w:rPr>
              <w:t>19,2</w:t>
            </w:r>
          </w:p>
        </w:tc>
        <w:tc>
          <w:tcPr>
            <w:tcW w:w="1132" w:type="dxa"/>
            <w:tcBorders>
              <w:top w:val="single" w:sz="4" w:space="0" w:color="auto"/>
              <w:left w:val="single" w:sz="2" w:space="0" w:color="000000"/>
              <w:bottom w:val="nil"/>
              <w:right w:val="single" w:sz="2" w:space="0" w:color="000000"/>
            </w:tcBorders>
          </w:tcPr>
          <w:p w:rsidR="00B526CB" w:rsidRPr="00511A81" w:rsidRDefault="00B526CB" w:rsidP="00F523AF">
            <w:pPr>
              <w:snapToGrid w:val="0"/>
              <w:jc w:val="center"/>
              <w:rPr>
                <w:color w:val="auto"/>
              </w:rPr>
            </w:pPr>
            <w:r w:rsidRPr="00511A81">
              <w:rPr>
                <w:color w:val="auto"/>
              </w:rPr>
              <w:t>19,2</w:t>
            </w:r>
          </w:p>
        </w:tc>
        <w:tc>
          <w:tcPr>
            <w:tcW w:w="1322" w:type="dxa"/>
            <w:gridSpan w:val="2"/>
            <w:tcBorders>
              <w:top w:val="single" w:sz="4" w:space="0" w:color="auto"/>
              <w:left w:val="single" w:sz="2" w:space="0" w:color="000000"/>
              <w:bottom w:val="nil"/>
              <w:right w:val="single" w:sz="2" w:space="0" w:color="000000"/>
            </w:tcBorders>
          </w:tcPr>
          <w:p w:rsidR="00B526CB" w:rsidRPr="00511A81" w:rsidRDefault="001D7C76" w:rsidP="00F523AF">
            <w:pPr>
              <w:snapToGrid w:val="0"/>
              <w:jc w:val="center"/>
              <w:rPr>
                <w:color w:val="auto"/>
              </w:rPr>
            </w:pPr>
            <w:r w:rsidRPr="00511A81">
              <w:rPr>
                <w:color w:val="auto"/>
              </w:rPr>
              <w:t>19,2</w:t>
            </w:r>
          </w:p>
        </w:tc>
      </w:tr>
      <w:tr w:rsidR="00F1300E" w:rsidRPr="00246FE3" w:rsidTr="00B526CB">
        <w:trPr>
          <w:trHeight w:val="314"/>
        </w:trPr>
        <w:tc>
          <w:tcPr>
            <w:tcW w:w="463" w:type="dxa"/>
            <w:tcBorders>
              <w:top w:val="single" w:sz="4" w:space="0" w:color="auto"/>
              <w:left w:val="single" w:sz="2" w:space="0" w:color="000000"/>
              <w:bottom w:val="nil"/>
              <w:right w:val="nil"/>
            </w:tcBorders>
          </w:tcPr>
          <w:p w:rsidR="00F1300E" w:rsidRDefault="00F1300E" w:rsidP="00F1300E">
            <w:pPr>
              <w:snapToGrid w:val="0"/>
            </w:pPr>
            <w:r>
              <w:t>32</w:t>
            </w:r>
          </w:p>
        </w:tc>
        <w:tc>
          <w:tcPr>
            <w:tcW w:w="8306" w:type="dxa"/>
            <w:tcBorders>
              <w:top w:val="single" w:sz="4" w:space="0" w:color="auto"/>
              <w:left w:val="single" w:sz="2" w:space="0" w:color="000000"/>
              <w:bottom w:val="nil"/>
              <w:right w:val="nil"/>
            </w:tcBorders>
            <w:shd w:val="clear" w:color="auto" w:fill="auto"/>
          </w:tcPr>
          <w:p w:rsidR="00F1300E" w:rsidRPr="00511A81" w:rsidRDefault="00F1300E" w:rsidP="00F1300E">
            <w:pPr>
              <w:snapToGrid w:val="0"/>
              <w:ind w:left="0"/>
              <w:rPr>
                <w:color w:val="auto"/>
                <w:sz w:val="22"/>
              </w:rPr>
            </w:pPr>
            <w:r w:rsidRPr="00511A81">
              <w:rPr>
                <w:color w:val="auto"/>
                <w:sz w:val="22"/>
                <w:shd w:val="clear" w:color="auto" w:fill="FFFFFF"/>
              </w:rPr>
              <w:t>Доля педагогических работников, повысивших уров</w:t>
            </w:r>
            <w:r>
              <w:rPr>
                <w:color w:val="auto"/>
                <w:sz w:val="22"/>
                <w:shd w:val="clear" w:color="auto" w:fill="FFFFFF"/>
              </w:rPr>
              <w:t>ень профессиональных компетенций</w:t>
            </w:r>
            <w:r w:rsidRPr="00511A81">
              <w:rPr>
                <w:color w:val="auto"/>
                <w:sz w:val="22"/>
                <w:shd w:val="clear" w:color="auto" w:fill="FFFFFF"/>
              </w:rPr>
              <w:t xml:space="preserve"> в области выявления, поддержке и развития способностей и талантов.</w:t>
            </w:r>
          </w:p>
        </w:tc>
        <w:tc>
          <w:tcPr>
            <w:tcW w:w="1274" w:type="dxa"/>
            <w:tcBorders>
              <w:top w:val="single" w:sz="4" w:space="0" w:color="auto"/>
              <w:left w:val="single" w:sz="2" w:space="0" w:color="000000"/>
              <w:bottom w:val="nil"/>
              <w:right w:val="nil"/>
            </w:tcBorders>
          </w:tcPr>
          <w:p w:rsidR="00F1300E" w:rsidRDefault="00F1300E" w:rsidP="00F1300E">
            <w:pPr>
              <w:jc w:val="center"/>
            </w:pPr>
            <w:r w:rsidRPr="0043092D">
              <w:rPr>
                <w:rFonts w:eastAsia="ArialMT"/>
                <w:sz w:val="22"/>
              </w:rPr>
              <w:t>(%)</w:t>
            </w:r>
          </w:p>
        </w:tc>
        <w:tc>
          <w:tcPr>
            <w:tcW w:w="1134" w:type="dxa"/>
            <w:tcBorders>
              <w:top w:val="single" w:sz="4" w:space="0" w:color="auto"/>
              <w:left w:val="single" w:sz="2" w:space="0" w:color="000000"/>
              <w:bottom w:val="nil"/>
              <w:right w:val="nil"/>
            </w:tcBorders>
          </w:tcPr>
          <w:p w:rsidR="00F1300E" w:rsidRDefault="00F1300E" w:rsidP="00F1300E">
            <w:pPr>
              <w:jc w:val="center"/>
            </w:pPr>
            <w:r w:rsidRPr="00AE7ED0">
              <w:rPr>
                <w:color w:val="auto"/>
              </w:rPr>
              <w:t>62</w:t>
            </w:r>
          </w:p>
        </w:tc>
        <w:tc>
          <w:tcPr>
            <w:tcW w:w="1132" w:type="dxa"/>
            <w:tcBorders>
              <w:top w:val="single" w:sz="4" w:space="0" w:color="auto"/>
              <w:left w:val="single" w:sz="2" w:space="0" w:color="000000"/>
              <w:bottom w:val="nil"/>
              <w:right w:val="single" w:sz="2" w:space="0" w:color="000000"/>
            </w:tcBorders>
          </w:tcPr>
          <w:p w:rsidR="00F1300E" w:rsidRDefault="00F1300E" w:rsidP="00F1300E">
            <w:pPr>
              <w:jc w:val="center"/>
            </w:pPr>
            <w:r w:rsidRPr="00AE7ED0">
              <w:rPr>
                <w:color w:val="auto"/>
              </w:rPr>
              <w:t>62</w:t>
            </w:r>
          </w:p>
        </w:tc>
        <w:tc>
          <w:tcPr>
            <w:tcW w:w="1132" w:type="dxa"/>
            <w:tcBorders>
              <w:top w:val="single" w:sz="4" w:space="0" w:color="auto"/>
              <w:left w:val="single" w:sz="2" w:space="0" w:color="000000"/>
              <w:bottom w:val="nil"/>
              <w:right w:val="single" w:sz="2" w:space="0" w:color="000000"/>
            </w:tcBorders>
          </w:tcPr>
          <w:p w:rsidR="00F1300E" w:rsidRDefault="00F1300E" w:rsidP="00F1300E">
            <w:pPr>
              <w:jc w:val="center"/>
            </w:pPr>
            <w:r w:rsidRPr="00AE7ED0">
              <w:rPr>
                <w:color w:val="auto"/>
              </w:rPr>
              <w:t>62</w:t>
            </w:r>
          </w:p>
        </w:tc>
        <w:tc>
          <w:tcPr>
            <w:tcW w:w="1132" w:type="dxa"/>
            <w:tcBorders>
              <w:top w:val="single" w:sz="4" w:space="0" w:color="auto"/>
              <w:left w:val="single" w:sz="2" w:space="0" w:color="000000"/>
              <w:bottom w:val="nil"/>
              <w:right w:val="single" w:sz="2" w:space="0" w:color="000000"/>
            </w:tcBorders>
          </w:tcPr>
          <w:p w:rsidR="00F1300E" w:rsidRDefault="00F1300E" w:rsidP="00F1300E">
            <w:pPr>
              <w:jc w:val="center"/>
            </w:pPr>
            <w:r w:rsidRPr="00AE7ED0">
              <w:rPr>
                <w:color w:val="auto"/>
              </w:rPr>
              <w:t>62</w:t>
            </w:r>
          </w:p>
        </w:tc>
        <w:tc>
          <w:tcPr>
            <w:tcW w:w="1322" w:type="dxa"/>
            <w:gridSpan w:val="2"/>
            <w:tcBorders>
              <w:top w:val="single" w:sz="4" w:space="0" w:color="auto"/>
              <w:left w:val="single" w:sz="2" w:space="0" w:color="000000"/>
              <w:bottom w:val="nil"/>
              <w:right w:val="single" w:sz="2" w:space="0" w:color="000000"/>
            </w:tcBorders>
          </w:tcPr>
          <w:p w:rsidR="00F1300E" w:rsidRDefault="00F1300E" w:rsidP="00F1300E">
            <w:pPr>
              <w:jc w:val="center"/>
            </w:pPr>
            <w:r w:rsidRPr="00AE7ED0">
              <w:rPr>
                <w:color w:val="auto"/>
              </w:rPr>
              <w:t>62</w:t>
            </w:r>
          </w:p>
        </w:tc>
      </w:tr>
      <w:tr w:rsidR="00F1300E" w:rsidRPr="00246FE3" w:rsidTr="00B526CB">
        <w:trPr>
          <w:trHeight w:val="314"/>
        </w:trPr>
        <w:tc>
          <w:tcPr>
            <w:tcW w:w="463" w:type="dxa"/>
            <w:tcBorders>
              <w:top w:val="single" w:sz="4" w:space="0" w:color="auto"/>
              <w:left w:val="single" w:sz="2" w:space="0" w:color="000000"/>
              <w:bottom w:val="nil"/>
              <w:right w:val="nil"/>
            </w:tcBorders>
          </w:tcPr>
          <w:p w:rsidR="00F1300E" w:rsidRDefault="00F1300E" w:rsidP="00F1300E">
            <w:pPr>
              <w:snapToGrid w:val="0"/>
            </w:pPr>
            <w:r>
              <w:t>33</w:t>
            </w:r>
          </w:p>
        </w:tc>
        <w:tc>
          <w:tcPr>
            <w:tcW w:w="8306" w:type="dxa"/>
            <w:tcBorders>
              <w:top w:val="single" w:sz="4" w:space="0" w:color="auto"/>
              <w:left w:val="single" w:sz="2" w:space="0" w:color="000000"/>
              <w:bottom w:val="nil"/>
              <w:right w:val="nil"/>
            </w:tcBorders>
            <w:shd w:val="clear" w:color="auto" w:fill="auto"/>
          </w:tcPr>
          <w:p w:rsidR="00F1300E" w:rsidRPr="00511A81" w:rsidRDefault="00F1300E" w:rsidP="00F1300E">
            <w:pPr>
              <w:snapToGrid w:val="0"/>
              <w:ind w:left="0"/>
              <w:rPr>
                <w:color w:val="auto"/>
                <w:sz w:val="22"/>
                <w:shd w:val="clear" w:color="auto" w:fill="FFFFFF"/>
              </w:rPr>
            </w:pPr>
            <w:r w:rsidRPr="00511A81">
              <w:rPr>
                <w:color w:val="auto"/>
                <w:sz w:val="22"/>
                <w:shd w:val="clear" w:color="auto" w:fill="FFFFFF"/>
              </w:rPr>
              <w:t>Доля обучающихся в классах с углубленным изучением отдельных предметов, профильных (</w:t>
            </w:r>
            <w:proofErr w:type="spellStart"/>
            <w:r w:rsidRPr="00511A81">
              <w:rPr>
                <w:color w:val="auto"/>
                <w:sz w:val="22"/>
                <w:shd w:val="clear" w:color="auto" w:fill="FFFFFF"/>
              </w:rPr>
              <w:t>предпрофильных</w:t>
            </w:r>
            <w:proofErr w:type="spellEnd"/>
            <w:r w:rsidRPr="00511A81">
              <w:rPr>
                <w:color w:val="auto"/>
                <w:sz w:val="22"/>
                <w:shd w:val="clear" w:color="auto" w:fill="FFFFFF"/>
              </w:rPr>
              <w:t>) классах.</w:t>
            </w:r>
          </w:p>
        </w:tc>
        <w:tc>
          <w:tcPr>
            <w:tcW w:w="1274" w:type="dxa"/>
            <w:tcBorders>
              <w:top w:val="single" w:sz="4" w:space="0" w:color="auto"/>
              <w:left w:val="single" w:sz="2" w:space="0" w:color="000000"/>
              <w:bottom w:val="nil"/>
              <w:right w:val="nil"/>
            </w:tcBorders>
          </w:tcPr>
          <w:p w:rsidR="00F1300E" w:rsidRDefault="00F1300E" w:rsidP="00F1300E">
            <w:pPr>
              <w:jc w:val="center"/>
            </w:pPr>
            <w:r w:rsidRPr="0043092D">
              <w:rPr>
                <w:rFonts w:eastAsia="ArialMT"/>
                <w:sz w:val="22"/>
              </w:rPr>
              <w:t>(%)</w:t>
            </w:r>
          </w:p>
        </w:tc>
        <w:tc>
          <w:tcPr>
            <w:tcW w:w="1134" w:type="dxa"/>
            <w:tcBorders>
              <w:top w:val="single" w:sz="4" w:space="0" w:color="auto"/>
              <w:left w:val="single" w:sz="2" w:space="0" w:color="000000"/>
              <w:bottom w:val="nil"/>
              <w:right w:val="nil"/>
            </w:tcBorders>
          </w:tcPr>
          <w:p w:rsidR="00F1300E" w:rsidRDefault="00F1300E" w:rsidP="00F1300E">
            <w:pPr>
              <w:jc w:val="center"/>
            </w:pPr>
            <w:r w:rsidRPr="00DC43A4">
              <w:rPr>
                <w:color w:val="auto"/>
              </w:rPr>
              <w:t>23,5</w:t>
            </w:r>
          </w:p>
        </w:tc>
        <w:tc>
          <w:tcPr>
            <w:tcW w:w="1132" w:type="dxa"/>
            <w:tcBorders>
              <w:top w:val="single" w:sz="4" w:space="0" w:color="auto"/>
              <w:left w:val="single" w:sz="2" w:space="0" w:color="000000"/>
              <w:bottom w:val="nil"/>
              <w:right w:val="single" w:sz="2" w:space="0" w:color="000000"/>
            </w:tcBorders>
          </w:tcPr>
          <w:p w:rsidR="00F1300E" w:rsidRDefault="00F1300E" w:rsidP="00F1300E">
            <w:pPr>
              <w:jc w:val="center"/>
            </w:pPr>
            <w:r w:rsidRPr="00DC43A4">
              <w:rPr>
                <w:color w:val="auto"/>
              </w:rPr>
              <w:t>23,5</w:t>
            </w:r>
          </w:p>
        </w:tc>
        <w:tc>
          <w:tcPr>
            <w:tcW w:w="1132" w:type="dxa"/>
            <w:tcBorders>
              <w:top w:val="single" w:sz="4" w:space="0" w:color="auto"/>
              <w:left w:val="single" w:sz="2" w:space="0" w:color="000000"/>
              <w:bottom w:val="nil"/>
              <w:right w:val="single" w:sz="2" w:space="0" w:color="000000"/>
            </w:tcBorders>
          </w:tcPr>
          <w:p w:rsidR="00F1300E" w:rsidRDefault="00F1300E" w:rsidP="00F1300E">
            <w:pPr>
              <w:jc w:val="center"/>
            </w:pPr>
            <w:r w:rsidRPr="00DC43A4">
              <w:rPr>
                <w:color w:val="auto"/>
              </w:rPr>
              <w:t>23,5</w:t>
            </w:r>
          </w:p>
        </w:tc>
        <w:tc>
          <w:tcPr>
            <w:tcW w:w="1132" w:type="dxa"/>
            <w:tcBorders>
              <w:top w:val="single" w:sz="4" w:space="0" w:color="auto"/>
              <w:left w:val="single" w:sz="2" w:space="0" w:color="000000"/>
              <w:bottom w:val="nil"/>
              <w:right w:val="single" w:sz="2" w:space="0" w:color="000000"/>
            </w:tcBorders>
          </w:tcPr>
          <w:p w:rsidR="00F1300E" w:rsidRDefault="00F1300E" w:rsidP="00F1300E">
            <w:pPr>
              <w:jc w:val="center"/>
            </w:pPr>
            <w:r w:rsidRPr="00DC43A4">
              <w:rPr>
                <w:color w:val="auto"/>
              </w:rPr>
              <w:t>23,5</w:t>
            </w:r>
          </w:p>
        </w:tc>
        <w:tc>
          <w:tcPr>
            <w:tcW w:w="1322" w:type="dxa"/>
            <w:gridSpan w:val="2"/>
            <w:tcBorders>
              <w:top w:val="single" w:sz="4" w:space="0" w:color="auto"/>
              <w:left w:val="single" w:sz="2" w:space="0" w:color="000000"/>
              <w:bottom w:val="nil"/>
              <w:right w:val="single" w:sz="2" w:space="0" w:color="000000"/>
            </w:tcBorders>
          </w:tcPr>
          <w:p w:rsidR="00F1300E" w:rsidRDefault="00F1300E" w:rsidP="00F1300E">
            <w:pPr>
              <w:jc w:val="center"/>
            </w:pPr>
            <w:r w:rsidRPr="00DC43A4">
              <w:rPr>
                <w:color w:val="auto"/>
              </w:rPr>
              <w:t>23,5</w:t>
            </w:r>
          </w:p>
        </w:tc>
      </w:tr>
      <w:tr w:rsidR="00F1300E" w:rsidRPr="00246FE3" w:rsidTr="00B526CB">
        <w:trPr>
          <w:trHeight w:val="314"/>
        </w:trPr>
        <w:tc>
          <w:tcPr>
            <w:tcW w:w="463" w:type="dxa"/>
            <w:tcBorders>
              <w:top w:val="single" w:sz="4" w:space="0" w:color="auto"/>
              <w:left w:val="single" w:sz="2" w:space="0" w:color="000000"/>
              <w:bottom w:val="nil"/>
              <w:right w:val="nil"/>
            </w:tcBorders>
          </w:tcPr>
          <w:p w:rsidR="00F1300E" w:rsidRDefault="00F1300E" w:rsidP="00F1300E">
            <w:pPr>
              <w:snapToGrid w:val="0"/>
            </w:pPr>
            <w:bookmarkStart w:id="2" w:name="_GoBack" w:colFirst="3" w:colLast="6"/>
            <w:r>
              <w:t>34</w:t>
            </w:r>
          </w:p>
        </w:tc>
        <w:tc>
          <w:tcPr>
            <w:tcW w:w="8306" w:type="dxa"/>
            <w:tcBorders>
              <w:top w:val="single" w:sz="4" w:space="0" w:color="auto"/>
              <w:left w:val="single" w:sz="2" w:space="0" w:color="000000"/>
              <w:bottom w:val="nil"/>
              <w:right w:val="nil"/>
            </w:tcBorders>
            <w:shd w:val="clear" w:color="auto" w:fill="auto"/>
          </w:tcPr>
          <w:p w:rsidR="00F1300E" w:rsidRPr="00511A81" w:rsidRDefault="00F1300E" w:rsidP="00F1300E">
            <w:pPr>
              <w:snapToGrid w:val="0"/>
              <w:ind w:left="0"/>
              <w:rPr>
                <w:color w:val="auto"/>
                <w:sz w:val="22"/>
                <w:shd w:val="clear" w:color="auto" w:fill="FFFFFF"/>
              </w:rPr>
            </w:pPr>
            <w:r w:rsidRPr="00511A81">
              <w:rPr>
                <w:color w:val="auto"/>
                <w:sz w:val="22"/>
                <w:shd w:val="clear" w:color="auto" w:fill="FFFFFF"/>
              </w:rPr>
              <w:t xml:space="preserve">Удельный вес </w:t>
            </w:r>
            <w:r w:rsidRPr="00511A81">
              <w:rPr>
                <w:color w:val="auto"/>
                <w:sz w:val="22"/>
              </w:rPr>
              <w:t xml:space="preserve">в </w:t>
            </w:r>
            <w:proofErr w:type="spellStart"/>
            <w:r w:rsidRPr="00511A81">
              <w:rPr>
                <w:color w:val="auto"/>
                <w:sz w:val="22"/>
              </w:rPr>
              <w:t>профориентационных</w:t>
            </w:r>
            <w:proofErr w:type="spellEnd"/>
            <w:r w:rsidRPr="00511A81">
              <w:rPr>
                <w:color w:val="auto"/>
                <w:sz w:val="22"/>
              </w:rPr>
              <w:t xml:space="preserve"> мероприятиях обучающихся с ОВЗ </w:t>
            </w:r>
          </w:p>
        </w:tc>
        <w:tc>
          <w:tcPr>
            <w:tcW w:w="1274" w:type="dxa"/>
            <w:tcBorders>
              <w:top w:val="single" w:sz="4" w:space="0" w:color="auto"/>
              <w:left w:val="single" w:sz="2" w:space="0" w:color="000000"/>
              <w:bottom w:val="nil"/>
              <w:right w:val="nil"/>
            </w:tcBorders>
          </w:tcPr>
          <w:p w:rsidR="00F1300E" w:rsidRDefault="00F1300E" w:rsidP="00F1300E">
            <w:pPr>
              <w:jc w:val="center"/>
            </w:pPr>
            <w:r w:rsidRPr="0043092D">
              <w:rPr>
                <w:rFonts w:eastAsia="ArialMT"/>
                <w:sz w:val="22"/>
              </w:rPr>
              <w:t>(%)</w:t>
            </w:r>
          </w:p>
        </w:tc>
        <w:tc>
          <w:tcPr>
            <w:tcW w:w="1134" w:type="dxa"/>
            <w:tcBorders>
              <w:top w:val="single" w:sz="4" w:space="0" w:color="auto"/>
              <w:left w:val="single" w:sz="2" w:space="0" w:color="000000"/>
              <w:bottom w:val="nil"/>
              <w:right w:val="nil"/>
            </w:tcBorders>
          </w:tcPr>
          <w:p w:rsidR="00F1300E" w:rsidRDefault="00F1300E" w:rsidP="00F1300E">
            <w:pPr>
              <w:jc w:val="center"/>
            </w:pPr>
            <w:r w:rsidRPr="00574698">
              <w:rPr>
                <w:color w:val="auto"/>
              </w:rPr>
              <w:t>12</w:t>
            </w:r>
          </w:p>
        </w:tc>
        <w:tc>
          <w:tcPr>
            <w:tcW w:w="1132" w:type="dxa"/>
            <w:tcBorders>
              <w:top w:val="single" w:sz="4" w:space="0" w:color="auto"/>
              <w:left w:val="single" w:sz="2" w:space="0" w:color="000000"/>
              <w:bottom w:val="nil"/>
              <w:right w:val="single" w:sz="2" w:space="0" w:color="000000"/>
            </w:tcBorders>
          </w:tcPr>
          <w:p w:rsidR="00F1300E" w:rsidRDefault="00F1300E" w:rsidP="00F1300E">
            <w:pPr>
              <w:jc w:val="center"/>
            </w:pPr>
            <w:r w:rsidRPr="00574698">
              <w:rPr>
                <w:color w:val="auto"/>
              </w:rPr>
              <w:t>12</w:t>
            </w:r>
          </w:p>
        </w:tc>
        <w:tc>
          <w:tcPr>
            <w:tcW w:w="1132" w:type="dxa"/>
            <w:tcBorders>
              <w:top w:val="single" w:sz="4" w:space="0" w:color="auto"/>
              <w:left w:val="single" w:sz="2" w:space="0" w:color="000000"/>
              <w:bottom w:val="nil"/>
              <w:right w:val="single" w:sz="2" w:space="0" w:color="000000"/>
            </w:tcBorders>
          </w:tcPr>
          <w:p w:rsidR="00F1300E" w:rsidRDefault="00F1300E" w:rsidP="00F1300E">
            <w:pPr>
              <w:jc w:val="center"/>
            </w:pPr>
            <w:r w:rsidRPr="00574698">
              <w:rPr>
                <w:color w:val="auto"/>
              </w:rPr>
              <w:t>12</w:t>
            </w:r>
          </w:p>
        </w:tc>
        <w:tc>
          <w:tcPr>
            <w:tcW w:w="1132" w:type="dxa"/>
            <w:tcBorders>
              <w:top w:val="single" w:sz="4" w:space="0" w:color="auto"/>
              <w:left w:val="single" w:sz="2" w:space="0" w:color="000000"/>
              <w:bottom w:val="nil"/>
              <w:right w:val="single" w:sz="2" w:space="0" w:color="000000"/>
            </w:tcBorders>
          </w:tcPr>
          <w:p w:rsidR="00F1300E" w:rsidRDefault="00F1300E" w:rsidP="00F1300E">
            <w:pPr>
              <w:jc w:val="center"/>
            </w:pPr>
            <w:r w:rsidRPr="00574698">
              <w:rPr>
                <w:color w:val="auto"/>
              </w:rPr>
              <w:t>12</w:t>
            </w:r>
          </w:p>
        </w:tc>
        <w:tc>
          <w:tcPr>
            <w:tcW w:w="1322" w:type="dxa"/>
            <w:gridSpan w:val="2"/>
            <w:tcBorders>
              <w:top w:val="single" w:sz="4" w:space="0" w:color="auto"/>
              <w:left w:val="single" w:sz="2" w:space="0" w:color="000000"/>
              <w:bottom w:val="nil"/>
              <w:right w:val="single" w:sz="2" w:space="0" w:color="000000"/>
            </w:tcBorders>
          </w:tcPr>
          <w:p w:rsidR="00F1300E" w:rsidRPr="00511A81" w:rsidRDefault="00F1300E" w:rsidP="00F1300E">
            <w:pPr>
              <w:snapToGrid w:val="0"/>
              <w:jc w:val="center"/>
              <w:rPr>
                <w:color w:val="auto"/>
              </w:rPr>
            </w:pPr>
            <w:r>
              <w:rPr>
                <w:color w:val="auto"/>
              </w:rPr>
              <w:t>12</w:t>
            </w:r>
          </w:p>
        </w:tc>
      </w:tr>
      <w:bookmarkEnd w:id="2"/>
      <w:tr w:rsidR="00B526CB" w:rsidRPr="00246FE3" w:rsidTr="00B526CB">
        <w:trPr>
          <w:trHeight w:val="60"/>
        </w:trPr>
        <w:tc>
          <w:tcPr>
            <w:tcW w:w="463" w:type="dxa"/>
            <w:tcBorders>
              <w:top w:val="nil"/>
              <w:left w:val="single" w:sz="2" w:space="0" w:color="000000"/>
              <w:bottom w:val="single" w:sz="2" w:space="0" w:color="000000"/>
              <w:right w:val="nil"/>
            </w:tcBorders>
          </w:tcPr>
          <w:p w:rsidR="00B526CB" w:rsidRDefault="00B526CB" w:rsidP="001E798C">
            <w:pPr>
              <w:snapToGrid w:val="0"/>
            </w:pPr>
          </w:p>
        </w:tc>
        <w:tc>
          <w:tcPr>
            <w:tcW w:w="8306" w:type="dxa"/>
            <w:tcBorders>
              <w:top w:val="nil"/>
              <w:left w:val="single" w:sz="2" w:space="0" w:color="000000"/>
              <w:bottom w:val="single" w:sz="2" w:space="0" w:color="000000"/>
              <w:right w:val="nil"/>
            </w:tcBorders>
          </w:tcPr>
          <w:p w:rsidR="00B526CB" w:rsidRPr="000C577B" w:rsidRDefault="00B526CB" w:rsidP="001E798C">
            <w:pPr>
              <w:snapToGrid w:val="0"/>
              <w:ind w:left="0" w:firstLine="0"/>
            </w:pPr>
          </w:p>
        </w:tc>
        <w:tc>
          <w:tcPr>
            <w:tcW w:w="1274" w:type="dxa"/>
            <w:tcBorders>
              <w:top w:val="nil"/>
              <w:left w:val="single" w:sz="2" w:space="0" w:color="000000"/>
              <w:bottom w:val="single" w:sz="2" w:space="0" w:color="000000"/>
              <w:right w:val="nil"/>
            </w:tcBorders>
          </w:tcPr>
          <w:p w:rsidR="00B526CB" w:rsidRPr="003C065D" w:rsidRDefault="00B526CB" w:rsidP="001E798C">
            <w:pPr>
              <w:snapToGrid w:val="0"/>
              <w:ind w:left="0" w:firstLine="0"/>
            </w:pPr>
          </w:p>
        </w:tc>
        <w:tc>
          <w:tcPr>
            <w:tcW w:w="1134" w:type="dxa"/>
            <w:tcBorders>
              <w:top w:val="nil"/>
              <w:left w:val="single" w:sz="2" w:space="0" w:color="000000"/>
              <w:bottom w:val="single" w:sz="2" w:space="0" w:color="000000"/>
              <w:right w:val="nil"/>
            </w:tcBorders>
          </w:tcPr>
          <w:p w:rsidR="00B526CB" w:rsidRPr="003C065D" w:rsidRDefault="00B526CB" w:rsidP="001E798C">
            <w:pPr>
              <w:snapToGrid w:val="0"/>
            </w:pPr>
          </w:p>
        </w:tc>
        <w:tc>
          <w:tcPr>
            <w:tcW w:w="1132" w:type="dxa"/>
            <w:tcBorders>
              <w:top w:val="nil"/>
              <w:left w:val="single" w:sz="2" w:space="0" w:color="000000"/>
              <w:bottom w:val="single" w:sz="2" w:space="0" w:color="000000"/>
              <w:right w:val="single" w:sz="2" w:space="0" w:color="000000"/>
            </w:tcBorders>
          </w:tcPr>
          <w:p w:rsidR="00B526CB" w:rsidRPr="003C065D" w:rsidRDefault="00B526CB" w:rsidP="001E798C">
            <w:pPr>
              <w:snapToGrid w:val="0"/>
              <w:jc w:val="center"/>
            </w:pPr>
          </w:p>
        </w:tc>
        <w:tc>
          <w:tcPr>
            <w:tcW w:w="1132" w:type="dxa"/>
            <w:tcBorders>
              <w:top w:val="nil"/>
              <w:left w:val="single" w:sz="2" w:space="0" w:color="000000"/>
              <w:bottom w:val="single" w:sz="2" w:space="0" w:color="000000"/>
              <w:right w:val="single" w:sz="2" w:space="0" w:color="000000"/>
            </w:tcBorders>
          </w:tcPr>
          <w:p w:rsidR="00B526CB" w:rsidRPr="003C065D" w:rsidRDefault="00B526CB" w:rsidP="001E798C">
            <w:pPr>
              <w:snapToGrid w:val="0"/>
              <w:jc w:val="center"/>
            </w:pPr>
          </w:p>
        </w:tc>
        <w:tc>
          <w:tcPr>
            <w:tcW w:w="1132" w:type="dxa"/>
            <w:tcBorders>
              <w:top w:val="nil"/>
              <w:left w:val="single" w:sz="2" w:space="0" w:color="000000"/>
              <w:bottom w:val="single" w:sz="2" w:space="0" w:color="000000"/>
              <w:right w:val="single" w:sz="2" w:space="0" w:color="000000"/>
            </w:tcBorders>
          </w:tcPr>
          <w:p w:rsidR="00B526CB" w:rsidRPr="003C065D" w:rsidRDefault="00B526CB" w:rsidP="00FF13BE">
            <w:pPr>
              <w:snapToGrid w:val="0"/>
              <w:jc w:val="center"/>
            </w:pPr>
          </w:p>
        </w:tc>
        <w:tc>
          <w:tcPr>
            <w:tcW w:w="1322" w:type="dxa"/>
            <w:gridSpan w:val="2"/>
            <w:tcBorders>
              <w:top w:val="nil"/>
              <w:left w:val="single" w:sz="2" w:space="0" w:color="000000"/>
              <w:bottom w:val="single" w:sz="2" w:space="0" w:color="000000"/>
              <w:right w:val="single" w:sz="2" w:space="0" w:color="000000"/>
            </w:tcBorders>
          </w:tcPr>
          <w:p w:rsidR="00B526CB" w:rsidRPr="003C065D" w:rsidRDefault="00B526CB" w:rsidP="00FF13BE">
            <w:pPr>
              <w:snapToGrid w:val="0"/>
              <w:jc w:val="center"/>
            </w:pPr>
          </w:p>
        </w:tc>
      </w:tr>
    </w:tbl>
    <w:p w:rsidR="00545A41" w:rsidRPr="00702ECC" w:rsidRDefault="00545A41" w:rsidP="00545A41">
      <w:pPr>
        <w:ind w:left="0" w:firstLine="0"/>
        <w:sectPr w:rsidR="00545A41" w:rsidRPr="00702ECC" w:rsidSect="00820D3E">
          <w:headerReference w:type="default" r:id="rId14"/>
          <w:pgSz w:w="16838" w:h="11906" w:orient="landscape"/>
          <w:pgMar w:top="1134" w:right="1440" w:bottom="1134" w:left="1134" w:header="720" w:footer="720" w:gutter="0"/>
          <w:cols w:space="720"/>
          <w:titlePg/>
          <w:docGrid w:linePitch="326"/>
        </w:sectPr>
      </w:pPr>
    </w:p>
    <w:p w:rsidR="00AF3E62" w:rsidRPr="00AF3E62" w:rsidRDefault="00AF3E62" w:rsidP="00AF3E62">
      <w:pPr>
        <w:pStyle w:val="2"/>
        <w:spacing w:line="240" w:lineRule="auto"/>
        <w:ind w:left="0" w:right="65" w:firstLine="0"/>
        <w:jc w:val="right"/>
        <w:rPr>
          <w:b w:val="0"/>
        </w:rPr>
      </w:pPr>
      <w:r w:rsidRPr="00AF3E62">
        <w:rPr>
          <w:b w:val="0"/>
        </w:rPr>
        <w:lastRenderedPageBreak/>
        <w:t xml:space="preserve">Приложение </w:t>
      </w:r>
      <w:r w:rsidR="00346BE6">
        <w:rPr>
          <w:b w:val="0"/>
        </w:rPr>
        <w:t>3</w:t>
      </w:r>
    </w:p>
    <w:p w:rsidR="00B84B02" w:rsidRDefault="00B84B02" w:rsidP="00B84B02">
      <w:pPr>
        <w:spacing w:after="0" w:line="259" w:lineRule="auto"/>
        <w:ind w:left="0" w:right="0" w:firstLine="0"/>
        <w:jc w:val="right"/>
        <w:rPr>
          <w:szCs w:val="24"/>
        </w:rPr>
      </w:pPr>
      <w:r w:rsidRPr="003E7CE0">
        <w:rPr>
          <w:szCs w:val="24"/>
        </w:rPr>
        <w:t xml:space="preserve">к муниципальной программе </w:t>
      </w:r>
      <w:proofErr w:type="spellStart"/>
      <w:r w:rsidRPr="003E7CE0">
        <w:rPr>
          <w:szCs w:val="24"/>
        </w:rPr>
        <w:t>Лебяжьевского</w:t>
      </w:r>
      <w:proofErr w:type="spellEnd"/>
      <w:r>
        <w:rPr>
          <w:szCs w:val="24"/>
        </w:rPr>
        <w:t xml:space="preserve"> </w:t>
      </w:r>
      <w:r w:rsidRPr="003E7CE0">
        <w:rPr>
          <w:color w:val="auto"/>
          <w:szCs w:val="24"/>
        </w:rPr>
        <w:t>муниципального округа</w:t>
      </w:r>
    </w:p>
    <w:p w:rsidR="00B84B02" w:rsidRPr="003E7CE0" w:rsidRDefault="00B84B02" w:rsidP="00B84B02">
      <w:pPr>
        <w:pStyle w:val="ConsNormal"/>
        <w:ind w:firstLine="0"/>
        <w:jc w:val="right"/>
        <w:rPr>
          <w:rFonts w:ascii="Times New Roman" w:hAnsi="Times New Roman"/>
          <w:b/>
          <w:bCs/>
          <w:sz w:val="24"/>
          <w:szCs w:val="24"/>
        </w:rPr>
      </w:pPr>
      <w:r>
        <w:rPr>
          <w:rFonts w:ascii="Times New Roman" w:hAnsi="Times New Roman"/>
          <w:sz w:val="24"/>
          <w:szCs w:val="24"/>
        </w:rPr>
        <w:t>Курганской области</w:t>
      </w:r>
      <w:r w:rsidRPr="003E7CE0">
        <w:rPr>
          <w:rFonts w:ascii="Times New Roman" w:hAnsi="Times New Roman"/>
          <w:sz w:val="24"/>
          <w:szCs w:val="24"/>
        </w:rPr>
        <w:t xml:space="preserve"> «Развитие образования» на 2026-2030 годы</w:t>
      </w:r>
    </w:p>
    <w:p w:rsidR="00AF3E62" w:rsidRDefault="00AF3E62" w:rsidP="00F523AF">
      <w:pPr>
        <w:spacing w:after="0" w:line="259" w:lineRule="auto"/>
        <w:ind w:left="0" w:right="0" w:firstLine="0"/>
        <w:jc w:val="right"/>
      </w:pPr>
    </w:p>
    <w:p w:rsidR="00AF3E62" w:rsidRDefault="00AF3E62" w:rsidP="00545A41">
      <w:pPr>
        <w:pStyle w:val="ConsNormal"/>
        <w:ind w:firstLine="0"/>
        <w:jc w:val="center"/>
        <w:rPr>
          <w:rFonts w:ascii="Times New Roman" w:hAnsi="Times New Roman"/>
          <w:b/>
          <w:bCs/>
          <w:sz w:val="24"/>
          <w:szCs w:val="24"/>
        </w:rPr>
      </w:pPr>
    </w:p>
    <w:p w:rsidR="00545A41" w:rsidRPr="000E4CF5" w:rsidRDefault="00035E70" w:rsidP="00F33D97">
      <w:pPr>
        <w:pStyle w:val="ConsNormal"/>
        <w:ind w:firstLine="0"/>
        <w:jc w:val="center"/>
        <w:rPr>
          <w:rFonts w:ascii="Times New Roman" w:hAnsi="Times New Roman"/>
          <w:b/>
          <w:bCs/>
          <w:sz w:val="24"/>
          <w:szCs w:val="24"/>
        </w:rPr>
      </w:pPr>
      <w:r>
        <w:rPr>
          <w:rFonts w:ascii="Times New Roman" w:hAnsi="Times New Roman"/>
          <w:b/>
          <w:bCs/>
          <w:sz w:val="24"/>
          <w:szCs w:val="24"/>
        </w:rPr>
        <w:t>Ин</w:t>
      </w:r>
      <w:r w:rsidRPr="00035E70">
        <w:rPr>
          <w:rFonts w:ascii="Times New Roman" w:hAnsi="Times New Roman"/>
          <w:b/>
          <w:sz w:val="24"/>
          <w:szCs w:val="24"/>
        </w:rPr>
        <w:t>формация по ресурсному обеспечению</w:t>
      </w:r>
      <w:r w:rsidRPr="00AC6837">
        <w:t xml:space="preserve"> </w:t>
      </w:r>
      <w:r w:rsidR="00545A41" w:rsidRPr="000E4CF5">
        <w:rPr>
          <w:rFonts w:ascii="Times New Roman" w:hAnsi="Times New Roman"/>
          <w:b/>
          <w:bCs/>
          <w:sz w:val="24"/>
          <w:szCs w:val="24"/>
        </w:rPr>
        <w:t>Программы</w:t>
      </w:r>
    </w:p>
    <w:tbl>
      <w:tblPr>
        <w:tblpPr w:leftFromText="180" w:rightFromText="180" w:vertAnchor="text" w:horzAnchor="page" w:tblpX="433" w:tblpY="404"/>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694"/>
        <w:gridCol w:w="2126"/>
        <w:gridCol w:w="1417"/>
        <w:gridCol w:w="1276"/>
        <w:gridCol w:w="1418"/>
        <w:gridCol w:w="1275"/>
        <w:gridCol w:w="1276"/>
        <w:gridCol w:w="1276"/>
        <w:gridCol w:w="1984"/>
      </w:tblGrid>
      <w:tr w:rsidR="004F206F" w:rsidRPr="00DC6080" w:rsidTr="000A264A">
        <w:trPr>
          <w:trHeight w:val="320"/>
        </w:trPr>
        <w:tc>
          <w:tcPr>
            <w:tcW w:w="675" w:type="dxa"/>
            <w:vMerge w:val="restart"/>
            <w:shd w:val="clear" w:color="auto" w:fill="auto"/>
          </w:tcPr>
          <w:p w:rsidR="008229CC" w:rsidRPr="00DC6080" w:rsidRDefault="008229CC" w:rsidP="000A264A">
            <w:pPr>
              <w:snapToGrid w:val="0"/>
            </w:pPr>
            <w:r w:rsidRPr="00DC6080">
              <w:t xml:space="preserve">№ </w:t>
            </w:r>
            <w:proofErr w:type="spellStart"/>
            <w:proofErr w:type="gramStart"/>
            <w:r w:rsidRPr="00DC6080">
              <w:t>п</w:t>
            </w:r>
            <w:proofErr w:type="spellEnd"/>
            <w:proofErr w:type="gramEnd"/>
            <w:r w:rsidRPr="00DC6080">
              <w:t>/</w:t>
            </w:r>
            <w:proofErr w:type="spellStart"/>
            <w:r w:rsidRPr="00DC6080">
              <w:t>п</w:t>
            </w:r>
            <w:proofErr w:type="spellEnd"/>
          </w:p>
        </w:tc>
        <w:tc>
          <w:tcPr>
            <w:tcW w:w="2694" w:type="dxa"/>
            <w:vMerge w:val="restart"/>
            <w:shd w:val="clear" w:color="auto" w:fill="auto"/>
          </w:tcPr>
          <w:p w:rsidR="008229CC" w:rsidRPr="00DC6080" w:rsidRDefault="008229CC" w:rsidP="000A264A">
            <w:pPr>
              <w:snapToGrid w:val="0"/>
              <w:jc w:val="center"/>
            </w:pPr>
            <w:r w:rsidRPr="00DC6080">
              <w:t>Направление финансирования</w:t>
            </w:r>
          </w:p>
        </w:tc>
        <w:tc>
          <w:tcPr>
            <w:tcW w:w="2126" w:type="dxa"/>
            <w:vMerge w:val="restart"/>
            <w:shd w:val="clear" w:color="auto" w:fill="auto"/>
          </w:tcPr>
          <w:p w:rsidR="008229CC" w:rsidRPr="004F206F" w:rsidRDefault="008229CC" w:rsidP="000A264A">
            <w:pPr>
              <w:snapToGrid w:val="0"/>
              <w:jc w:val="center"/>
              <w:rPr>
                <w:sz w:val="20"/>
                <w:szCs w:val="20"/>
              </w:rPr>
            </w:pPr>
            <w:r w:rsidRPr="004F206F">
              <w:rPr>
                <w:sz w:val="20"/>
                <w:szCs w:val="20"/>
              </w:rPr>
              <w:t>Источник финансирования</w:t>
            </w:r>
          </w:p>
          <w:p w:rsidR="008229CC" w:rsidRPr="004F206F" w:rsidRDefault="008229CC" w:rsidP="000A264A">
            <w:pPr>
              <w:snapToGrid w:val="0"/>
              <w:jc w:val="center"/>
              <w:rPr>
                <w:sz w:val="20"/>
                <w:szCs w:val="20"/>
              </w:rPr>
            </w:pPr>
          </w:p>
        </w:tc>
        <w:tc>
          <w:tcPr>
            <w:tcW w:w="1417" w:type="dxa"/>
            <w:shd w:val="clear" w:color="auto" w:fill="auto"/>
          </w:tcPr>
          <w:p w:rsidR="008229CC" w:rsidRPr="004F206F" w:rsidRDefault="008229CC" w:rsidP="000A264A">
            <w:pPr>
              <w:snapToGrid w:val="0"/>
              <w:jc w:val="center"/>
              <w:rPr>
                <w:color w:val="auto"/>
              </w:rPr>
            </w:pPr>
          </w:p>
        </w:tc>
        <w:tc>
          <w:tcPr>
            <w:tcW w:w="6521" w:type="dxa"/>
            <w:gridSpan w:val="5"/>
            <w:shd w:val="clear" w:color="auto" w:fill="auto"/>
          </w:tcPr>
          <w:p w:rsidR="008229CC" w:rsidRPr="004F206F" w:rsidRDefault="008229CC" w:rsidP="000A264A">
            <w:pPr>
              <w:snapToGrid w:val="0"/>
              <w:jc w:val="center"/>
              <w:rPr>
                <w:color w:val="auto"/>
              </w:rPr>
            </w:pPr>
            <w:r w:rsidRPr="004F206F">
              <w:rPr>
                <w:color w:val="auto"/>
              </w:rPr>
              <w:t>Объемы финансирования, тыс</w:t>
            </w:r>
            <w:proofErr w:type="gramStart"/>
            <w:r w:rsidRPr="004F206F">
              <w:rPr>
                <w:color w:val="auto"/>
              </w:rPr>
              <w:t>.р</w:t>
            </w:r>
            <w:proofErr w:type="gramEnd"/>
            <w:r w:rsidRPr="004F206F">
              <w:rPr>
                <w:color w:val="auto"/>
              </w:rPr>
              <w:t>ублей</w:t>
            </w:r>
          </w:p>
        </w:tc>
        <w:tc>
          <w:tcPr>
            <w:tcW w:w="1984" w:type="dxa"/>
            <w:shd w:val="clear" w:color="auto" w:fill="auto"/>
          </w:tcPr>
          <w:p w:rsidR="008229CC" w:rsidRPr="004F206F" w:rsidRDefault="008229CC" w:rsidP="000A264A">
            <w:pPr>
              <w:snapToGrid w:val="0"/>
              <w:rPr>
                <w:color w:val="auto"/>
              </w:rPr>
            </w:pPr>
            <w:r w:rsidRPr="004F206F">
              <w:rPr>
                <w:color w:val="auto"/>
              </w:rPr>
              <w:t>Ответственный исполнитель</w:t>
            </w:r>
          </w:p>
        </w:tc>
      </w:tr>
      <w:tr w:rsidR="004F206F" w:rsidRPr="003127D5" w:rsidTr="000A264A">
        <w:trPr>
          <w:trHeight w:val="146"/>
        </w:trPr>
        <w:tc>
          <w:tcPr>
            <w:tcW w:w="675" w:type="dxa"/>
            <w:vMerge/>
            <w:shd w:val="clear" w:color="auto" w:fill="auto"/>
          </w:tcPr>
          <w:p w:rsidR="008229CC" w:rsidRPr="00DC6080" w:rsidRDefault="008229CC" w:rsidP="000A264A"/>
        </w:tc>
        <w:tc>
          <w:tcPr>
            <w:tcW w:w="2694" w:type="dxa"/>
            <w:vMerge/>
            <w:shd w:val="clear" w:color="auto" w:fill="auto"/>
          </w:tcPr>
          <w:p w:rsidR="008229CC" w:rsidRPr="00DC6080" w:rsidRDefault="008229CC" w:rsidP="000A264A"/>
        </w:tc>
        <w:tc>
          <w:tcPr>
            <w:tcW w:w="2126" w:type="dxa"/>
            <w:vMerge/>
            <w:shd w:val="clear" w:color="auto" w:fill="auto"/>
          </w:tcPr>
          <w:p w:rsidR="008229CC" w:rsidRPr="004F206F" w:rsidRDefault="008229CC" w:rsidP="000A264A">
            <w:pPr>
              <w:snapToGrid w:val="0"/>
              <w:ind w:left="-113" w:right="-113"/>
              <w:jc w:val="center"/>
              <w:rPr>
                <w:i/>
                <w:sz w:val="16"/>
                <w:szCs w:val="16"/>
              </w:rPr>
            </w:pPr>
          </w:p>
        </w:tc>
        <w:tc>
          <w:tcPr>
            <w:tcW w:w="1417" w:type="dxa"/>
            <w:shd w:val="clear" w:color="auto" w:fill="auto"/>
          </w:tcPr>
          <w:p w:rsidR="008229CC" w:rsidRPr="004F206F" w:rsidRDefault="008229CC" w:rsidP="000A264A">
            <w:pPr>
              <w:snapToGrid w:val="0"/>
              <w:ind w:left="-113" w:right="-113"/>
              <w:jc w:val="center"/>
              <w:rPr>
                <w:color w:val="auto"/>
                <w:szCs w:val="24"/>
              </w:rPr>
            </w:pPr>
            <w:r w:rsidRPr="004F206F">
              <w:rPr>
                <w:color w:val="auto"/>
                <w:szCs w:val="24"/>
              </w:rPr>
              <w:t>Всего</w:t>
            </w:r>
          </w:p>
        </w:tc>
        <w:tc>
          <w:tcPr>
            <w:tcW w:w="1276" w:type="dxa"/>
            <w:shd w:val="clear" w:color="auto" w:fill="auto"/>
          </w:tcPr>
          <w:p w:rsidR="008229CC" w:rsidRPr="004F206F" w:rsidRDefault="008229CC" w:rsidP="000A264A">
            <w:pPr>
              <w:snapToGrid w:val="0"/>
              <w:jc w:val="center"/>
              <w:rPr>
                <w:color w:val="auto"/>
              </w:rPr>
            </w:pPr>
            <w:r w:rsidRPr="004F206F">
              <w:rPr>
                <w:color w:val="auto"/>
              </w:rPr>
              <w:t>2026</w:t>
            </w:r>
          </w:p>
        </w:tc>
        <w:tc>
          <w:tcPr>
            <w:tcW w:w="1418" w:type="dxa"/>
            <w:shd w:val="clear" w:color="auto" w:fill="auto"/>
          </w:tcPr>
          <w:p w:rsidR="008229CC" w:rsidRPr="004F206F" w:rsidRDefault="008229CC" w:rsidP="000A264A">
            <w:pPr>
              <w:snapToGrid w:val="0"/>
              <w:ind w:right="-113"/>
              <w:jc w:val="center"/>
              <w:rPr>
                <w:i/>
                <w:color w:val="auto"/>
                <w:sz w:val="16"/>
                <w:szCs w:val="16"/>
              </w:rPr>
            </w:pPr>
            <w:r w:rsidRPr="004F206F">
              <w:rPr>
                <w:color w:val="auto"/>
              </w:rPr>
              <w:t>2027</w:t>
            </w:r>
          </w:p>
        </w:tc>
        <w:tc>
          <w:tcPr>
            <w:tcW w:w="1275" w:type="dxa"/>
            <w:shd w:val="clear" w:color="auto" w:fill="auto"/>
          </w:tcPr>
          <w:p w:rsidR="008229CC" w:rsidRPr="004F206F" w:rsidRDefault="00F33D97" w:rsidP="000A264A">
            <w:pPr>
              <w:snapToGrid w:val="0"/>
              <w:ind w:right="-113"/>
              <w:jc w:val="center"/>
              <w:rPr>
                <w:i/>
                <w:color w:val="auto"/>
                <w:sz w:val="16"/>
                <w:szCs w:val="16"/>
              </w:rPr>
            </w:pPr>
            <w:r w:rsidRPr="004F206F">
              <w:rPr>
                <w:color w:val="auto"/>
              </w:rPr>
              <w:t>2028</w:t>
            </w:r>
          </w:p>
        </w:tc>
        <w:tc>
          <w:tcPr>
            <w:tcW w:w="1276" w:type="dxa"/>
            <w:shd w:val="clear" w:color="auto" w:fill="auto"/>
          </w:tcPr>
          <w:p w:rsidR="008229CC" w:rsidRPr="004F206F" w:rsidRDefault="00F33D97" w:rsidP="000A264A">
            <w:pPr>
              <w:snapToGrid w:val="0"/>
              <w:ind w:right="-113"/>
              <w:jc w:val="center"/>
              <w:rPr>
                <w:color w:val="auto"/>
              </w:rPr>
            </w:pPr>
            <w:r w:rsidRPr="004F206F">
              <w:rPr>
                <w:color w:val="auto"/>
              </w:rPr>
              <w:t>2029</w:t>
            </w:r>
          </w:p>
        </w:tc>
        <w:tc>
          <w:tcPr>
            <w:tcW w:w="1276" w:type="dxa"/>
            <w:shd w:val="clear" w:color="auto" w:fill="auto"/>
          </w:tcPr>
          <w:p w:rsidR="008229CC" w:rsidRPr="004F206F" w:rsidRDefault="00F33D97" w:rsidP="000A264A">
            <w:pPr>
              <w:snapToGrid w:val="0"/>
              <w:ind w:right="-113"/>
              <w:jc w:val="center"/>
              <w:rPr>
                <w:i/>
                <w:color w:val="auto"/>
                <w:sz w:val="16"/>
                <w:szCs w:val="16"/>
              </w:rPr>
            </w:pPr>
            <w:r w:rsidRPr="004F206F">
              <w:rPr>
                <w:color w:val="auto"/>
              </w:rPr>
              <w:t>2030</w:t>
            </w:r>
          </w:p>
        </w:tc>
        <w:tc>
          <w:tcPr>
            <w:tcW w:w="1984" w:type="dxa"/>
            <w:shd w:val="clear" w:color="auto" w:fill="auto"/>
          </w:tcPr>
          <w:p w:rsidR="008229CC" w:rsidRPr="004F206F" w:rsidRDefault="008229CC" w:rsidP="000A264A">
            <w:pPr>
              <w:snapToGrid w:val="0"/>
              <w:ind w:right="-113"/>
              <w:rPr>
                <w:i/>
                <w:sz w:val="16"/>
                <w:szCs w:val="16"/>
              </w:rPr>
            </w:pPr>
          </w:p>
        </w:tc>
      </w:tr>
      <w:tr w:rsidR="00F33D97" w:rsidRPr="00DC6080" w:rsidTr="000A264A">
        <w:trPr>
          <w:trHeight w:val="374"/>
        </w:trPr>
        <w:tc>
          <w:tcPr>
            <w:tcW w:w="675" w:type="dxa"/>
            <w:shd w:val="clear" w:color="auto" w:fill="auto"/>
          </w:tcPr>
          <w:p w:rsidR="00F33D97" w:rsidRPr="003127D5" w:rsidRDefault="00F33D97" w:rsidP="000A264A">
            <w:pPr>
              <w:widowControl w:val="0"/>
              <w:numPr>
                <w:ilvl w:val="0"/>
                <w:numId w:val="13"/>
              </w:numPr>
              <w:suppressAutoHyphens/>
              <w:snapToGrid w:val="0"/>
              <w:spacing w:after="0" w:line="240" w:lineRule="auto"/>
              <w:ind w:left="663" w:right="0" w:hanging="363"/>
            </w:pPr>
          </w:p>
        </w:tc>
        <w:tc>
          <w:tcPr>
            <w:tcW w:w="14742" w:type="dxa"/>
            <w:gridSpan w:val="9"/>
            <w:shd w:val="clear" w:color="auto" w:fill="auto"/>
          </w:tcPr>
          <w:p w:rsidR="00F33D97" w:rsidRPr="004F206F" w:rsidRDefault="00F33D97" w:rsidP="000A264A">
            <w:pPr>
              <w:snapToGrid w:val="0"/>
              <w:rPr>
                <w:b/>
              </w:rPr>
            </w:pPr>
            <w:r w:rsidRPr="004F206F">
              <w:rPr>
                <w:b/>
              </w:rPr>
              <w:t>Раздел 1</w:t>
            </w:r>
            <w:r w:rsidRPr="004F206F">
              <w:rPr>
                <w:b/>
                <w:sz w:val="22"/>
              </w:rPr>
              <w:t xml:space="preserve"> Формирование образовательной сети и финансово-</w:t>
            </w:r>
            <w:proofErr w:type="gramStart"/>
            <w:r w:rsidRPr="004F206F">
              <w:rPr>
                <w:b/>
                <w:sz w:val="22"/>
              </w:rPr>
              <w:t>экономических механизмов</w:t>
            </w:r>
            <w:proofErr w:type="gramEnd"/>
            <w:r w:rsidRPr="004F206F">
              <w:rPr>
                <w:b/>
                <w:sz w:val="22"/>
              </w:rPr>
              <w:t xml:space="preserve">, обеспечивающих равный доступ населения </w:t>
            </w:r>
            <w:proofErr w:type="spellStart"/>
            <w:r w:rsidRPr="004F206F">
              <w:rPr>
                <w:b/>
                <w:sz w:val="22"/>
              </w:rPr>
              <w:t>Лебяжьевского</w:t>
            </w:r>
            <w:proofErr w:type="spellEnd"/>
            <w:r w:rsidRPr="004F206F">
              <w:rPr>
                <w:b/>
                <w:sz w:val="22"/>
              </w:rPr>
              <w:t xml:space="preserve"> района к услугам общего образования, создание современной инфраструктуры</w:t>
            </w:r>
          </w:p>
        </w:tc>
      </w:tr>
      <w:tr w:rsidR="00580A9F" w:rsidRPr="00DC6080" w:rsidTr="000A264A">
        <w:trPr>
          <w:trHeight w:val="450"/>
        </w:trPr>
        <w:tc>
          <w:tcPr>
            <w:tcW w:w="675" w:type="dxa"/>
            <w:vMerge w:val="restart"/>
            <w:shd w:val="clear" w:color="auto" w:fill="auto"/>
          </w:tcPr>
          <w:p w:rsidR="00580A9F" w:rsidRPr="00080CD4" w:rsidRDefault="00580A9F" w:rsidP="000A264A">
            <w:pPr>
              <w:widowControl w:val="0"/>
              <w:suppressAutoHyphens/>
              <w:snapToGrid w:val="0"/>
            </w:pPr>
            <w:r w:rsidRPr="004F206F">
              <w:rPr>
                <w:sz w:val="22"/>
              </w:rPr>
              <w:t>1.1</w:t>
            </w:r>
          </w:p>
        </w:tc>
        <w:tc>
          <w:tcPr>
            <w:tcW w:w="2694" w:type="dxa"/>
            <w:vMerge w:val="restart"/>
            <w:shd w:val="clear" w:color="auto" w:fill="auto"/>
          </w:tcPr>
          <w:p w:rsidR="00580A9F" w:rsidRPr="004F206F" w:rsidRDefault="00580A9F" w:rsidP="000A264A">
            <w:pPr>
              <w:pStyle w:val="Default"/>
              <w:jc w:val="both"/>
              <w:rPr>
                <w:sz w:val="22"/>
                <w:szCs w:val="22"/>
              </w:rPr>
            </w:pPr>
            <w:r w:rsidRPr="004F206F">
              <w:rPr>
                <w:sz w:val="22"/>
                <w:szCs w:val="22"/>
              </w:rPr>
              <w:t xml:space="preserve">Реализация муниципального комплекса мер по оптимизации сети муниципальных образовательных организаций </w:t>
            </w:r>
          </w:p>
        </w:tc>
        <w:tc>
          <w:tcPr>
            <w:tcW w:w="2126" w:type="dxa"/>
            <w:shd w:val="clear" w:color="auto" w:fill="auto"/>
          </w:tcPr>
          <w:p w:rsidR="00580A9F" w:rsidRPr="004F206F" w:rsidRDefault="00580A9F" w:rsidP="000A264A">
            <w:pPr>
              <w:jc w:val="center"/>
              <w:rPr>
                <w:sz w:val="22"/>
              </w:rPr>
            </w:pPr>
            <w:r w:rsidRPr="004F206F">
              <w:rPr>
                <w:sz w:val="22"/>
              </w:rPr>
              <w:t>Федеральный бюджет</w:t>
            </w:r>
          </w:p>
        </w:tc>
        <w:tc>
          <w:tcPr>
            <w:tcW w:w="1417" w:type="dxa"/>
            <w:shd w:val="clear" w:color="auto" w:fill="auto"/>
          </w:tcPr>
          <w:p w:rsidR="00580A9F" w:rsidRPr="004F206F" w:rsidRDefault="00580A9F" w:rsidP="000A264A">
            <w:pPr>
              <w:jc w:val="center"/>
              <w:rPr>
                <w:sz w:val="22"/>
              </w:rPr>
            </w:pPr>
            <w:r w:rsidRPr="004F206F">
              <w:rPr>
                <w:sz w:val="22"/>
              </w:rPr>
              <w:t>0,0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418" w:type="dxa"/>
            <w:shd w:val="clear" w:color="auto" w:fill="auto"/>
          </w:tcPr>
          <w:p w:rsidR="00580A9F" w:rsidRPr="004F206F" w:rsidRDefault="00580A9F" w:rsidP="000A264A">
            <w:pPr>
              <w:jc w:val="center"/>
              <w:rPr>
                <w:sz w:val="22"/>
              </w:rPr>
            </w:pPr>
            <w:r w:rsidRPr="004F206F">
              <w:rPr>
                <w:sz w:val="22"/>
              </w:rPr>
              <w:t>0</w:t>
            </w:r>
          </w:p>
        </w:tc>
        <w:tc>
          <w:tcPr>
            <w:tcW w:w="1275"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984" w:type="dxa"/>
            <w:vMerge w:val="restart"/>
            <w:shd w:val="clear" w:color="auto" w:fill="auto"/>
          </w:tcPr>
          <w:p w:rsidR="00580A9F" w:rsidRPr="004F206F" w:rsidRDefault="00580A9F" w:rsidP="000A264A">
            <w:pPr>
              <w:jc w:val="center"/>
              <w:rPr>
                <w:sz w:val="22"/>
              </w:rPr>
            </w:pPr>
            <w:r w:rsidRPr="004F206F">
              <w:rPr>
                <w:sz w:val="22"/>
              </w:rPr>
              <w:t xml:space="preserve">Администрация </w:t>
            </w:r>
            <w:proofErr w:type="spellStart"/>
            <w:r w:rsidRPr="004F206F">
              <w:rPr>
                <w:sz w:val="22"/>
              </w:rPr>
              <w:t>Лебяжьевского</w:t>
            </w:r>
            <w:proofErr w:type="spellEnd"/>
            <w:r w:rsidRPr="004F206F">
              <w:rPr>
                <w:sz w:val="22"/>
              </w:rPr>
              <w:t xml:space="preserve"> МО</w:t>
            </w:r>
          </w:p>
        </w:tc>
      </w:tr>
      <w:tr w:rsidR="00580A9F" w:rsidRPr="00DC6080" w:rsidTr="000A264A">
        <w:trPr>
          <w:trHeight w:val="180"/>
        </w:trPr>
        <w:tc>
          <w:tcPr>
            <w:tcW w:w="675" w:type="dxa"/>
            <w:vMerge/>
            <w:shd w:val="clear" w:color="auto" w:fill="auto"/>
          </w:tcPr>
          <w:p w:rsidR="00580A9F" w:rsidRPr="004F206F" w:rsidRDefault="00580A9F" w:rsidP="000A264A">
            <w:pPr>
              <w:widowControl w:val="0"/>
              <w:suppressAutoHyphens/>
              <w:snapToGrid w:val="0"/>
              <w:rPr>
                <w:sz w:val="22"/>
              </w:rPr>
            </w:pPr>
          </w:p>
        </w:tc>
        <w:tc>
          <w:tcPr>
            <w:tcW w:w="2694" w:type="dxa"/>
            <w:vMerge/>
            <w:shd w:val="clear" w:color="auto" w:fill="auto"/>
          </w:tcPr>
          <w:p w:rsidR="00580A9F" w:rsidRPr="004F206F" w:rsidRDefault="00580A9F" w:rsidP="000A264A">
            <w:pPr>
              <w:pStyle w:val="Default"/>
              <w:jc w:val="both"/>
              <w:rPr>
                <w:sz w:val="22"/>
                <w:szCs w:val="22"/>
              </w:rPr>
            </w:pPr>
          </w:p>
        </w:tc>
        <w:tc>
          <w:tcPr>
            <w:tcW w:w="2126" w:type="dxa"/>
            <w:shd w:val="clear" w:color="auto" w:fill="auto"/>
          </w:tcPr>
          <w:p w:rsidR="00580A9F" w:rsidRPr="004F206F" w:rsidRDefault="00580A9F" w:rsidP="000A264A">
            <w:pPr>
              <w:jc w:val="center"/>
              <w:rPr>
                <w:sz w:val="22"/>
              </w:rPr>
            </w:pPr>
            <w:r w:rsidRPr="004F206F">
              <w:rPr>
                <w:sz w:val="22"/>
              </w:rPr>
              <w:t xml:space="preserve">Областной бюджет  </w:t>
            </w:r>
          </w:p>
        </w:tc>
        <w:tc>
          <w:tcPr>
            <w:tcW w:w="1417"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418" w:type="dxa"/>
            <w:shd w:val="clear" w:color="auto" w:fill="auto"/>
          </w:tcPr>
          <w:p w:rsidR="00580A9F" w:rsidRPr="004F206F" w:rsidRDefault="00580A9F" w:rsidP="000A264A">
            <w:pPr>
              <w:jc w:val="center"/>
              <w:rPr>
                <w:sz w:val="22"/>
              </w:rPr>
            </w:pPr>
            <w:r w:rsidRPr="004F206F">
              <w:rPr>
                <w:sz w:val="22"/>
              </w:rPr>
              <w:t>0</w:t>
            </w:r>
          </w:p>
        </w:tc>
        <w:tc>
          <w:tcPr>
            <w:tcW w:w="1275"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984" w:type="dxa"/>
            <w:vMerge/>
            <w:shd w:val="clear" w:color="auto" w:fill="auto"/>
          </w:tcPr>
          <w:p w:rsidR="00580A9F" w:rsidRPr="004F206F" w:rsidRDefault="00580A9F" w:rsidP="000A264A">
            <w:pPr>
              <w:jc w:val="center"/>
              <w:rPr>
                <w:sz w:val="22"/>
              </w:rPr>
            </w:pPr>
          </w:p>
        </w:tc>
      </w:tr>
      <w:tr w:rsidR="00580A9F" w:rsidRPr="00DC6080" w:rsidTr="000A264A">
        <w:trPr>
          <w:trHeight w:val="165"/>
        </w:trPr>
        <w:tc>
          <w:tcPr>
            <w:tcW w:w="675" w:type="dxa"/>
            <w:vMerge/>
            <w:shd w:val="clear" w:color="auto" w:fill="auto"/>
          </w:tcPr>
          <w:p w:rsidR="00580A9F" w:rsidRPr="004F206F" w:rsidRDefault="00580A9F" w:rsidP="000A264A">
            <w:pPr>
              <w:widowControl w:val="0"/>
              <w:suppressAutoHyphens/>
              <w:snapToGrid w:val="0"/>
              <w:rPr>
                <w:sz w:val="22"/>
              </w:rPr>
            </w:pPr>
          </w:p>
        </w:tc>
        <w:tc>
          <w:tcPr>
            <w:tcW w:w="2694" w:type="dxa"/>
            <w:vMerge/>
            <w:shd w:val="clear" w:color="auto" w:fill="auto"/>
          </w:tcPr>
          <w:p w:rsidR="00580A9F" w:rsidRPr="004F206F" w:rsidRDefault="00580A9F" w:rsidP="000A264A">
            <w:pPr>
              <w:pStyle w:val="Default"/>
              <w:jc w:val="both"/>
              <w:rPr>
                <w:sz w:val="22"/>
                <w:szCs w:val="22"/>
              </w:rPr>
            </w:pPr>
          </w:p>
        </w:tc>
        <w:tc>
          <w:tcPr>
            <w:tcW w:w="2126" w:type="dxa"/>
            <w:shd w:val="clear" w:color="auto" w:fill="auto"/>
          </w:tcPr>
          <w:p w:rsidR="00580A9F" w:rsidRPr="004F206F" w:rsidRDefault="00580A9F" w:rsidP="000A264A">
            <w:pPr>
              <w:jc w:val="center"/>
              <w:rPr>
                <w:sz w:val="22"/>
              </w:rPr>
            </w:pPr>
            <w:r w:rsidRPr="004F206F">
              <w:rPr>
                <w:sz w:val="22"/>
              </w:rPr>
              <w:t>Бюджет округа</w:t>
            </w:r>
          </w:p>
        </w:tc>
        <w:tc>
          <w:tcPr>
            <w:tcW w:w="1417"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418" w:type="dxa"/>
            <w:shd w:val="clear" w:color="auto" w:fill="auto"/>
          </w:tcPr>
          <w:p w:rsidR="00580A9F" w:rsidRPr="004F206F" w:rsidRDefault="00580A9F" w:rsidP="000A264A">
            <w:pPr>
              <w:jc w:val="center"/>
              <w:rPr>
                <w:sz w:val="22"/>
              </w:rPr>
            </w:pPr>
            <w:r w:rsidRPr="004F206F">
              <w:rPr>
                <w:sz w:val="22"/>
              </w:rPr>
              <w:t>0</w:t>
            </w:r>
          </w:p>
        </w:tc>
        <w:tc>
          <w:tcPr>
            <w:tcW w:w="1275"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984" w:type="dxa"/>
            <w:vMerge/>
            <w:shd w:val="clear" w:color="auto" w:fill="auto"/>
          </w:tcPr>
          <w:p w:rsidR="00580A9F" w:rsidRPr="004F206F" w:rsidRDefault="00580A9F" w:rsidP="000A264A">
            <w:pPr>
              <w:jc w:val="center"/>
              <w:rPr>
                <w:sz w:val="22"/>
              </w:rPr>
            </w:pPr>
          </w:p>
        </w:tc>
      </w:tr>
      <w:tr w:rsidR="00580A9F" w:rsidRPr="00DC6080" w:rsidTr="000A264A">
        <w:trPr>
          <w:trHeight w:val="114"/>
        </w:trPr>
        <w:tc>
          <w:tcPr>
            <w:tcW w:w="675" w:type="dxa"/>
            <w:vMerge/>
            <w:shd w:val="clear" w:color="auto" w:fill="auto"/>
          </w:tcPr>
          <w:p w:rsidR="00580A9F" w:rsidRPr="004F206F" w:rsidRDefault="00580A9F" w:rsidP="000A264A">
            <w:pPr>
              <w:widowControl w:val="0"/>
              <w:suppressAutoHyphens/>
              <w:snapToGrid w:val="0"/>
              <w:rPr>
                <w:sz w:val="22"/>
              </w:rPr>
            </w:pPr>
          </w:p>
        </w:tc>
        <w:tc>
          <w:tcPr>
            <w:tcW w:w="2694" w:type="dxa"/>
            <w:vMerge/>
            <w:shd w:val="clear" w:color="auto" w:fill="auto"/>
          </w:tcPr>
          <w:p w:rsidR="00580A9F" w:rsidRPr="004F206F" w:rsidRDefault="00580A9F" w:rsidP="000A264A">
            <w:pPr>
              <w:pStyle w:val="Default"/>
              <w:jc w:val="both"/>
              <w:rPr>
                <w:sz w:val="22"/>
                <w:szCs w:val="22"/>
              </w:rPr>
            </w:pPr>
          </w:p>
        </w:tc>
        <w:tc>
          <w:tcPr>
            <w:tcW w:w="2126" w:type="dxa"/>
            <w:shd w:val="clear" w:color="auto" w:fill="auto"/>
          </w:tcPr>
          <w:p w:rsidR="00580A9F" w:rsidRPr="004F206F" w:rsidRDefault="00580A9F" w:rsidP="000A264A">
            <w:pPr>
              <w:jc w:val="center"/>
              <w:rPr>
                <w:sz w:val="22"/>
              </w:rPr>
            </w:pPr>
            <w:r w:rsidRPr="004F206F">
              <w:rPr>
                <w:sz w:val="22"/>
              </w:rPr>
              <w:t>Итого</w:t>
            </w:r>
          </w:p>
        </w:tc>
        <w:tc>
          <w:tcPr>
            <w:tcW w:w="1417"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418" w:type="dxa"/>
            <w:shd w:val="clear" w:color="auto" w:fill="auto"/>
          </w:tcPr>
          <w:p w:rsidR="00580A9F" w:rsidRPr="004F206F" w:rsidRDefault="00580A9F" w:rsidP="000A264A">
            <w:pPr>
              <w:jc w:val="center"/>
              <w:rPr>
                <w:sz w:val="22"/>
              </w:rPr>
            </w:pPr>
            <w:r w:rsidRPr="004F206F">
              <w:rPr>
                <w:sz w:val="22"/>
              </w:rPr>
              <w:t>0</w:t>
            </w:r>
          </w:p>
        </w:tc>
        <w:tc>
          <w:tcPr>
            <w:tcW w:w="1275"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984" w:type="dxa"/>
            <w:vMerge/>
            <w:shd w:val="clear" w:color="auto" w:fill="auto"/>
          </w:tcPr>
          <w:p w:rsidR="00580A9F" w:rsidRPr="004F206F" w:rsidRDefault="00580A9F" w:rsidP="000A264A">
            <w:pPr>
              <w:jc w:val="center"/>
              <w:rPr>
                <w:sz w:val="22"/>
              </w:rPr>
            </w:pPr>
          </w:p>
        </w:tc>
      </w:tr>
      <w:tr w:rsidR="00580A9F" w:rsidRPr="00DC6080" w:rsidTr="000A264A">
        <w:trPr>
          <w:trHeight w:val="451"/>
        </w:trPr>
        <w:tc>
          <w:tcPr>
            <w:tcW w:w="675" w:type="dxa"/>
            <w:vMerge w:val="restart"/>
            <w:shd w:val="clear" w:color="auto" w:fill="auto"/>
          </w:tcPr>
          <w:p w:rsidR="00580A9F" w:rsidRPr="00080CD4" w:rsidRDefault="00580A9F" w:rsidP="000A264A">
            <w:pPr>
              <w:widowControl w:val="0"/>
              <w:suppressAutoHyphens/>
              <w:snapToGrid w:val="0"/>
            </w:pPr>
            <w:r w:rsidRPr="004F206F">
              <w:rPr>
                <w:sz w:val="22"/>
              </w:rPr>
              <w:t>1.2</w:t>
            </w:r>
          </w:p>
        </w:tc>
        <w:tc>
          <w:tcPr>
            <w:tcW w:w="2694" w:type="dxa"/>
            <w:vMerge w:val="restart"/>
            <w:shd w:val="clear" w:color="auto" w:fill="auto"/>
          </w:tcPr>
          <w:p w:rsidR="00580A9F" w:rsidRPr="004F206F" w:rsidRDefault="00580A9F" w:rsidP="000A264A">
            <w:pPr>
              <w:pStyle w:val="Default"/>
              <w:jc w:val="both"/>
              <w:rPr>
                <w:sz w:val="22"/>
                <w:szCs w:val="22"/>
              </w:rPr>
            </w:pPr>
            <w:r w:rsidRPr="004F206F">
              <w:rPr>
                <w:sz w:val="22"/>
                <w:szCs w:val="22"/>
              </w:rPr>
              <w:t>Текущий ремонт образовательных организаций, в том числе создание условий, соответствующих санитарно-гигиеническим нормам и правилам, требованиям комплексной безопасности, включая обеспечение соблюдения лицензионных условий деятельности образовательных организаций</w:t>
            </w:r>
          </w:p>
        </w:tc>
        <w:tc>
          <w:tcPr>
            <w:tcW w:w="2126" w:type="dxa"/>
            <w:shd w:val="clear" w:color="auto" w:fill="auto"/>
          </w:tcPr>
          <w:p w:rsidR="00580A9F" w:rsidRPr="004F206F" w:rsidRDefault="00580A9F" w:rsidP="000A264A">
            <w:pPr>
              <w:jc w:val="center"/>
              <w:rPr>
                <w:sz w:val="22"/>
              </w:rPr>
            </w:pPr>
            <w:r w:rsidRPr="004F206F">
              <w:rPr>
                <w:sz w:val="22"/>
              </w:rPr>
              <w:t>Федеральный бюджет</w:t>
            </w:r>
          </w:p>
        </w:tc>
        <w:tc>
          <w:tcPr>
            <w:tcW w:w="1417"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418" w:type="dxa"/>
            <w:shd w:val="clear" w:color="auto" w:fill="auto"/>
          </w:tcPr>
          <w:p w:rsidR="00580A9F" w:rsidRPr="004F206F" w:rsidRDefault="00580A9F" w:rsidP="000A264A">
            <w:pPr>
              <w:jc w:val="center"/>
              <w:rPr>
                <w:sz w:val="22"/>
              </w:rPr>
            </w:pPr>
            <w:r w:rsidRPr="004F206F">
              <w:rPr>
                <w:sz w:val="22"/>
              </w:rPr>
              <w:t>0</w:t>
            </w:r>
          </w:p>
        </w:tc>
        <w:tc>
          <w:tcPr>
            <w:tcW w:w="1275"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984" w:type="dxa"/>
            <w:vMerge w:val="restart"/>
            <w:shd w:val="clear" w:color="auto" w:fill="auto"/>
          </w:tcPr>
          <w:p w:rsidR="00580A9F" w:rsidRPr="004F206F" w:rsidRDefault="00580A9F" w:rsidP="000A264A">
            <w:pPr>
              <w:jc w:val="center"/>
              <w:rPr>
                <w:sz w:val="22"/>
              </w:rPr>
            </w:pPr>
            <w:r w:rsidRPr="004F206F">
              <w:rPr>
                <w:sz w:val="22"/>
              </w:rPr>
              <w:t xml:space="preserve">Администрация </w:t>
            </w:r>
            <w:proofErr w:type="spellStart"/>
            <w:r w:rsidRPr="004F206F">
              <w:rPr>
                <w:sz w:val="22"/>
              </w:rPr>
              <w:t>Лебяжьевского</w:t>
            </w:r>
            <w:proofErr w:type="spellEnd"/>
            <w:r w:rsidRPr="004F206F">
              <w:rPr>
                <w:sz w:val="22"/>
              </w:rPr>
              <w:t xml:space="preserve"> МО</w:t>
            </w:r>
          </w:p>
        </w:tc>
      </w:tr>
      <w:tr w:rsidR="00580A9F" w:rsidRPr="00DC6080" w:rsidTr="000A264A">
        <w:trPr>
          <w:trHeight w:val="255"/>
        </w:trPr>
        <w:tc>
          <w:tcPr>
            <w:tcW w:w="675" w:type="dxa"/>
            <w:vMerge/>
            <w:shd w:val="clear" w:color="auto" w:fill="auto"/>
          </w:tcPr>
          <w:p w:rsidR="00580A9F" w:rsidRPr="004F206F" w:rsidRDefault="00580A9F" w:rsidP="000A264A">
            <w:pPr>
              <w:widowControl w:val="0"/>
              <w:suppressAutoHyphens/>
              <w:snapToGrid w:val="0"/>
              <w:rPr>
                <w:sz w:val="22"/>
              </w:rPr>
            </w:pPr>
          </w:p>
        </w:tc>
        <w:tc>
          <w:tcPr>
            <w:tcW w:w="2694" w:type="dxa"/>
            <w:vMerge/>
            <w:shd w:val="clear" w:color="auto" w:fill="auto"/>
          </w:tcPr>
          <w:p w:rsidR="00580A9F" w:rsidRPr="004F206F" w:rsidRDefault="00580A9F" w:rsidP="000A264A">
            <w:pPr>
              <w:pStyle w:val="Default"/>
              <w:jc w:val="both"/>
              <w:rPr>
                <w:sz w:val="22"/>
                <w:szCs w:val="22"/>
              </w:rPr>
            </w:pPr>
          </w:p>
        </w:tc>
        <w:tc>
          <w:tcPr>
            <w:tcW w:w="2126" w:type="dxa"/>
            <w:shd w:val="clear" w:color="auto" w:fill="auto"/>
          </w:tcPr>
          <w:p w:rsidR="00580A9F" w:rsidRPr="004F206F" w:rsidRDefault="00580A9F" w:rsidP="000A264A">
            <w:pPr>
              <w:jc w:val="center"/>
              <w:rPr>
                <w:sz w:val="22"/>
              </w:rPr>
            </w:pPr>
            <w:r w:rsidRPr="004F206F">
              <w:rPr>
                <w:sz w:val="22"/>
              </w:rPr>
              <w:t xml:space="preserve">Областной бюджет  </w:t>
            </w:r>
          </w:p>
        </w:tc>
        <w:tc>
          <w:tcPr>
            <w:tcW w:w="1417"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418" w:type="dxa"/>
            <w:shd w:val="clear" w:color="auto" w:fill="auto"/>
          </w:tcPr>
          <w:p w:rsidR="00580A9F" w:rsidRPr="004F206F" w:rsidRDefault="00580A9F" w:rsidP="000A264A">
            <w:pPr>
              <w:jc w:val="center"/>
              <w:rPr>
                <w:sz w:val="22"/>
              </w:rPr>
            </w:pPr>
            <w:r w:rsidRPr="004F206F">
              <w:rPr>
                <w:sz w:val="22"/>
              </w:rPr>
              <w:t>0</w:t>
            </w:r>
          </w:p>
        </w:tc>
        <w:tc>
          <w:tcPr>
            <w:tcW w:w="1275"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984" w:type="dxa"/>
            <w:vMerge/>
            <w:shd w:val="clear" w:color="auto" w:fill="auto"/>
          </w:tcPr>
          <w:p w:rsidR="00580A9F" w:rsidRPr="004F206F" w:rsidRDefault="00580A9F" w:rsidP="000A264A">
            <w:pPr>
              <w:jc w:val="center"/>
              <w:rPr>
                <w:sz w:val="22"/>
              </w:rPr>
            </w:pPr>
          </w:p>
        </w:tc>
      </w:tr>
      <w:tr w:rsidR="004F206F" w:rsidRPr="00DC6080" w:rsidTr="000A264A">
        <w:trPr>
          <w:trHeight w:val="300"/>
        </w:trPr>
        <w:tc>
          <w:tcPr>
            <w:tcW w:w="675" w:type="dxa"/>
            <w:vMerge/>
            <w:shd w:val="clear" w:color="auto" w:fill="auto"/>
          </w:tcPr>
          <w:p w:rsidR="008229CC" w:rsidRPr="004F206F" w:rsidRDefault="008229CC" w:rsidP="000A264A">
            <w:pPr>
              <w:widowControl w:val="0"/>
              <w:suppressAutoHyphens/>
              <w:snapToGrid w:val="0"/>
              <w:rPr>
                <w:sz w:val="22"/>
              </w:rPr>
            </w:pPr>
          </w:p>
        </w:tc>
        <w:tc>
          <w:tcPr>
            <w:tcW w:w="2694" w:type="dxa"/>
            <w:vMerge/>
            <w:shd w:val="clear" w:color="auto" w:fill="auto"/>
          </w:tcPr>
          <w:p w:rsidR="008229CC" w:rsidRPr="004F206F" w:rsidRDefault="008229CC" w:rsidP="000A264A">
            <w:pPr>
              <w:pStyle w:val="Default"/>
              <w:jc w:val="both"/>
              <w:rPr>
                <w:sz w:val="22"/>
                <w:szCs w:val="22"/>
              </w:rPr>
            </w:pPr>
          </w:p>
        </w:tc>
        <w:tc>
          <w:tcPr>
            <w:tcW w:w="2126" w:type="dxa"/>
            <w:shd w:val="clear" w:color="auto" w:fill="auto"/>
          </w:tcPr>
          <w:p w:rsidR="008229CC" w:rsidRPr="004F206F" w:rsidRDefault="008229CC" w:rsidP="000A264A">
            <w:pPr>
              <w:jc w:val="center"/>
              <w:rPr>
                <w:sz w:val="22"/>
              </w:rPr>
            </w:pPr>
            <w:r w:rsidRPr="004F206F">
              <w:rPr>
                <w:sz w:val="22"/>
              </w:rPr>
              <w:t>Бюджет округа</w:t>
            </w:r>
          </w:p>
        </w:tc>
        <w:tc>
          <w:tcPr>
            <w:tcW w:w="1417" w:type="dxa"/>
            <w:shd w:val="clear" w:color="auto" w:fill="auto"/>
          </w:tcPr>
          <w:p w:rsidR="008229CC" w:rsidRPr="004F206F" w:rsidRDefault="008229CC" w:rsidP="000A264A">
            <w:pPr>
              <w:jc w:val="center"/>
              <w:rPr>
                <w:sz w:val="22"/>
              </w:rPr>
            </w:pPr>
            <w:r w:rsidRPr="004F206F">
              <w:rPr>
                <w:sz w:val="22"/>
              </w:rPr>
              <w:t>21</w:t>
            </w:r>
            <w:r w:rsidR="00236315">
              <w:rPr>
                <w:sz w:val="22"/>
              </w:rPr>
              <w:t>50</w:t>
            </w:r>
          </w:p>
        </w:tc>
        <w:tc>
          <w:tcPr>
            <w:tcW w:w="1276" w:type="dxa"/>
            <w:shd w:val="clear" w:color="auto" w:fill="auto"/>
          </w:tcPr>
          <w:p w:rsidR="008229CC" w:rsidRPr="004F206F" w:rsidRDefault="00016CBB" w:rsidP="000A264A">
            <w:pPr>
              <w:jc w:val="center"/>
              <w:rPr>
                <w:sz w:val="22"/>
              </w:rPr>
            </w:pPr>
            <w:r>
              <w:rPr>
                <w:sz w:val="22"/>
              </w:rPr>
              <w:t>430</w:t>
            </w:r>
          </w:p>
        </w:tc>
        <w:tc>
          <w:tcPr>
            <w:tcW w:w="1418" w:type="dxa"/>
            <w:shd w:val="clear" w:color="auto" w:fill="auto"/>
          </w:tcPr>
          <w:p w:rsidR="008229CC" w:rsidRPr="004F206F" w:rsidRDefault="00016CBB" w:rsidP="000A264A">
            <w:pPr>
              <w:jc w:val="center"/>
              <w:rPr>
                <w:sz w:val="22"/>
              </w:rPr>
            </w:pPr>
            <w:r>
              <w:rPr>
                <w:sz w:val="22"/>
              </w:rPr>
              <w:t>430</w:t>
            </w:r>
          </w:p>
        </w:tc>
        <w:tc>
          <w:tcPr>
            <w:tcW w:w="1275" w:type="dxa"/>
            <w:shd w:val="clear" w:color="auto" w:fill="auto"/>
          </w:tcPr>
          <w:p w:rsidR="008229CC" w:rsidRPr="004F206F" w:rsidRDefault="00016CBB" w:rsidP="000A264A">
            <w:pPr>
              <w:jc w:val="center"/>
              <w:rPr>
                <w:sz w:val="22"/>
              </w:rPr>
            </w:pPr>
            <w:r>
              <w:rPr>
                <w:sz w:val="22"/>
              </w:rPr>
              <w:t>430</w:t>
            </w:r>
          </w:p>
        </w:tc>
        <w:tc>
          <w:tcPr>
            <w:tcW w:w="1276" w:type="dxa"/>
            <w:shd w:val="clear" w:color="auto" w:fill="auto"/>
          </w:tcPr>
          <w:p w:rsidR="008229CC" w:rsidRPr="004F206F" w:rsidRDefault="00016CBB" w:rsidP="000A264A">
            <w:pPr>
              <w:jc w:val="center"/>
              <w:rPr>
                <w:sz w:val="22"/>
              </w:rPr>
            </w:pPr>
            <w:r>
              <w:rPr>
                <w:sz w:val="22"/>
              </w:rPr>
              <w:t>430</w:t>
            </w:r>
          </w:p>
        </w:tc>
        <w:tc>
          <w:tcPr>
            <w:tcW w:w="1276" w:type="dxa"/>
            <w:shd w:val="clear" w:color="auto" w:fill="auto"/>
          </w:tcPr>
          <w:p w:rsidR="008229CC" w:rsidRPr="004F206F" w:rsidRDefault="00016CBB" w:rsidP="000A264A">
            <w:pPr>
              <w:jc w:val="center"/>
              <w:rPr>
                <w:sz w:val="22"/>
              </w:rPr>
            </w:pPr>
            <w:r>
              <w:rPr>
                <w:sz w:val="22"/>
              </w:rPr>
              <w:t>430</w:t>
            </w:r>
          </w:p>
        </w:tc>
        <w:tc>
          <w:tcPr>
            <w:tcW w:w="1984" w:type="dxa"/>
            <w:vMerge/>
            <w:shd w:val="clear" w:color="auto" w:fill="auto"/>
          </w:tcPr>
          <w:p w:rsidR="008229CC" w:rsidRPr="004F206F" w:rsidRDefault="008229CC" w:rsidP="000A264A">
            <w:pPr>
              <w:jc w:val="center"/>
              <w:rPr>
                <w:sz w:val="22"/>
              </w:rPr>
            </w:pPr>
          </w:p>
        </w:tc>
      </w:tr>
      <w:tr w:rsidR="004F206F" w:rsidRPr="00DC6080" w:rsidTr="000A264A">
        <w:trPr>
          <w:trHeight w:val="416"/>
        </w:trPr>
        <w:tc>
          <w:tcPr>
            <w:tcW w:w="675" w:type="dxa"/>
            <w:vMerge/>
            <w:shd w:val="clear" w:color="auto" w:fill="auto"/>
          </w:tcPr>
          <w:p w:rsidR="008229CC" w:rsidRPr="004F206F" w:rsidRDefault="008229CC" w:rsidP="000A264A">
            <w:pPr>
              <w:widowControl w:val="0"/>
              <w:suppressAutoHyphens/>
              <w:snapToGrid w:val="0"/>
              <w:rPr>
                <w:sz w:val="22"/>
              </w:rPr>
            </w:pPr>
          </w:p>
        </w:tc>
        <w:tc>
          <w:tcPr>
            <w:tcW w:w="2694" w:type="dxa"/>
            <w:vMerge/>
            <w:shd w:val="clear" w:color="auto" w:fill="auto"/>
          </w:tcPr>
          <w:p w:rsidR="008229CC" w:rsidRPr="004F206F" w:rsidRDefault="008229CC" w:rsidP="000A264A">
            <w:pPr>
              <w:pStyle w:val="Default"/>
              <w:jc w:val="both"/>
              <w:rPr>
                <w:sz w:val="22"/>
                <w:szCs w:val="22"/>
              </w:rPr>
            </w:pPr>
          </w:p>
        </w:tc>
        <w:tc>
          <w:tcPr>
            <w:tcW w:w="2126" w:type="dxa"/>
            <w:shd w:val="clear" w:color="auto" w:fill="auto"/>
          </w:tcPr>
          <w:p w:rsidR="008229CC" w:rsidRPr="004F206F" w:rsidRDefault="008229CC" w:rsidP="000A264A">
            <w:pPr>
              <w:jc w:val="center"/>
              <w:rPr>
                <w:sz w:val="22"/>
              </w:rPr>
            </w:pPr>
            <w:r w:rsidRPr="004F206F">
              <w:rPr>
                <w:sz w:val="22"/>
              </w:rPr>
              <w:t>Итого</w:t>
            </w:r>
          </w:p>
        </w:tc>
        <w:tc>
          <w:tcPr>
            <w:tcW w:w="1417" w:type="dxa"/>
            <w:shd w:val="clear" w:color="auto" w:fill="auto"/>
          </w:tcPr>
          <w:p w:rsidR="008229CC" w:rsidRPr="004F206F" w:rsidRDefault="008229CC" w:rsidP="000A264A">
            <w:pPr>
              <w:jc w:val="center"/>
              <w:rPr>
                <w:sz w:val="22"/>
              </w:rPr>
            </w:pPr>
            <w:r w:rsidRPr="004F206F">
              <w:rPr>
                <w:sz w:val="22"/>
              </w:rPr>
              <w:t>21</w:t>
            </w:r>
            <w:r w:rsidR="00236315">
              <w:rPr>
                <w:sz w:val="22"/>
              </w:rPr>
              <w:t>50</w:t>
            </w:r>
          </w:p>
        </w:tc>
        <w:tc>
          <w:tcPr>
            <w:tcW w:w="1276" w:type="dxa"/>
            <w:shd w:val="clear" w:color="auto" w:fill="auto"/>
          </w:tcPr>
          <w:p w:rsidR="008229CC" w:rsidRPr="004F206F" w:rsidRDefault="00016CBB" w:rsidP="000A264A">
            <w:pPr>
              <w:jc w:val="center"/>
              <w:rPr>
                <w:sz w:val="22"/>
              </w:rPr>
            </w:pPr>
            <w:r>
              <w:rPr>
                <w:sz w:val="22"/>
              </w:rPr>
              <w:t>430</w:t>
            </w:r>
          </w:p>
        </w:tc>
        <w:tc>
          <w:tcPr>
            <w:tcW w:w="1418" w:type="dxa"/>
            <w:shd w:val="clear" w:color="auto" w:fill="auto"/>
          </w:tcPr>
          <w:p w:rsidR="008229CC" w:rsidRPr="004F206F" w:rsidRDefault="00016CBB" w:rsidP="000A264A">
            <w:pPr>
              <w:jc w:val="center"/>
              <w:rPr>
                <w:sz w:val="22"/>
              </w:rPr>
            </w:pPr>
            <w:r>
              <w:rPr>
                <w:sz w:val="22"/>
              </w:rPr>
              <w:t>430</w:t>
            </w:r>
          </w:p>
        </w:tc>
        <w:tc>
          <w:tcPr>
            <w:tcW w:w="1275" w:type="dxa"/>
            <w:shd w:val="clear" w:color="auto" w:fill="auto"/>
          </w:tcPr>
          <w:p w:rsidR="008229CC" w:rsidRPr="004F206F" w:rsidRDefault="00016CBB" w:rsidP="000A264A">
            <w:pPr>
              <w:jc w:val="center"/>
              <w:rPr>
                <w:sz w:val="22"/>
              </w:rPr>
            </w:pPr>
            <w:r>
              <w:rPr>
                <w:sz w:val="22"/>
              </w:rPr>
              <w:t>430</w:t>
            </w:r>
          </w:p>
        </w:tc>
        <w:tc>
          <w:tcPr>
            <w:tcW w:w="1276" w:type="dxa"/>
            <w:shd w:val="clear" w:color="auto" w:fill="auto"/>
          </w:tcPr>
          <w:p w:rsidR="008229CC" w:rsidRPr="004F206F" w:rsidRDefault="00016CBB" w:rsidP="000A264A">
            <w:pPr>
              <w:jc w:val="center"/>
              <w:rPr>
                <w:sz w:val="22"/>
              </w:rPr>
            </w:pPr>
            <w:r>
              <w:rPr>
                <w:sz w:val="22"/>
              </w:rPr>
              <w:t>430</w:t>
            </w:r>
          </w:p>
        </w:tc>
        <w:tc>
          <w:tcPr>
            <w:tcW w:w="1276" w:type="dxa"/>
            <w:shd w:val="clear" w:color="auto" w:fill="auto"/>
          </w:tcPr>
          <w:p w:rsidR="008229CC" w:rsidRPr="004F206F" w:rsidRDefault="00016CBB" w:rsidP="000A264A">
            <w:pPr>
              <w:jc w:val="center"/>
              <w:rPr>
                <w:sz w:val="22"/>
              </w:rPr>
            </w:pPr>
            <w:r>
              <w:rPr>
                <w:sz w:val="22"/>
              </w:rPr>
              <w:t>430</w:t>
            </w:r>
          </w:p>
        </w:tc>
        <w:tc>
          <w:tcPr>
            <w:tcW w:w="1984" w:type="dxa"/>
            <w:vMerge/>
            <w:shd w:val="clear" w:color="auto" w:fill="auto"/>
          </w:tcPr>
          <w:p w:rsidR="008229CC" w:rsidRPr="004F206F" w:rsidRDefault="008229CC" w:rsidP="000A264A">
            <w:pPr>
              <w:jc w:val="center"/>
              <w:rPr>
                <w:sz w:val="22"/>
              </w:rPr>
            </w:pPr>
          </w:p>
        </w:tc>
      </w:tr>
      <w:tr w:rsidR="004F206F" w:rsidRPr="00DC6080" w:rsidTr="000A264A">
        <w:trPr>
          <w:trHeight w:val="172"/>
        </w:trPr>
        <w:tc>
          <w:tcPr>
            <w:tcW w:w="675" w:type="dxa"/>
            <w:vMerge w:val="restart"/>
            <w:shd w:val="clear" w:color="auto" w:fill="auto"/>
          </w:tcPr>
          <w:p w:rsidR="008229CC" w:rsidRPr="00080CD4" w:rsidRDefault="008229CC" w:rsidP="000A264A">
            <w:pPr>
              <w:widowControl w:val="0"/>
              <w:suppressAutoHyphens/>
              <w:snapToGrid w:val="0"/>
            </w:pPr>
            <w:r w:rsidRPr="004F206F">
              <w:rPr>
                <w:sz w:val="22"/>
              </w:rPr>
              <w:t>1.3</w:t>
            </w:r>
          </w:p>
        </w:tc>
        <w:tc>
          <w:tcPr>
            <w:tcW w:w="2694" w:type="dxa"/>
            <w:vMerge w:val="restart"/>
            <w:shd w:val="clear" w:color="auto" w:fill="auto"/>
          </w:tcPr>
          <w:p w:rsidR="008229CC" w:rsidRPr="004F206F" w:rsidRDefault="002852FE" w:rsidP="000A264A">
            <w:pPr>
              <w:pStyle w:val="Default"/>
              <w:jc w:val="both"/>
              <w:rPr>
                <w:sz w:val="22"/>
                <w:szCs w:val="22"/>
              </w:rPr>
            </w:pPr>
            <w:r w:rsidRPr="008E0A85">
              <w:t>К</w:t>
            </w:r>
            <w:r>
              <w:t xml:space="preserve">апитальный ремонт </w:t>
            </w:r>
            <w:r>
              <w:lastRenderedPageBreak/>
              <w:t>здания МБ</w:t>
            </w:r>
            <w:r w:rsidRPr="008E0A85">
              <w:t>ОУ «</w:t>
            </w:r>
            <w:proofErr w:type="spellStart"/>
            <w:r w:rsidRPr="008E0A85">
              <w:t>Лебяжьевская</w:t>
            </w:r>
            <w:proofErr w:type="spellEnd"/>
            <w:r w:rsidRPr="008E0A85">
              <w:t xml:space="preserve"> СОШ»</w:t>
            </w:r>
          </w:p>
        </w:tc>
        <w:tc>
          <w:tcPr>
            <w:tcW w:w="2126" w:type="dxa"/>
            <w:shd w:val="clear" w:color="auto" w:fill="auto"/>
          </w:tcPr>
          <w:p w:rsidR="008229CC" w:rsidRPr="004F206F" w:rsidRDefault="008229CC" w:rsidP="000A264A">
            <w:pPr>
              <w:jc w:val="center"/>
              <w:rPr>
                <w:sz w:val="22"/>
              </w:rPr>
            </w:pPr>
            <w:r w:rsidRPr="004F206F">
              <w:rPr>
                <w:sz w:val="22"/>
              </w:rPr>
              <w:lastRenderedPageBreak/>
              <w:t xml:space="preserve">Федеральный </w:t>
            </w:r>
            <w:r w:rsidRPr="004F206F">
              <w:rPr>
                <w:sz w:val="22"/>
              </w:rPr>
              <w:lastRenderedPageBreak/>
              <w:t>бюджет</w:t>
            </w:r>
          </w:p>
        </w:tc>
        <w:tc>
          <w:tcPr>
            <w:tcW w:w="1417" w:type="dxa"/>
            <w:shd w:val="clear" w:color="auto" w:fill="auto"/>
          </w:tcPr>
          <w:p w:rsidR="008229CC" w:rsidRPr="004F206F" w:rsidRDefault="00B21313" w:rsidP="000A264A">
            <w:pPr>
              <w:jc w:val="center"/>
              <w:rPr>
                <w:sz w:val="22"/>
              </w:rPr>
            </w:pPr>
            <w:r>
              <w:rPr>
                <w:sz w:val="22"/>
              </w:rPr>
              <w:lastRenderedPageBreak/>
              <w:t>114535</w:t>
            </w:r>
          </w:p>
        </w:tc>
        <w:tc>
          <w:tcPr>
            <w:tcW w:w="1276" w:type="dxa"/>
            <w:shd w:val="clear" w:color="auto" w:fill="auto"/>
          </w:tcPr>
          <w:p w:rsidR="008229CC" w:rsidRPr="004F206F" w:rsidRDefault="00B21313" w:rsidP="000A264A">
            <w:pPr>
              <w:jc w:val="center"/>
              <w:rPr>
                <w:sz w:val="22"/>
              </w:rPr>
            </w:pPr>
            <w:r>
              <w:rPr>
                <w:sz w:val="22"/>
              </w:rPr>
              <w:t>114535</w:t>
            </w:r>
          </w:p>
        </w:tc>
        <w:tc>
          <w:tcPr>
            <w:tcW w:w="1418" w:type="dxa"/>
            <w:shd w:val="clear" w:color="auto" w:fill="auto"/>
          </w:tcPr>
          <w:p w:rsidR="008229CC" w:rsidRPr="004F206F" w:rsidRDefault="008229CC" w:rsidP="000A264A">
            <w:pPr>
              <w:jc w:val="center"/>
              <w:rPr>
                <w:sz w:val="22"/>
              </w:rPr>
            </w:pPr>
            <w:r w:rsidRPr="004F206F">
              <w:rPr>
                <w:sz w:val="22"/>
              </w:rPr>
              <w:t>0</w:t>
            </w:r>
          </w:p>
        </w:tc>
        <w:tc>
          <w:tcPr>
            <w:tcW w:w="1275" w:type="dxa"/>
            <w:shd w:val="clear" w:color="auto" w:fill="auto"/>
          </w:tcPr>
          <w:p w:rsidR="008229CC" w:rsidRPr="004F206F" w:rsidRDefault="008229CC" w:rsidP="000A264A">
            <w:pPr>
              <w:jc w:val="center"/>
              <w:rPr>
                <w:sz w:val="22"/>
              </w:rPr>
            </w:pPr>
            <w:r w:rsidRPr="004F206F">
              <w:rPr>
                <w:sz w:val="22"/>
              </w:rPr>
              <w:t>0</w:t>
            </w:r>
          </w:p>
        </w:tc>
        <w:tc>
          <w:tcPr>
            <w:tcW w:w="1276" w:type="dxa"/>
            <w:shd w:val="clear" w:color="auto" w:fill="auto"/>
          </w:tcPr>
          <w:p w:rsidR="008229CC" w:rsidRPr="004F206F" w:rsidRDefault="00580A9F" w:rsidP="000A264A">
            <w:pPr>
              <w:jc w:val="center"/>
              <w:rPr>
                <w:sz w:val="22"/>
              </w:rPr>
            </w:pPr>
            <w:r>
              <w:rPr>
                <w:sz w:val="22"/>
              </w:rPr>
              <w:t>0</w:t>
            </w:r>
          </w:p>
        </w:tc>
        <w:tc>
          <w:tcPr>
            <w:tcW w:w="1276" w:type="dxa"/>
            <w:shd w:val="clear" w:color="auto" w:fill="auto"/>
          </w:tcPr>
          <w:p w:rsidR="008229CC" w:rsidRPr="004F206F" w:rsidRDefault="008229CC" w:rsidP="000A264A">
            <w:pPr>
              <w:jc w:val="center"/>
              <w:rPr>
                <w:sz w:val="22"/>
              </w:rPr>
            </w:pPr>
            <w:r w:rsidRPr="004F206F">
              <w:rPr>
                <w:sz w:val="22"/>
              </w:rPr>
              <w:t>0</w:t>
            </w:r>
          </w:p>
        </w:tc>
        <w:tc>
          <w:tcPr>
            <w:tcW w:w="1984" w:type="dxa"/>
            <w:vMerge w:val="restart"/>
            <w:shd w:val="clear" w:color="auto" w:fill="auto"/>
          </w:tcPr>
          <w:p w:rsidR="008229CC" w:rsidRPr="004F206F" w:rsidRDefault="008229CC" w:rsidP="000A264A">
            <w:pPr>
              <w:jc w:val="center"/>
              <w:rPr>
                <w:sz w:val="22"/>
              </w:rPr>
            </w:pPr>
            <w:r w:rsidRPr="004F206F">
              <w:rPr>
                <w:sz w:val="22"/>
              </w:rPr>
              <w:t xml:space="preserve">Администрация </w:t>
            </w:r>
            <w:proofErr w:type="spellStart"/>
            <w:r w:rsidRPr="004F206F">
              <w:rPr>
                <w:sz w:val="22"/>
              </w:rPr>
              <w:lastRenderedPageBreak/>
              <w:t>Лебяжьевского</w:t>
            </w:r>
            <w:proofErr w:type="spellEnd"/>
            <w:r w:rsidRPr="004F206F">
              <w:rPr>
                <w:sz w:val="22"/>
              </w:rPr>
              <w:t xml:space="preserve"> МО</w:t>
            </w:r>
          </w:p>
        </w:tc>
      </w:tr>
      <w:tr w:rsidR="00580A9F" w:rsidRPr="00DC6080" w:rsidTr="000A264A">
        <w:trPr>
          <w:trHeight w:val="255"/>
        </w:trPr>
        <w:tc>
          <w:tcPr>
            <w:tcW w:w="675" w:type="dxa"/>
            <w:vMerge/>
            <w:shd w:val="clear" w:color="auto" w:fill="auto"/>
          </w:tcPr>
          <w:p w:rsidR="00580A9F" w:rsidRPr="004F206F" w:rsidRDefault="00580A9F" w:rsidP="000A264A">
            <w:pPr>
              <w:widowControl w:val="0"/>
              <w:suppressAutoHyphens/>
              <w:snapToGrid w:val="0"/>
              <w:rPr>
                <w:sz w:val="22"/>
              </w:rPr>
            </w:pPr>
          </w:p>
        </w:tc>
        <w:tc>
          <w:tcPr>
            <w:tcW w:w="2694" w:type="dxa"/>
            <w:vMerge/>
            <w:shd w:val="clear" w:color="auto" w:fill="auto"/>
          </w:tcPr>
          <w:p w:rsidR="00580A9F" w:rsidRPr="004F206F" w:rsidRDefault="00580A9F" w:rsidP="000A264A">
            <w:pPr>
              <w:pStyle w:val="Default"/>
              <w:jc w:val="both"/>
              <w:rPr>
                <w:sz w:val="22"/>
                <w:szCs w:val="22"/>
              </w:rPr>
            </w:pPr>
          </w:p>
        </w:tc>
        <w:tc>
          <w:tcPr>
            <w:tcW w:w="2126" w:type="dxa"/>
            <w:shd w:val="clear" w:color="auto" w:fill="auto"/>
          </w:tcPr>
          <w:p w:rsidR="00580A9F" w:rsidRPr="004F206F" w:rsidRDefault="00580A9F" w:rsidP="000A264A">
            <w:pPr>
              <w:jc w:val="center"/>
              <w:rPr>
                <w:sz w:val="22"/>
              </w:rPr>
            </w:pPr>
            <w:r w:rsidRPr="004F206F">
              <w:rPr>
                <w:sz w:val="22"/>
              </w:rPr>
              <w:t xml:space="preserve">Областной бюджет  </w:t>
            </w:r>
          </w:p>
        </w:tc>
        <w:tc>
          <w:tcPr>
            <w:tcW w:w="1417"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418" w:type="dxa"/>
            <w:shd w:val="clear" w:color="auto" w:fill="auto"/>
          </w:tcPr>
          <w:p w:rsidR="00580A9F" w:rsidRPr="004F206F" w:rsidRDefault="00580A9F" w:rsidP="000A264A">
            <w:pPr>
              <w:jc w:val="center"/>
              <w:rPr>
                <w:sz w:val="22"/>
              </w:rPr>
            </w:pPr>
            <w:r w:rsidRPr="004F206F">
              <w:rPr>
                <w:sz w:val="22"/>
              </w:rPr>
              <w:t>0</w:t>
            </w:r>
          </w:p>
        </w:tc>
        <w:tc>
          <w:tcPr>
            <w:tcW w:w="1275"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984" w:type="dxa"/>
            <w:vMerge/>
            <w:shd w:val="clear" w:color="auto" w:fill="auto"/>
          </w:tcPr>
          <w:p w:rsidR="00580A9F" w:rsidRPr="004F206F" w:rsidRDefault="00580A9F" w:rsidP="000A264A">
            <w:pPr>
              <w:jc w:val="center"/>
              <w:rPr>
                <w:sz w:val="22"/>
              </w:rPr>
            </w:pPr>
          </w:p>
        </w:tc>
      </w:tr>
      <w:tr w:rsidR="00580A9F" w:rsidRPr="00DC6080" w:rsidTr="000A264A">
        <w:trPr>
          <w:trHeight w:val="165"/>
        </w:trPr>
        <w:tc>
          <w:tcPr>
            <w:tcW w:w="675" w:type="dxa"/>
            <w:vMerge/>
            <w:shd w:val="clear" w:color="auto" w:fill="auto"/>
          </w:tcPr>
          <w:p w:rsidR="00580A9F" w:rsidRPr="004F206F" w:rsidRDefault="00580A9F" w:rsidP="000A264A">
            <w:pPr>
              <w:widowControl w:val="0"/>
              <w:suppressAutoHyphens/>
              <w:snapToGrid w:val="0"/>
              <w:rPr>
                <w:sz w:val="22"/>
              </w:rPr>
            </w:pPr>
          </w:p>
        </w:tc>
        <w:tc>
          <w:tcPr>
            <w:tcW w:w="2694" w:type="dxa"/>
            <w:vMerge/>
            <w:shd w:val="clear" w:color="auto" w:fill="auto"/>
          </w:tcPr>
          <w:p w:rsidR="00580A9F" w:rsidRPr="004F206F" w:rsidRDefault="00580A9F" w:rsidP="000A264A">
            <w:pPr>
              <w:pStyle w:val="Default"/>
              <w:jc w:val="both"/>
              <w:rPr>
                <w:sz w:val="22"/>
                <w:szCs w:val="22"/>
              </w:rPr>
            </w:pPr>
          </w:p>
        </w:tc>
        <w:tc>
          <w:tcPr>
            <w:tcW w:w="2126" w:type="dxa"/>
            <w:shd w:val="clear" w:color="auto" w:fill="auto"/>
          </w:tcPr>
          <w:p w:rsidR="00580A9F" w:rsidRPr="004F206F" w:rsidRDefault="00580A9F" w:rsidP="000A264A">
            <w:pPr>
              <w:jc w:val="center"/>
              <w:rPr>
                <w:sz w:val="22"/>
              </w:rPr>
            </w:pPr>
            <w:r w:rsidRPr="004F206F">
              <w:rPr>
                <w:sz w:val="22"/>
              </w:rPr>
              <w:t>Бюджет округа</w:t>
            </w:r>
          </w:p>
        </w:tc>
        <w:tc>
          <w:tcPr>
            <w:tcW w:w="1417"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418" w:type="dxa"/>
            <w:shd w:val="clear" w:color="auto" w:fill="auto"/>
          </w:tcPr>
          <w:p w:rsidR="00580A9F" w:rsidRPr="004F206F" w:rsidRDefault="00580A9F" w:rsidP="000A264A">
            <w:pPr>
              <w:jc w:val="center"/>
              <w:rPr>
                <w:sz w:val="22"/>
              </w:rPr>
            </w:pPr>
            <w:r w:rsidRPr="004F206F">
              <w:rPr>
                <w:sz w:val="22"/>
              </w:rPr>
              <w:t>0</w:t>
            </w:r>
          </w:p>
        </w:tc>
        <w:tc>
          <w:tcPr>
            <w:tcW w:w="1275"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984" w:type="dxa"/>
            <w:vMerge/>
            <w:shd w:val="clear" w:color="auto" w:fill="auto"/>
          </w:tcPr>
          <w:p w:rsidR="00580A9F" w:rsidRPr="004F206F" w:rsidRDefault="00580A9F" w:rsidP="000A264A">
            <w:pPr>
              <w:jc w:val="center"/>
              <w:rPr>
                <w:sz w:val="22"/>
              </w:rPr>
            </w:pPr>
          </w:p>
        </w:tc>
      </w:tr>
      <w:tr w:rsidR="00580A9F" w:rsidRPr="00DC6080" w:rsidTr="000A264A">
        <w:trPr>
          <w:trHeight w:val="120"/>
        </w:trPr>
        <w:tc>
          <w:tcPr>
            <w:tcW w:w="675" w:type="dxa"/>
            <w:vMerge/>
            <w:shd w:val="clear" w:color="auto" w:fill="auto"/>
          </w:tcPr>
          <w:p w:rsidR="00580A9F" w:rsidRPr="004F206F" w:rsidRDefault="00580A9F" w:rsidP="000A264A">
            <w:pPr>
              <w:widowControl w:val="0"/>
              <w:suppressAutoHyphens/>
              <w:snapToGrid w:val="0"/>
              <w:rPr>
                <w:sz w:val="22"/>
              </w:rPr>
            </w:pPr>
          </w:p>
        </w:tc>
        <w:tc>
          <w:tcPr>
            <w:tcW w:w="2694" w:type="dxa"/>
            <w:vMerge/>
            <w:shd w:val="clear" w:color="auto" w:fill="auto"/>
          </w:tcPr>
          <w:p w:rsidR="00580A9F" w:rsidRPr="004F206F" w:rsidRDefault="00580A9F" w:rsidP="000A264A">
            <w:pPr>
              <w:pStyle w:val="Default"/>
              <w:jc w:val="both"/>
              <w:rPr>
                <w:sz w:val="22"/>
                <w:szCs w:val="22"/>
              </w:rPr>
            </w:pPr>
          </w:p>
        </w:tc>
        <w:tc>
          <w:tcPr>
            <w:tcW w:w="2126" w:type="dxa"/>
            <w:shd w:val="clear" w:color="auto" w:fill="auto"/>
          </w:tcPr>
          <w:p w:rsidR="00580A9F" w:rsidRPr="004F206F" w:rsidRDefault="00580A9F" w:rsidP="000A264A">
            <w:pPr>
              <w:jc w:val="center"/>
              <w:rPr>
                <w:sz w:val="22"/>
              </w:rPr>
            </w:pPr>
            <w:r w:rsidRPr="004F206F">
              <w:rPr>
                <w:sz w:val="22"/>
              </w:rPr>
              <w:t>Итого</w:t>
            </w:r>
          </w:p>
        </w:tc>
        <w:tc>
          <w:tcPr>
            <w:tcW w:w="1417" w:type="dxa"/>
            <w:shd w:val="clear" w:color="auto" w:fill="auto"/>
          </w:tcPr>
          <w:p w:rsidR="00580A9F" w:rsidRPr="004F206F" w:rsidRDefault="00580A9F" w:rsidP="000A264A">
            <w:pPr>
              <w:jc w:val="center"/>
              <w:rPr>
                <w:sz w:val="22"/>
              </w:rPr>
            </w:pPr>
            <w:r>
              <w:rPr>
                <w:sz w:val="22"/>
              </w:rPr>
              <w:t>114535</w:t>
            </w:r>
          </w:p>
        </w:tc>
        <w:tc>
          <w:tcPr>
            <w:tcW w:w="1276" w:type="dxa"/>
            <w:shd w:val="clear" w:color="auto" w:fill="auto"/>
          </w:tcPr>
          <w:p w:rsidR="00580A9F" w:rsidRPr="004F206F" w:rsidRDefault="00580A9F" w:rsidP="000A264A">
            <w:pPr>
              <w:jc w:val="center"/>
              <w:rPr>
                <w:sz w:val="22"/>
              </w:rPr>
            </w:pPr>
            <w:r>
              <w:rPr>
                <w:sz w:val="22"/>
              </w:rPr>
              <w:t>114535</w:t>
            </w:r>
          </w:p>
        </w:tc>
        <w:tc>
          <w:tcPr>
            <w:tcW w:w="1418" w:type="dxa"/>
            <w:shd w:val="clear" w:color="auto" w:fill="auto"/>
          </w:tcPr>
          <w:p w:rsidR="00580A9F" w:rsidRPr="004F206F" w:rsidRDefault="00580A9F" w:rsidP="000A264A">
            <w:pPr>
              <w:jc w:val="center"/>
              <w:rPr>
                <w:sz w:val="22"/>
              </w:rPr>
            </w:pPr>
            <w:r w:rsidRPr="004F206F">
              <w:rPr>
                <w:sz w:val="22"/>
              </w:rPr>
              <w:t>0</w:t>
            </w:r>
          </w:p>
        </w:tc>
        <w:tc>
          <w:tcPr>
            <w:tcW w:w="1275"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984" w:type="dxa"/>
            <w:vMerge/>
            <w:shd w:val="clear" w:color="auto" w:fill="auto"/>
          </w:tcPr>
          <w:p w:rsidR="00580A9F" w:rsidRPr="004F206F" w:rsidRDefault="00580A9F" w:rsidP="000A264A">
            <w:pPr>
              <w:jc w:val="center"/>
              <w:rPr>
                <w:sz w:val="22"/>
              </w:rPr>
            </w:pPr>
          </w:p>
        </w:tc>
      </w:tr>
      <w:tr w:rsidR="00580A9F" w:rsidRPr="003127D5" w:rsidTr="000A264A">
        <w:trPr>
          <w:trHeight w:val="315"/>
        </w:trPr>
        <w:tc>
          <w:tcPr>
            <w:tcW w:w="675" w:type="dxa"/>
            <w:vMerge w:val="restart"/>
            <w:shd w:val="clear" w:color="auto" w:fill="auto"/>
          </w:tcPr>
          <w:p w:rsidR="00580A9F" w:rsidRPr="00080CD4" w:rsidRDefault="00580A9F" w:rsidP="000A264A">
            <w:pPr>
              <w:widowControl w:val="0"/>
              <w:suppressAutoHyphens/>
              <w:snapToGrid w:val="0"/>
            </w:pPr>
            <w:r w:rsidRPr="004F206F">
              <w:rPr>
                <w:sz w:val="22"/>
              </w:rPr>
              <w:t>1.4</w:t>
            </w:r>
          </w:p>
        </w:tc>
        <w:tc>
          <w:tcPr>
            <w:tcW w:w="2694" w:type="dxa"/>
            <w:vMerge w:val="restart"/>
            <w:shd w:val="clear" w:color="auto" w:fill="auto"/>
          </w:tcPr>
          <w:p w:rsidR="00580A9F" w:rsidRPr="004F206F" w:rsidRDefault="00580A9F" w:rsidP="000A264A">
            <w:pPr>
              <w:pStyle w:val="Default"/>
              <w:jc w:val="both"/>
              <w:rPr>
                <w:color w:val="auto"/>
              </w:rPr>
            </w:pPr>
            <w:r w:rsidRPr="004F206F">
              <w:rPr>
                <w:color w:val="auto"/>
              </w:rPr>
              <w:t>Капитальный ремонт здания МКОУ «Лопатинская СОШ»</w:t>
            </w:r>
          </w:p>
          <w:p w:rsidR="00580A9F" w:rsidRPr="004F206F" w:rsidRDefault="00580A9F" w:rsidP="000A264A">
            <w:pPr>
              <w:pStyle w:val="Default"/>
              <w:jc w:val="both"/>
              <w:rPr>
                <w:sz w:val="22"/>
                <w:szCs w:val="22"/>
              </w:rPr>
            </w:pPr>
          </w:p>
        </w:tc>
        <w:tc>
          <w:tcPr>
            <w:tcW w:w="2126" w:type="dxa"/>
            <w:shd w:val="clear" w:color="auto" w:fill="auto"/>
          </w:tcPr>
          <w:p w:rsidR="00580A9F" w:rsidRPr="004F206F" w:rsidRDefault="00580A9F" w:rsidP="000A264A">
            <w:pPr>
              <w:jc w:val="center"/>
              <w:rPr>
                <w:sz w:val="22"/>
              </w:rPr>
            </w:pPr>
            <w:r w:rsidRPr="004F206F">
              <w:rPr>
                <w:sz w:val="22"/>
              </w:rPr>
              <w:t>Федеральный бюджет</w:t>
            </w:r>
          </w:p>
        </w:tc>
        <w:tc>
          <w:tcPr>
            <w:tcW w:w="1417"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418" w:type="dxa"/>
            <w:shd w:val="clear" w:color="auto" w:fill="auto"/>
          </w:tcPr>
          <w:p w:rsidR="00580A9F" w:rsidRPr="004F206F" w:rsidRDefault="00580A9F" w:rsidP="000A264A">
            <w:pPr>
              <w:jc w:val="center"/>
              <w:rPr>
                <w:sz w:val="22"/>
              </w:rPr>
            </w:pPr>
            <w:r w:rsidRPr="004F206F">
              <w:rPr>
                <w:sz w:val="22"/>
              </w:rPr>
              <w:t>0</w:t>
            </w:r>
          </w:p>
        </w:tc>
        <w:tc>
          <w:tcPr>
            <w:tcW w:w="1275"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984" w:type="dxa"/>
            <w:vMerge w:val="restart"/>
            <w:shd w:val="clear" w:color="auto" w:fill="auto"/>
          </w:tcPr>
          <w:p w:rsidR="00580A9F" w:rsidRDefault="00580A9F" w:rsidP="000A264A">
            <w:r w:rsidRPr="004F206F">
              <w:rPr>
                <w:sz w:val="22"/>
              </w:rPr>
              <w:t xml:space="preserve">Администрация </w:t>
            </w:r>
            <w:proofErr w:type="spellStart"/>
            <w:r w:rsidRPr="004F206F">
              <w:rPr>
                <w:sz w:val="22"/>
              </w:rPr>
              <w:t>Лебяжьевского</w:t>
            </w:r>
            <w:proofErr w:type="spellEnd"/>
            <w:r w:rsidRPr="004F206F">
              <w:rPr>
                <w:sz w:val="22"/>
              </w:rPr>
              <w:t xml:space="preserve"> МО</w:t>
            </w:r>
          </w:p>
        </w:tc>
      </w:tr>
      <w:tr w:rsidR="00580A9F" w:rsidRPr="003127D5" w:rsidTr="000A264A">
        <w:trPr>
          <w:trHeight w:val="210"/>
        </w:trPr>
        <w:tc>
          <w:tcPr>
            <w:tcW w:w="675" w:type="dxa"/>
            <w:vMerge/>
            <w:shd w:val="clear" w:color="auto" w:fill="auto"/>
          </w:tcPr>
          <w:p w:rsidR="00580A9F" w:rsidRPr="004F206F" w:rsidRDefault="00580A9F" w:rsidP="000A264A">
            <w:pPr>
              <w:widowControl w:val="0"/>
              <w:suppressAutoHyphens/>
              <w:snapToGrid w:val="0"/>
              <w:rPr>
                <w:sz w:val="22"/>
              </w:rPr>
            </w:pPr>
          </w:p>
        </w:tc>
        <w:tc>
          <w:tcPr>
            <w:tcW w:w="2694" w:type="dxa"/>
            <w:vMerge/>
            <w:shd w:val="clear" w:color="auto" w:fill="auto"/>
          </w:tcPr>
          <w:p w:rsidR="00580A9F" w:rsidRPr="004F206F" w:rsidRDefault="00580A9F" w:rsidP="000A264A">
            <w:pPr>
              <w:pStyle w:val="Default"/>
              <w:jc w:val="both"/>
              <w:rPr>
                <w:sz w:val="22"/>
                <w:szCs w:val="22"/>
              </w:rPr>
            </w:pPr>
          </w:p>
        </w:tc>
        <w:tc>
          <w:tcPr>
            <w:tcW w:w="2126" w:type="dxa"/>
            <w:shd w:val="clear" w:color="auto" w:fill="auto"/>
          </w:tcPr>
          <w:p w:rsidR="00580A9F" w:rsidRPr="004F206F" w:rsidRDefault="00580A9F" w:rsidP="000A264A">
            <w:pPr>
              <w:jc w:val="center"/>
              <w:rPr>
                <w:sz w:val="22"/>
              </w:rPr>
            </w:pPr>
            <w:r w:rsidRPr="004F206F">
              <w:rPr>
                <w:sz w:val="22"/>
              </w:rPr>
              <w:t xml:space="preserve">Областной бюджет  </w:t>
            </w:r>
          </w:p>
        </w:tc>
        <w:tc>
          <w:tcPr>
            <w:tcW w:w="1417"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418" w:type="dxa"/>
            <w:shd w:val="clear" w:color="auto" w:fill="auto"/>
          </w:tcPr>
          <w:p w:rsidR="00580A9F" w:rsidRPr="004F206F" w:rsidRDefault="00580A9F" w:rsidP="000A264A">
            <w:pPr>
              <w:jc w:val="center"/>
              <w:rPr>
                <w:sz w:val="22"/>
              </w:rPr>
            </w:pPr>
            <w:r w:rsidRPr="004F206F">
              <w:rPr>
                <w:sz w:val="22"/>
              </w:rPr>
              <w:t>0</w:t>
            </w:r>
          </w:p>
        </w:tc>
        <w:tc>
          <w:tcPr>
            <w:tcW w:w="1275"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984" w:type="dxa"/>
            <w:vMerge/>
            <w:shd w:val="clear" w:color="auto" w:fill="auto"/>
          </w:tcPr>
          <w:p w:rsidR="00580A9F" w:rsidRPr="004F206F" w:rsidRDefault="00580A9F" w:rsidP="000A264A">
            <w:pPr>
              <w:rPr>
                <w:sz w:val="22"/>
              </w:rPr>
            </w:pPr>
          </w:p>
        </w:tc>
      </w:tr>
      <w:tr w:rsidR="00580A9F" w:rsidRPr="003127D5" w:rsidTr="000A264A">
        <w:trPr>
          <w:trHeight w:val="150"/>
        </w:trPr>
        <w:tc>
          <w:tcPr>
            <w:tcW w:w="675" w:type="dxa"/>
            <w:vMerge/>
            <w:shd w:val="clear" w:color="auto" w:fill="auto"/>
          </w:tcPr>
          <w:p w:rsidR="00580A9F" w:rsidRPr="004F206F" w:rsidRDefault="00580A9F" w:rsidP="000A264A">
            <w:pPr>
              <w:widowControl w:val="0"/>
              <w:suppressAutoHyphens/>
              <w:snapToGrid w:val="0"/>
              <w:rPr>
                <w:sz w:val="22"/>
              </w:rPr>
            </w:pPr>
          </w:p>
        </w:tc>
        <w:tc>
          <w:tcPr>
            <w:tcW w:w="2694" w:type="dxa"/>
            <w:vMerge/>
            <w:shd w:val="clear" w:color="auto" w:fill="auto"/>
          </w:tcPr>
          <w:p w:rsidR="00580A9F" w:rsidRPr="004F206F" w:rsidRDefault="00580A9F" w:rsidP="000A264A">
            <w:pPr>
              <w:pStyle w:val="Default"/>
              <w:jc w:val="both"/>
              <w:rPr>
                <w:sz w:val="22"/>
                <w:szCs w:val="22"/>
              </w:rPr>
            </w:pPr>
          </w:p>
        </w:tc>
        <w:tc>
          <w:tcPr>
            <w:tcW w:w="2126" w:type="dxa"/>
            <w:shd w:val="clear" w:color="auto" w:fill="auto"/>
          </w:tcPr>
          <w:p w:rsidR="00580A9F" w:rsidRPr="004F206F" w:rsidRDefault="00580A9F" w:rsidP="000A264A">
            <w:pPr>
              <w:jc w:val="center"/>
              <w:rPr>
                <w:sz w:val="22"/>
              </w:rPr>
            </w:pPr>
            <w:r w:rsidRPr="004F206F">
              <w:rPr>
                <w:sz w:val="22"/>
              </w:rPr>
              <w:t>Бюджет округа</w:t>
            </w:r>
          </w:p>
        </w:tc>
        <w:tc>
          <w:tcPr>
            <w:tcW w:w="1417"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418" w:type="dxa"/>
            <w:shd w:val="clear" w:color="auto" w:fill="auto"/>
          </w:tcPr>
          <w:p w:rsidR="00580A9F" w:rsidRPr="004F206F" w:rsidRDefault="00580A9F" w:rsidP="000A264A">
            <w:pPr>
              <w:jc w:val="center"/>
              <w:rPr>
                <w:sz w:val="22"/>
              </w:rPr>
            </w:pPr>
            <w:r w:rsidRPr="004F206F">
              <w:rPr>
                <w:sz w:val="22"/>
              </w:rPr>
              <w:t>0</w:t>
            </w:r>
          </w:p>
        </w:tc>
        <w:tc>
          <w:tcPr>
            <w:tcW w:w="1275"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984" w:type="dxa"/>
            <w:vMerge/>
            <w:shd w:val="clear" w:color="auto" w:fill="auto"/>
          </w:tcPr>
          <w:p w:rsidR="00580A9F" w:rsidRPr="004F206F" w:rsidRDefault="00580A9F" w:rsidP="000A264A">
            <w:pPr>
              <w:rPr>
                <w:sz w:val="22"/>
              </w:rPr>
            </w:pPr>
          </w:p>
        </w:tc>
      </w:tr>
      <w:tr w:rsidR="00580A9F" w:rsidRPr="003127D5" w:rsidTr="000A264A">
        <w:trPr>
          <w:trHeight w:val="155"/>
        </w:trPr>
        <w:tc>
          <w:tcPr>
            <w:tcW w:w="675" w:type="dxa"/>
            <w:vMerge/>
            <w:shd w:val="clear" w:color="auto" w:fill="auto"/>
          </w:tcPr>
          <w:p w:rsidR="00580A9F" w:rsidRPr="004F206F" w:rsidRDefault="00580A9F" w:rsidP="000A264A">
            <w:pPr>
              <w:widowControl w:val="0"/>
              <w:suppressAutoHyphens/>
              <w:snapToGrid w:val="0"/>
              <w:rPr>
                <w:sz w:val="22"/>
              </w:rPr>
            </w:pPr>
          </w:p>
        </w:tc>
        <w:tc>
          <w:tcPr>
            <w:tcW w:w="2694" w:type="dxa"/>
            <w:vMerge/>
            <w:shd w:val="clear" w:color="auto" w:fill="auto"/>
          </w:tcPr>
          <w:p w:rsidR="00580A9F" w:rsidRPr="004F206F" w:rsidRDefault="00580A9F" w:rsidP="000A264A">
            <w:pPr>
              <w:pStyle w:val="Default"/>
              <w:jc w:val="both"/>
              <w:rPr>
                <w:sz w:val="22"/>
                <w:szCs w:val="22"/>
              </w:rPr>
            </w:pPr>
          </w:p>
        </w:tc>
        <w:tc>
          <w:tcPr>
            <w:tcW w:w="2126" w:type="dxa"/>
            <w:shd w:val="clear" w:color="auto" w:fill="auto"/>
          </w:tcPr>
          <w:p w:rsidR="00580A9F" w:rsidRPr="004F206F" w:rsidRDefault="00580A9F" w:rsidP="000A264A">
            <w:pPr>
              <w:jc w:val="center"/>
              <w:rPr>
                <w:sz w:val="22"/>
              </w:rPr>
            </w:pPr>
            <w:r w:rsidRPr="004F206F">
              <w:rPr>
                <w:sz w:val="22"/>
              </w:rPr>
              <w:t>Итого</w:t>
            </w:r>
          </w:p>
        </w:tc>
        <w:tc>
          <w:tcPr>
            <w:tcW w:w="1417"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418" w:type="dxa"/>
            <w:shd w:val="clear" w:color="auto" w:fill="auto"/>
          </w:tcPr>
          <w:p w:rsidR="00580A9F" w:rsidRPr="004F206F" w:rsidRDefault="00580A9F" w:rsidP="000A264A">
            <w:pPr>
              <w:jc w:val="center"/>
              <w:rPr>
                <w:sz w:val="22"/>
              </w:rPr>
            </w:pPr>
            <w:r w:rsidRPr="004F206F">
              <w:rPr>
                <w:sz w:val="22"/>
              </w:rPr>
              <w:t>0</w:t>
            </w:r>
          </w:p>
        </w:tc>
        <w:tc>
          <w:tcPr>
            <w:tcW w:w="1275"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984" w:type="dxa"/>
            <w:vMerge/>
            <w:shd w:val="clear" w:color="auto" w:fill="auto"/>
          </w:tcPr>
          <w:p w:rsidR="00580A9F" w:rsidRPr="004F206F" w:rsidRDefault="00580A9F" w:rsidP="000A264A">
            <w:pPr>
              <w:rPr>
                <w:sz w:val="22"/>
              </w:rPr>
            </w:pPr>
          </w:p>
        </w:tc>
      </w:tr>
      <w:tr w:rsidR="00580A9F" w:rsidRPr="00DC6080" w:rsidTr="000A264A">
        <w:trPr>
          <w:trHeight w:val="452"/>
        </w:trPr>
        <w:tc>
          <w:tcPr>
            <w:tcW w:w="675" w:type="dxa"/>
            <w:vMerge w:val="restart"/>
            <w:shd w:val="clear" w:color="auto" w:fill="auto"/>
          </w:tcPr>
          <w:p w:rsidR="00580A9F" w:rsidRPr="00486BE3" w:rsidRDefault="00580A9F" w:rsidP="000A264A">
            <w:pPr>
              <w:widowControl w:val="0"/>
              <w:suppressAutoHyphens/>
              <w:snapToGrid w:val="0"/>
            </w:pPr>
            <w:r w:rsidRPr="004F206F">
              <w:rPr>
                <w:sz w:val="22"/>
              </w:rPr>
              <w:t>1.5</w:t>
            </w:r>
          </w:p>
        </w:tc>
        <w:tc>
          <w:tcPr>
            <w:tcW w:w="2694" w:type="dxa"/>
            <w:vMerge w:val="restart"/>
            <w:shd w:val="clear" w:color="auto" w:fill="auto"/>
          </w:tcPr>
          <w:p w:rsidR="00580A9F" w:rsidRPr="004F206F" w:rsidRDefault="00580A9F" w:rsidP="000A264A">
            <w:pPr>
              <w:pStyle w:val="Default"/>
              <w:jc w:val="both"/>
              <w:rPr>
                <w:color w:val="auto"/>
              </w:rPr>
            </w:pPr>
            <w:r w:rsidRPr="004F206F">
              <w:rPr>
                <w:color w:val="auto"/>
              </w:rPr>
              <w:t>Капитальный ремонт здания МКОУ «</w:t>
            </w:r>
            <w:proofErr w:type="spellStart"/>
            <w:r w:rsidRPr="004F206F">
              <w:rPr>
                <w:color w:val="auto"/>
              </w:rPr>
              <w:t>Лисьевская</w:t>
            </w:r>
            <w:proofErr w:type="spellEnd"/>
            <w:r w:rsidRPr="004F206F">
              <w:rPr>
                <w:color w:val="auto"/>
              </w:rPr>
              <w:t xml:space="preserve"> СОШ» </w:t>
            </w:r>
          </w:p>
          <w:p w:rsidR="00580A9F" w:rsidRDefault="00580A9F" w:rsidP="000A264A"/>
          <w:p w:rsidR="00580A9F" w:rsidRPr="004F206F" w:rsidRDefault="00580A9F" w:rsidP="000A264A">
            <w:pPr>
              <w:pStyle w:val="Default"/>
              <w:jc w:val="both"/>
              <w:rPr>
                <w:sz w:val="22"/>
                <w:szCs w:val="22"/>
              </w:rPr>
            </w:pPr>
          </w:p>
        </w:tc>
        <w:tc>
          <w:tcPr>
            <w:tcW w:w="2126" w:type="dxa"/>
            <w:shd w:val="clear" w:color="auto" w:fill="auto"/>
          </w:tcPr>
          <w:p w:rsidR="00580A9F" w:rsidRPr="004F206F" w:rsidRDefault="00580A9F" w:rsidP="000A264A">
            <w:pPr>
              <w:jc w:val="center"/>
              <w:rPr>
                <w:sz w:val="22"/>
              </w:rPr>
            </w:pPr>
            <w:r w:rsidRPr="004F206F">
              <w:rPr>
                <w:sz w:val="22"/>
              </w:rPr>
              <w:t>Федеральный бюджет</w:t>
            </w:r>
          </w:p>
        </w:tc>
        <w:tc>
          <w:tcPr>
            <w:tcW w:w="1417" w:type="dxa"/>
            <w:shd w:val="clear" w:color="auto" w:fill="auto"/>
          </w:tcPr>
          <w:p w:rsidR="00580A9F" w:rsidRDefault="00580A9F" w:rsidP="000A264A">
            <w:pPr>
              <w:jc w:val="center"/>
            </w:pPr>
            <w:r w:rsidRPr="004F206F">
              <w:rPr>
                <w:sz w:val="22"/>
              </w:rPr>
              <w:t>0</w:t>
            </w:r>
          </w:p>
        </w:tc>
        <w:tc>
          <w:tcPr>
            <w:tcW w:w="1276" w:type="dxa"/>
            <w:shd w:val="clear" w:color="auto" w:fill="auto"/>
          </w:tcPr>
          <w:p w:rsidR="00580A9F" w:rsidRDefault="00580A9F" w:rsidP="000A264A">
            <w:pPr>
              <w:jc w:val="center"/>
            </w:pPr>
            <w:r w:rsidRPr="004F206F">
              <w:rPr>
                <w:sz w:val="22"/>
              </w:rPr>
              <w:t>0</w:t>
            </w:r>
          </w:p>
        </w:tc>
        <w:tc>
          <w:tcPr>
            <w:tcW w:w="1418" w:type="dxa"/>
            <w:shd w:val="clear" w:color="auto" w:fill="auto"/>
          </w:tcPr>
          <w:p w:rsidR="00580A9F" w:rsidRDefault="00580A9F" w:rsidP="000A264A">
            <w:pPr>
              <w:jc w:val="center"/>
            </w:pPr>
            <w:r w:rsidRPr="004F206F">
              <w:rPr>
                <w:sz w:val="22"/>
              </w:rPr>
              <w:t>0</w:t>
            </w:r>
          </w:p>
        </w:tc>
        <w:tc>
          <w:tcPr>
            <w:tcW w:w="1275" w:type="dxa"/>
            <w:shd w:val="clear" w:color="auto" w:fill="auto"/>
          </w:tcPr>
          <w:p w:rsidR="00580A9F" w:rsidRDefault="00580A9F" w:rsidP="000A264A">
            <w:pPr>
              <w:jc w:val="cente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Default="00580A9F" w:rsidP="000A264A">
            <w:pPr>
              <w:jc w:val="center"/>
            </w:pPr>
            <w:r w:rsidRPr="004F206F">
              <w:rPr>
                <w:sz w:val="22"/>
              </w:rPr>
              <w:t>0</w:t>
            </w:r>
          </w:p>
        </w:tc>
        <w:tc>
          <w:tcPr>
            <w:tcW w:w="1984" w:type="dxa"/>
            <w:vMerge w:val="restart"/>
            <w:shd w:val="clear" w:color="auto" w:fill="auto"/>
          </w:tcPr>
          <w:p w:rsidR="00580A9F" w:rsidRDefault="00580A9F" w:rsidP="000A264A">
            <w:r w:rsidRPr="004F206F">
              <w:rPr>
                <w:sz w:val="22"/>
              </w:rPr>
              <w:t xml:space="preserve">Администрация </w:t>
            </w:r>
            <w:proofErr w:type="spellStart"/>
            <w:r w:rsidRPr="004F206F">
              <w:rPr>
                <w:sz w:val="22"/>
              </w:rPr>
              <w:t>Лебяжьевского</w:t>
            </w:r>
            <w:proofErr w:type="spellEnd"/>
            <w:r w:rsidRPr="004F206F">
              <w:rPr>
                <w:sz w:val="22"/>
              </w:rPr>
              <w:t xml:space="preserve"> МО</w:t>
            </w:r>
          </w:p>
        </w:tc>
      </w:tr>
      <w:tr w:rsidR="00580A9F" w:rsidRPr="00DC6080" w:rsidTr="000A264A">
        <w:trPr>
          <w:trHeight w:val="420"/>
        </w:trPr>
        <w:tc>
          <w:tcPr>
            <w:tcW w:w="675" w:type="dxa"/>
            <w:vMerge/>
            <w:shd w:val="clear" w:color="auto" w:fill="auto"/>
          </w:tcPr>
          <w:p w:rsidR="00580A9F" w:rsidRPr="004F206F" w:rsidRDefault="00580A9F" w:rsidP="000A264A">
            <w:pPr>
              <w:widowControl w:val="0"/>
              <w:suppressAutoHyphens/>
              <w:snapToGrid w:val="0"/>
              <w:rPr>
                <w:sz w:val="22"/>
              </w:rPr>
            </w:pPr>
          </w:p>
        </w:tc>
        <w:tc>
          <w:tcPr>
            <w:tcW w:w="2694" w:type="dxa"/>
            <w:vMerge/>
            <w:shd w:val="clear" w:color="auto" w:fill="auto"/>
          </w:tcPr>
          <w:p w:rsidR="00580A9F" w:rsidRPr="004F206F" w:rsidRDefault="00580A9F" w:rsidP="000A264A">
            <w:pPr>
              <w:pStyle w:val="Default"/>
              <w:jc w:val="both"/>
              <w:rPr>
                <w:sz w:val="22"/>
                <w:szCs w:val="22"/>
              </w:rPr>
            </w:pPr>
          </w:p>
        </w:tc>
        <w:tc>
          <w:tcPr>
            <w:tcW w:w="2126" w:type="dxa"/>
            <w:shd w:val="clear" w:color="auto" w:fill="auto"/>
          </w:tcPr>
          <w:p w:rsidR="00580A9F" w:rsidRPr="004F206F" w:rsidRDefault="00580A9F" w:rsidP="000A264A">
            <w:pPr>
              <w:jc w:val="center"/>
              <w:rPr>
                <w:sz w:val="22"/>
              </w:rPr>
            </w:pPr>
            <w:r w:rsidRPr="004F206F">
              <w:rPr>
                <w:sz w:val="22"/>
              </w:rPr>
              <w:t xml:space="preserve">Областной бюджет  </w:t>
            </w:r>
          </w:p>
        </w:tc>
        <w:tc>
          <w:tcPr>
            <w:tcW w:w="1417"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418" w:type="dxa"/>
            <w:shd w:val="clear" w:color="auto" w:fill="auto"/>
          </w:tcPr>
          <w:p w:rsidR="00580A9F" w:rsidRPr="004F206F" w:rsidRDefault="00580A9F" w:rsidP="000A264A">
            <w:pPr>
              <w:jc w:val="center"/>
              <w:rPr>
                <w:sz w:val="22"/>
              </w:rPr>
            </w:pPr>
            <w:r w:rsidRPr="004F206F">
              <w:rPr>
                <w:sz w:val="22"/>
              </w:rPr>
              <w:t>0</w:t>
            </w:r>
          </w:p>
        </w:tc>
        <w:tc>
          <w:tcPr>
            <w:tcW w:w="1275"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984" w:type="dxa"/>
            <w:vMerge/>
            <w:shd w:val="clear" w:color="auto" w:fill="auto"/>
          </w:tcPr>
          <w:p w:rsidR="00580A9F" w:rsidRPr="004F206F" w:rsidRDefault="00580A9F" w:rsidP="000A264A">
            <w:pPr>
              <w:rPr>
                <w:sz w:val="22"/>
              </w:rPr>
            </w:pPr>
          </w:p>
        </w:tc>
      </w:tr>
      <w:tr w:rsidR="00580A9F" w:rsidRPr="00DC6080" w:rsidTr="000A264A">
        <w:trPr>
          <w:trHeight w:val="180"/>
        </w:trPr>
        <w:tc>
          <w:tcPr>
            <w:tcW w:w="675" w:type="dxa"/>
            <w:vMerge/>
            <w:shd w:val="clear" w:color="auto" w:fill="auto"/>
          </w:tcPr>
          <w:p w:rsidR="00580A9F" w:rsidRPr="004F206F" w:rsidRDefault="00580A9F" w:rsidP="000A264A">
            <w:pPr>
              <w:widowControl w:val="0"/>
              <w:suppressAutoHyphens/>
              <w:snapToGrid w:val="0"/>
              <w:rPr>
                <w:sz w:val="22"/>
              </w:rPr>
            </w:pPr>
          </w:p>
        </w:tc>
        <w:tc>
          <w:tcPr>
            <w:tcW w:w="2694" w:type="dxa"/>
            <w:vMerge/>
            <w:shd w:val="clear" w:color="auto" w:fill="auto"/>
          </w:tcPr>
          <w:p w:rsidR="00580A9F" w:rsidRPr="004F206F" w:rsidRDefault="00580A9F" w:rsidP="000A264A">
            <w:pPr>
              <w:pStyle w:val="Default"/>
              <w:jc w:val="both"/>
              <w:rPr>
                <w:sz w:val="22"/>
                <w:szCs w:val="22"/>
              </w:rPr>
            </w:pPr>
          </w:p>
        </w:tc>
        <w:tc>
          <w:tcPr>
            <w:tcW w:w="2126" w:type="dxa"/>
            <w:shd w:val="clear" w:color="auto" w:fill="auto"/>
          </w:tcPr>
          <w:p w:rsidR="00580A9F" w:rsidRPr="004F206F" w:rsidRDefault="00580A9F" w:rsidP="000A264A">
            <w:pPr>
              <w:jc w:val="center"/>
              <w:rPr>
                <w:sz w:val="22"/>
              </w:rPr>
            </w:pPr>
            <w:r w:rsidRPr="004F206F">
              <w:rPr>
                <w:sz w:val="22"/>
              </w:rPr>
              <w:t>Бюджет округа</w:t>
            </w:r>
          </w:p>
        </w:tc>
        <w:tc>
          <w:tcPr>
            <w:tcW w:w="1417"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418" w:type="dxa"/>
            <w:shd w:val="clear" w:color="auto" w:fill="auto"/>
          </w:tcPr>
          <w:p w:rsidR="00580A9F" w:rsidRPr="004F206F" w:rsidRDefault="00580A9F" w:rsidP="000A264A">
            <w:pPr>
              <w:jc w:val="center"/>
              <w:rPr>
                <w:sz w:val="22"/>
              </w:rPr>
            </w:pPr>
            <w:r w:rsidRPr="004F206F">
              <w:rPr>
                <w:sz w:val="22"/>
              </w:rPr>
              <w:t>0</w:t>
            </w:r>
          </w:p>
        </w:tc>
        <w:tc>
          <w:tcPr>
            <w:tcW w:w="1275"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984" w:type="dxa"/>
            <w:vMerge/>
            <w:shd w:val="clear" w:color="auto" w:fill="auto"/>
          </w:tcPr>
          <w:p w:rsidR="00580A9F" w:rsidRPr="004F206F" w:rsidRDefault="00580A9F" w:rsidP="000A264A">
            <w:pPr>
              <w:rPr>
                <w:sz w:val="22"/>
              </w:rPr>
            </w:pPr>
          </w:p>
        </w:tc>
      </w:tr>
      <w:tr w:rsidR="00580A9F" w:rsidRPr="00DC6080" w:rsidTr="000A264A">
        <w:trPr>
          <w:trHeight w:val="105"/>
        </w:trPr>
        <w:tc>
          <w:tcPr>
            <w:tcW w:w="675" w:type="dxa"/>
            <w:vMerge/>
            <w:shd w:val="clear" w:color="auto" w:fill="auto"/>
          </w:tcPr>
          <w:p w:rsidR="00580A9F" w:rsidRPr="004F206F" w:rsidRDefault="00580A9F" w:rsidP="000A264A">
            <w:pPr>
              <w:widowControl w:val="0"/>
              <w:suppressAutoHyphens/>
              <w:snapToGrid w:val="0"/>
              <w:rPr>
                <w:sz w:val="22"/>
              </w:rPr>
            </w:pPr>
          </w:p>
        </w:tc>
        <w:tc>
          <w:tcPr>
            <w:tcW w:w="2694" w:type="dxa"/>
            <w:vMerge/>
            <w:shd w:val="clear" w:color="auto" w:fill="auto"/>
          </w:tcPr>
          <w:p w:rsidR="00580A9F" w:rsidRPr="004F206F" w:rsidRDefault="00580A9F" w:rsidP="000A264A">
            <w:pPr>
              <w:pStyle w:val="Default"/>
              <w:jc w:val="both"/>
              <w:rPr>
                <w:sz w:val="22"/>
                <w:szCs w:val="22"/>
              </w:rPr>
            </w:pPr>
          </w:p>
        </w:tc>
        <w:tc>
          <w:tcPr>
            <w:tcW w:w="2126" w:type="dxa"/>
            <w:shd w:val="clear" w:color="auto" w:fill="auto"/>
          </w:tcPr>
          <w:p w:rsidR="00580A9F" w:rsidRPr="004F206F" w:rsidRDefault="00580A9F" w:rsidP="000A264A">
            <w:pPr>
              <w:jc w:val="center"/>
              <w:rPr>
                <w:sz w:val="22"/>
              </w:rPr>
            </w:pPr>
            <w:r w:rsidRPr="004F206F">
              <w:rPr>
                <w:sz w:val="22"/>
              </w:rPr>
              <w:t>Итого</w:t>
            </w:r>
          </w:p>
        </w:tc>
        <w:tc>
          <w:tcPr>
            <w:tcW w:w="1417"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418" w:type="dxa"/>
            <w:shd w:val="clear" w:color="auto" w:fill="auto"/>
          </w:tcPr>
          <w:p w:rsidR="00580A9F" w:rsidRPr="004F206F" w:rsidRDefault="00580A9F" w:rsidP="000A264A">
            <w:pPr>
              <w:jc w:val="center"/>
              <w:rPr>
                <w:sz w:val="22"/>
              </w:rPr>
            </w:pPr>
            <w:r w:rsidRPr="004F206F">
              <w:rPr>
                <w:sz w:val="22"/>
              </w:rPr>
              <w:t>0</w:t>
            </w:r>
          </w:p>
        </w:tc>
        <w:tc>
          <w:tcPr>
            <w:tcW w:w="1275"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984" w:type="dxa"/>
            <w:vMerge/>
            <w:shd w:val="clear" w:color="auto" w:fill="auto"/>
          </w:tcPr>
          <w:p w:rsidR="00580A9F" w:rsidRPr="004F206F" w:rsidRDefault="00580A9F" w:rsidP="000A264A">
            <w:pPr>
              <w:rPr>
                <w:sz w:val="22"/>
              </w:rPr>
            </w:pPr>
          </w:p>
        </w:tc>
      </w:tr>
      <w:tr w:rsidR="00580A9F" w:rsidRPr="00380930" w:rsidTr="000A264A">
        <w:trPr>
          <w:trHeight w:val="557"/>
        </w:trPr>
        <w:tc>
          <w:tcPr>
            <w:tcW w:w="675" w:type="dxa"/>
            <w:vMerge w:val="restart"/>
            <w:shd w:val="clear" w:color="auto" w:fill="auto"/>
          </w:tcPr>
          <w:p w:rsidR="00580A9F" w:rsidRPr="00080CD4" w:rsidRDefault="00580A9F" w:rsidP="000A264A">
            <w:pPr>
              <w:widowControl w:val="0"/>
              <w:suppressAutoHyphens/>
              <w:snapToGrid w:val="0"/>
            </w:pPr>
            <w:r w:rsidRPr="004F206F">
              <w:rPr>
                <w:sz w:val="22"/>
              </w:rPr>
              <w:t>1.6</w:t>
            </w:r>
          </w:p>
        </w:tc>
        <w:tc>
          <w:tcPr>
            <w:tcW w:w="2694" w:type="dxa"/>
            <w:vMerge w:val="restart"/>
            <w:shd w:val="clear" w:color="auto" w:fill="auto"/>
          </w:tcPr>
          <w:p w:rsidR="00580A9F" w:rsidRPr="004F206F" w:rsidRDefault="00580A9F" w:rsidP="000A264A">
            <w:pPr>
              <w:pStyle w:val="Default"/>
              <w:jc w:val="both"/>
              <w:rPr>
                <w:sz w:val="22"/>
                <w:szCs w:val="22"/>
              </w:rPr>
            </w:pPr>
            <w:r w:rsidRPr="008E0A85">
              <w:t>К</w:t>
            </w:r>
            <w:r>
              <w:t>апитальный ремонт здания МБ</w:t>
            </w:r>
            <w:r w:rsidRPr="008E0A85">
              <w:t>ОУ «</w:t>
            </w:r>
            <w:proofErr w:type="spellStart"/>
            <w:r>
              <w:t>Елошан</w:t>
            </w:r>
            <w:r w:rsidRPr="008E0A85">
              <w:t>ская</w:t>
            </w:r>
            <w:proofErr w:type="spellEnd"/>
            <w:r w:rsidRPr="008E0A85">
              <w:t xml:space="preserve"> СОШ»</w:t>
            </w:r>
          </w:p>
        </w:tc>
        <w:tc>
          <w:tcPr>
            <w:tcW w:w="2126" w:type="dxa"/>
            <w:shd w:val="clear" w:color="auto" w:fill="auto"/>
          </w:tcPr>
          <w:p w:rsidR="00580A9F" w:rsidRPr="004F206F" w:rsidRDefault="00580A9F" w:rsidP="000A264A">
            <w:pPr>
              <w:jc w:val="center"/>
              <w:rPr>
                <w:sz w:val="22"/>
              </w:rPr>
            </w:pPr>
            <w:r w:rsidRPr="004F206F">
              <w:rPr>
                <w:sz w:val="22"/>
              </w:rPr>
              <w:t>Федеральный бюджет</w:t>
            </w:r>
          </w:p>
        </w:tc>
        <w:tc>
          <w:tcPr>
            <w:tcW w:w="1417" w:type="dxa"/>
            <w:shd w:val="clear" w:color="auto" w:fill="auto"/>
          </w:tcPr>
          <w:p w:rsidR="00580A9F" w:rsidRDefault="00580A9F" w:rsidP="000A264A">
            <w:pPr>
              <w:jc w:val="center"/>
            </w:pPr>
            <w:r w:rsidRPr="004F206F">
              <w:rPr>
                <w:sz w:val="22"/>
              </w:rPr>
              <w:t>0</w:t>
            </w:r>
          </w:p>
        </w:tc>
        <w:tc>
          <w:tcPr>
            <w:tcW w:w="1276" w:type="dxa"/>
            <w:shd w:val="clear" w:color="auto" w:fill="auto"/>
          </w:tcPr>
          <w:p w:rsidR="00580A9F" w:rsidRDefault="00580A9F" w:rsidP="000A264A">
            <w:pPr>
              <w:jc w:val="center"/>
            </w:pPr>
            <w:r w:rsidRPr="004F206F">
              <w:rPr>
                <w:sz w:val="22"/>
              </w:rPr>
              <w:t>0</w:t>
            </w:r>
          </w:p>
        </w:tc>
        <w:tc>
          <w:tcPr>
            <w:tcW w:w="1418" w:type="dxa"/>
            <w:shd w:val="clear" w:color="auto" w:fill="auto"/>
          </w:tcPr>
          <w:p w:rsidR="00580A9F" w:rsidRDefault="00580A9F" w:rsidP="000A264A">
            <w:pPr>
              <w:jc w:val="center"/>
            </w:pPr>
            <w:r w:rsidRPr="004F206F">
              <w:rPr>
                <w:sz w:val="22"/>
              </w:rPr>
              <w:t>0</w:t>
            </w:r>
          </w:p>
        </w:tc>
        <w:tc>
          <w:tcPr>
            <w:tcW w:w="1275" w:type="dxa"/>
            <w:shd w:val="clear" w:color="auto" w:fill="auto"/>
          </w:tcPr>
          <w:p w:rsidR="00580A9F" w:rsidRDefault="00580A9F" w:rsidP="000A264A">
            <w:pPr>
              <w:jc w:val="cente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Default="00580A9F" w:rsidP="000A264A">
            <w:pPr>
              <w:jc w:val="center"/>
            </w:pPr>
            <w:r w:rsidRPr="004F206F">
              <w:rPr>
                <w:sz w:val="22"/>
              </w:rPr>
              <w:t>0</w:t>
            </w:r>
          </w:p>
        </w:tc>
        <w:tc>
          <w:tcPr>
            <w:tcW w:w="1984" w:type="dxa"/>
            <w:vMerge w:val="restart"/>
            <w:shd w:val="clear" w:color="auto" w:fill="auto"/>
          </w:tcPr>
          <w:p w:rsidR="00580A9F" w:rsidRDefault="00580A9F" w:rsidP="000A264A">
            <w:r w:rsidRPr="004F206F">
              <w:rPr>
                <w:sz w:val="22"/>
              </w:rPr>
              <w:t xml:space="preserve">Администрация </w:t>
            </w:r>
            <w:proofErr w:type="spellStart"/>
            <w:r w:rsidRPr="004F206F">
              <w:rPr>
                <w:sz w:val="22"/>
              </w:rPr>
              <w:t>Лебяжьевского</w:t>
            </w:r>
            <w:proofErr w:type="spellEnd"/>
            <w:r w:rsidRPr="004F206F">
              <w:rPr>
                <w:sz w:val="22"/>
              </w:rPr>
              <w:t xml:space="preserve"> МО</w:t>
            </w:r>
          </w:p>
        </w:tc>
      </w:tr>
      <w:tr w:rsidR="00580A9F" w:rsidRPr="00380930" w:rsidTr="000A264A">
        <w:trPr>
          <w:trHeight w:val="450"/>
        </w:trPr>
        <w:tc>
          <w:tcPr>
            <w:tcW w:w="675" w:type="dxa"/>
            <w:vMerge/>
            <w:shd w:val="clear" w:color="auto" w:fill="auto"/>
          </w:tcPr>
          <w:p w:rsidR="00580A9F" w:rsidRPr="004F206F" w:rsidRDefault="00580A9F" w:rsidP="000A264A">
            <w:pPr>
              <w:widowControl w:val="0"/>
              <w:suppressAutoHyphens/>
              <w:snapToGrid w:val="0"/>
              <w:rPr>
                <w:sz w:val="22"/>
              </w:rPr>
            </w:pPr>
          </w:p>
        </w:tc>
        <w:tc>
          <w:tcPr>
            <w:tcW w:w="2694" w:type="dxa"/>
            <w:vMerge/>
            <w:shd w:val="clear" w:color="auto" w:fill="auto"/>
          </w:tcPr>
          <w:p w:rsidR="00580A9F" w:rsidRPr="004F206F" w:rsidRDefault="00580A9F" w:rsidP="000A264A">
            <w:pPr>
              <w:pStyle w:val="Default"/>
              <w:jc w:val="both"/>
              <w:rPr>
                <w:sz w:val="22"/>
                <w:szCs w:val="22"/>
              </w:rPr>
            </w:pPr>
          </w:p>
        </w:tc>
        <w:tc>
          <w:tcPr>
            <w:tcW w:w="2126" w:type="dxa"/>
            <w:shd w:val="clear" w:color="auto" w:fill="auto"/>
          </w:tcPr>
          <w:p w:rsidR="00580A9F" w:rsidRPr="004F206F" w:rsidRDefault="00580A9F" w:rsidP="000A264A">
            <w:pPr>
              <w:jc w:val="center"/>
              <w:rPr>
                <w:sz w:val="22"/>
              </w:rPr>
            </w:pPr>
            <w:r w:rsidRPr="004F206F">
              <w:rPr>
                <w:sz w:val="22"/>
              </w:rPr>
              <w:t xml:space="preserve">Областной бюджет  </w:t>
            </w:r>
          </w:p>
        </w:tc>
        <w:tc>
          <w:tcPr>
            <w:tcW w:w="1417"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418" w:type="dxa"/>
            <w:shd w:val="clear" w:color="auto" w:fill="auto"/>
          </w:tcPr>
          <w:p w:rsidR="00580A9F" w:rsidRPr="004F206F" w:rsidRDefault="00580A9F" w:rsidP="000A264A">
            <w:pPr>
              <w:jc w:val="center"/>
              <w:rPr>
                <w:sz w:val="22"/>
              </w:rPr>
            </w:pPr>
            <w:r w:rsidRPr="004F206F">
              <w:rPr>
                <w:sz w:val="22"/>
              </w:rPr>
              <w:t>0</w:t>
            </w:r>
          </w:p>
        </w:tc>
        <w:tc>
          <w:tcPr>
            <w:tcW w:w="1275"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984" w:type="dxa"/>
            <w:vMerge/>
            <w:shd w:val="clear" w:color="auto" w:fill="auto"/>
          </w:tcPr>
          <w:p w:rsidR="00580A9F" w:rsidRPr="004F206F" w:rsidRDefault="00580A9F" w:rsidP="000A264A">
            <w:pPr>
              <w:rPr>
                <w:sz w:val="22"/>
              </w:rPr>
            </w:pPr>
          </w:p>
        </w:tc>
      </w:tr>
      <w:tr w:rsidR="00580A9F" w:rsidRPr="00380930" w:rsidTr="000A264A">
        <w:trPr>
          <w:trHeight w:val="165"/>
        </w:trPr>
        <w:tc>
          <w:tcPr>
            <w:tcW w:w="675" w:type="dxa"/>
            <w:vMerge/>
            <w:shd w:val="clear" w:color="auto" w:fill="auto"/>
          </w:tcPr>
          <w:p w:rsidR="00580A9F" w:rsidRPr="004F206F" w:rsidRDefault="00580A9F" w:rsidP="000A264A">
            <w:pPr>
              <w:widowControl w:val="0"/>
              <w:suppressAutoHyphens/>
              <w:snapToGrid w:val="0"/>
              <w:rPr>
                <w:sz w:val="22"/>
              </w:rPr>
            </w:pPr>
          </w:p>
        </w:tc>
        <w:tc>
          <w:tcPr>
            <w:tcW w:w="2694" w:type="dxa"/>
            <w:vMerge/>
            <w:shd w:val="clear" w:color="auto" w:fill="auto"/>
          </w:tcPr>
          <w:p w:rsidR="00580A9F" w:rsidRPr="004F206F" w:rsidRDefault="00580A9F" w:rsidP="000A264A">
            <w:pPr>
              <w:pStyle w:val="Default"/>
              <w:jc w:val="both"/>
              <w:rPr>
                <w:sz w:val="22"/>
                <w:szCs w:val="22"/>
              </w:rPr>
            </w:pPr>
          </w:p>
        </w:tc>
        <w:tc>
          <w:tcPr>
            <w:tcW w:w="2126" w:type="dxa"/>
            <w:shd w:val="clear" w:color="auto" w:fill="auto"/>
          </w:tcPr>
          <w:p w:rsidR="00580A9F" w:rsidRPr="004F206F" w:rsidRDefault="00580A9F" w:rsidP="000A264A">
            <w:pPr>
              <w:jc w:val="center"/>
              <w:rPr>
                <w:sz w:val="22"/>
              </w:rPr>
            </w:pPr>
            <w:r w:rsidRPr="004F206F">
              <w:rPr>
                <w:sz w:val="22"/>
              </w:rPr>
              <w:t>Бюджет округа</w:t>
            </w:r>
          </w:p>
        </w:tc>
        <w:tc>
          <w:tcPr>
            <w:tcW w:w="1417"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418" w:type="dxa"/>
            <w:shd w:val="clear" w:color="auto" w:fill="auto"/>
          </w:tcPr>
          <w:p w:rsidR="00580A9F" w:rsidRPr="004F206F" w:rsidRDefault="00580A9F" w:rsidP="000A264A">
            <w:pPr>
              <w:jc w:val="center"/>
              <w:rPr>
                <w:sz w:val="22"/>
              </w:rPr>
            </w:pPr>
            <w:r w:rsidRPr="004F206F">
              <w:rPr>
                <w:sz w:val="22"/>
              </w:rPr>
              <w:t>0</w:t>
            </w:r>
          </w:p>
        </w:tc>
        <w:tc>
          <w:tcPr>
            <w:tcW w:w="1275"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984" w:type="dxa"/>
            <w:vMerge/>
            <w:shd w:val="clear" w:color="auto" w:fill="auto"/>
          </w:tcPr>
          <w:p w:rsidR="00580A9F" w:rsidRPr="004F206F" w:rsidRDefault="00580A9F" w:rsidP="000A264A">
            <w:pPr>
              <w:rPr>
                <w:sz w:val="22"/>
              </w:rPr>
            </w:pPr>
          </w:p>
        </w:tc>
      </w:tr>
      <w:tr w:rsidR="00580A9F" w:rsidRPr="00380930" w:rsidTr="000A264A">
        <w:trPr>
          <w:trHeight w:val="114"/>
        </w:trPr>
        <w:tc>
          <w:tcPr>
            <w:tcW w:w="675" w:type="dxa"/>
            <w:vMerge/>
            <w:shd w:val="clear" w:color="auto" w:fill="auto"/>
          </w:tcPr>
          <w:p w:rsidR="00580A9F" w:rsidRPr="004F206F" w:rsidRDefault="00580A9F" w:rsidP="000A264A">
            <w:pPr>
              <w:widowControl w:val="0"/>
              <w:suppressAutoHyphens/>
              <w:snapToGrid w:val="0"/>
              <w:rPr>
                <w:sz w:val="22"/>
              </w:rPr>
            </w:pPr>
          </w:p>
        </w:tc>
        <w:tc>
          <w:tcPr>
            <w:tcW w:w="2694" w:type="dxa"/>
            <w:vMerge/>
            <w:shd w:val="clear" w:color="auto" w:fill="auto"/>
          </w:tcPr>
          <w:p w:rsidR="00580A9F" w:rsidRPr="004F206F" w:rsidRDefault="00580A9F" w:rsidP="000A264A">
            <w:pPr>
              <w:pStyle w:val="Default"/>
              <w:jc w:val="both"/>
              <w:rPr>
                <w:sz w:val="22"/>
                <w:szCs w:val="22"/>
              </w:rPr>
            </w:pPr>
          </w:p>
        </w:tc>
        <w:tc>
          <w:tcPr>
            <w:tcW w:w="2126" w:type="dxa"/>
            <w:shd w:val="clear" w:color="auto" w:fill="auto"/>
          </w:tcPr>
          <w:p w:rsidR="00580A9F" w:rsidRPr="004F206F" w:rsidRDefault="00580A9F" w:rsidP="000A264A">
            <w:pPr>
              <w:jc w:val="center"/>
              <w:rPr>
                <w:sz w:val="22"/>
              </w:rPr>
            </w:pPr>
            <w:r w:rsidRPr="004F206F">
              <w:rPr>
                <w:sz w:val="22"/>
              </w:rPr>
              <w:t>Итого</w:t>
            </w:r>
          </w:p>
        </w:tc>
        <w:tc>
          <w:tcPr>
            <w:tcW w:w="1417"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418" w:type="dxa"/>
            <w:shd w:val="clear" w:color="auto" w:fill="auto"/>
          </w:tcPr>
          <w:p w:rsidR="00580A9F" w:rsidRPr="004F206F" w:rsidRDefault="00580A9F" w:rsidP="000A264A">
            <w:pPr>
              <w:jc w:val="center"/>
              <w:rPr>
                <w:sz w:val="22"/>
              </w:rPr>
            </w:pPr>
            <w:r w:rsidRPr="004F206F">
              <w:rPr>
                <w:sz w:val="22"/>
              </w:rPr>
              <w:t>0</w:t>
            </w:r>
          </w:p>
        </w:tc>
        <w:tc>
          <w:tcPr>
            <w:tcW w:w="1275"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984" w:type="dxa"/>
            <w:vMerge/>
            <w:shd w:val="clear" w:color="auto" w:fill="auto"/>
          </w:tcPr>
          <w:p w:rsidR="00580A9F" w:rsidRPr="004F206F" w:rsidRDefault="00580A9F" w:rsidP="000A264A">
            <w:pPr>
              <w:rPr>
                <w:sz w:val="22"/>
              </w:rPr>
            </w:pPr>
          </w:p>
        </w:tc>
      </w:tr>
      <w:tr w:rsidR="00580A9F" w:rsidRPr="00380930" w:rsidTr="000A264A">
        <w:trPr>
          <w:trHeight w:val="452"/>
        </w:trPr>
        <w:tc>
          <w:tcPr>
            <w:tcW w:w="675" w:type="dxa"/>
            <w:vMerge w:val="restart"/>
            <w:shd w:val="clear" w:color="auto" w:fill="auto"/>
          </w:tcPr>
          <w:p w:rsidR="00580A9F" w:rsidRPr="00080CD4" w:rsidRDefault="00580A9F" w:rsidP="000A264A">
            <w:pPr>
              <w:widowControl w:val="0"/>
              <w:suppressAutoHyphens/>
              <w:snapToGrid w:val="0"/>
            </w:pPr>
            <w:r w:rsidRPr="004F206F">
              <w:rPr>
                <w:sz w:val="22"/>
              </w:rPr>
              <w:t>1.7</w:t>
            </w:r>
          </w:p>
        </w:tc>
        <w:tc>
          <w:tcPr>
            <w:tcW w:w="2694" w:type="dxa"/>
            <w:vMerge w:val="restart"/>
            <w:shd w:val="clear" w:color="auto" w:fill="auto"/>
          </w:tcPr>
          <w:p w:rsidR="00580A9F" w:rsidRPr="004F206F" w:rsidRDefault="00580A9F" w:rsidP="000A264A">
            <w:pPr>
              <w:pStyle w:val="ConsNormal"/>
              <w:tabs>
                <w:tab w:val="left" w:pos="2835"/>
              </w:tabs>
              <w:ind w:firstLine="0"/>
              <w:jc w:val="both"/>
              <w:rPr>
                <w:rFonts w:ascii="Times New Roman" w:hAnsi="Times New Roman"/>
                <w:bCs/>
                <w:sz w:val="22"/>
                <w:szCs w:val="22"/>
              </w:rPr>
            </w:pPr>
            <w:r w:rsidRPr="004F206F">
              <w:rPr>
                <w:rFonts w:ascii="Times New Roman" w:hAnsi="Times New Roman"/>
                <w:bCs/>
                <w:sz w:val="22"/>
                <w:szCs w:val="22"/>
              </w:rPr>
              <w:t>Создание условий, обеспечивающих доступность обучения инвалидов, лиц с ограниченными возможностями здоровья</w:t>
            </w:r>
          </w:p>
        </w:tc>
        <w:tc>
          <w:tcPr>
            <w:tcW w:w="2126" w:type="dxa"/>
            <w:shd w:val="clear" w:color="auto" w:fill="auto"/>
          </w:tcPr>
          <w:p w:rsidR="00580A9F" w:rsidRPr="004F206F" w:rsidRDefault="00580A9F" w:rsidP="000A264A">
            <w:pPr>
              <w:jc w:val="center"/>
              <w:rPr>
                <w:sz w:val="22"/>
              </w:rPr>
            </w:pPr>
            <w:r w:rsidRPr="004F206F">
              <w:rPr>
                <w:sz w:val="22"/>
              </w:rPr>
              <w:t>Федеральный бюджет</w:t>
            </w:r>
          </w:p>
        </w:tc>
        <w:tc>
          <w:tcPr>
            <w:tcW w:w="1417" w:type="dxa"/>
            <w:shd w:val="clear" w:color="auto" w:fill="auto"/>
          </w:tcPr>
          <w:p w:rsidR="00580A9F" w:rsidRDefault="00580A9F" w:rsidP="000A264A">
            <w:pPr>
              <w:jc w:val="center"/>
            </w:pPr>
            <w:r w:rsidRPr="004F206F">
              <w:rPr>
                <w:sz w:val="22"/>
              </w:rPr>
              <w:t>0</w:t>
            </w:r>
          </w:p>
        </w:tc>
        <w:tc>
          <w:tcPr>
            <w:tcW w:w="1276" w:type="dxa"/>
            <w:shd w:val="clear" w:color="auto" w:fill="auto"/>
          </w:tcPr>
          <w:p w:rsidR="00580A9F" w:rsidRDefault="00580A9F" w:rsidP="000A264A">
            <w:pPr>
              <w:jc w:val="center"/>
            </w:pPr>
            <w:r w:rsidRPr="004F206F">
              <w:rPr>
                <w:sz w:val="22"/>
              </w:rPr>
              <w:t>0</w:t>
            </w:r>
          </w:p>
        </w:tc>
        <w:tc>
          <w:tcPr>
            <w:tcW w:w="1418" w:type="dxa"/>
            <w:shd w:val="clear" w:color="auto" w:fill="auto"/>
          </w:tcPr>
          <w:p w:rsidR="00580A9F" w:rsidRDefault="00580A9F" w:rsidP="000A264A">
            <w:pPr>
              <w:jc w:val="center"/>
            </w:pPr>
            <w:r w:rsidRPr="004F206F">
              <w:rPr>
                <w:sz w:val="22"/>
              </w:rPr>
              <w:t>0</w:t>
            </w:r>
          </w:p>
        </w:tc>
        <w:tc>
          <w:tcPr>
            <w:tcW w:w="1275" w:type="dxa"/>
            <w:shd w:val="clear" w:color="auto" w:fill="auto"/>
          </w:tcPr>
          <w:p w:rsidR="00580A9F" w:rsidRDefault="00580A9F" w:rsidP="000A264A">
            <w:pPr>
              <w:jc w:val="cente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Default="00580A9F" w:rsidP="000A264A">
            <w:pPr>
              <w:jc w:val="center"/>
            </w:pPr>
            <w:r w:rsidRPr="004F206F">
              <w:rPr>
                <w:sz w:val="22"/>
              </w:rPr>
              <w:t>0</w:t>
            </w:r>
          </w:p>
        </w:tc>
        <w:tc>
          <w:tcPr>
            <w:tcW w:w="1984" w:type="dxa"/>
            <w:vMerge w:val="restart"/>
            <w:shd w:val="clear" w:color="auto" w:fill="auto"/>
          </w:tcPr>
          <w:p w:rsidR="00580A9F" w:rsidRDefault="00580A9F" w:rsidP="000A264A">
            <w:r w:rsidRPr="004F206F">
              <w:rPr>
                <w:sz w:val="22"/>
              </w:rPr>
              <w:t xml:space="preserve">Администрация </w:t>
            </w:r>
            <w:proofErr w:type="spellStart"/>
            <w:r w:rsidRPr="004F206F">
              <w:rPr>
                <w:sz w:val="22"/>
              </w:rPr>
              <w:t>Лебяжьевского</w:t>
            </w:r>
            <w:proofErr w:type="spellEnd"/>
            <w:r w:rsidRPr="004F206F">
              <w:rPr>
                <w:sz w:val="22"/>
              </w:rPr>
              <w:t xml:space="preserve"> МО</w:t>
            </w:r>
          </w:p>
        </w:tc>
      </w:tr>
      <w:tr w:rsidR="00580A9F" w:rsidRPr="00380930" w:rsidTr="000A264A">
        <w:trPr>
          <w:trHeight w:val="435"/>
        </w:trPr>
        <w:tc>
          <w:tcPr>
            <w:tcW w:w="675" w:type="dxa"/>
            <w:vMerge/>
            <w:shd w:val="clear" w:color="auto" w:fill="auto"/>
          </w:tcPr>
          <w:p w:rsidR="00580A9F" w:rsidRPr="004F206F" w:rsidRDefault="00580A9F" w:rsidP="000A264A">
            <w:pPr>
              <w:widowControl w:val="0"/>
              <w:suppressAutoHyphens/>
              <w:snapToGrid w:val="0"/>
              <w:rPr>
                <w:sz w:val="22"/>
              </w:rPr>
            </w:pPr>
          </w:p>
        </w:tc>
        <w:tc>
          <w:tcPr>
            <w:tcW w:w="2694" w:type="dxa"/>
            <w:vMerge/>
            <w:shd w:val="clear" w:color="auto" w:fill="auto"/>
          </w:tcPr>
          <w:p w:rsidR="00580A9F" w:rsidRPr="004F206F" w:rsidRDefault="00580A9F"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580A9F" w:rsidRPr="004F206F" w:rsidRDefault="00580A9F" w:rsidP="000A264A">
            <w:pPr>
              <w:jc w:val="center"/>
              <w:rPr>
                <w:sz w:val="22"/>
              </w:rPr>
            </w:pPr>
            <w:r w:rsidRPr="004F206F">
              <w:rPr>
                <w:sz w:val="22"/>
              </w:rPr>
              <w:t xml:space="preserve">Областной бюджет  </w:t>
            </w:r>
          </w:p>
        </w:tc>
        <w:tc>
          <w:tcPr>
            <w:tcW w:w="1417"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418" w:type="dxa"/>
            <w:shd w:val="clear" w:color="auto" w:fill="auto"/>
          </w:tcPr>
          <w:p w:rsidR="00580A9F" w:rsidRPr="004F206F" w:rsidRDefault="00580A9F" w:rsidP="000A264A">
            <w:pPr>
              <w:jc w:val="center"/>
              <w:rPr>
                <w:sz w:val="22"/>
              </w:rPr>
            </w:pPr>
            <w:r w:rsidRPr="004F206F">
              <w:rPr>
                <w:sz w:val="22"/>
              </w:rPr>
              <w:t>0</w:t>
            </w:r>
          </w:p>
        </w:tc>
        <w:tc>
          <w:tcPr>
            <w:tcW w:w="1275"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984" w:type="dxa"/>
            <w:vMerge/>
            <w:shd w:val="clear" w:color="auto" w:fill="auto"/>
          </w:tcPr>
          <w:p w:rsidR="00580A9F" w:rsidRPr="004F206F" w:rsidRDefault="00580A9F" w:rsidP="000A264A">
            <w:pPr>
              <w:rPr>
                <w:sz w:val="22"/>
              </w:rPr>
            </w:pPr>
          </w:p>
        </w:tc>
      </w:tr>
      <w:tr w:rsidR="00580A9F" w:rsidRPr="00380930" w:rsidTr="000A264A">
        <w:trPr>
          <w:trHeight w:val="180"/>
        </w:trPr>
        <w:tc>
          <w:tcPr>
            <w:tcW w:w="675" w:type="dxa"/>
            <w:vMerge/>
            <w:shd w:val="clear" w:color="auto" w:fill="auto"/>
          </w:tcPr>
          <w:p w:rsidR="00580A9F" w:rsidRPr="004F206F" w:rsidRDefault="00580A9F" w:rsidP="000A264A">
            <w:pPr>
              <w:widowControl w:val="0"/>
              <w:suppressAutoHyphens/>
              <w:snapToGrid w:val="0"/>
              <w:rPr>
                <w:sz w:val="22"/>
              </w:rPr>
            </w:pPr>
          </w:p>
        </w:tc>
        <w:tc>
          <w:tcPr>
            <w:tcW w:w="2694" w:type="dxa"/>
            <w:vMerge/>
            <w:shd w:val="clear" w:color="auto" w:fill="auto"/>
          </w:tcPr>
          <w:p w:rsidR="00580A9F" w:rsidRPr="004F206F" w:rsidRDefault="00580A9F"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580A9F" w:rsidRPr="004F206F" w:rsidRDefault="00580A9F" w:rsidP="000A264A">
            <w:pPr>
              <w:jc w:val="center"/>
              <w:rPr>
                <w:sz w:val="22"/>
              </w:rPr>
            </w:pPr>
            <w:r w:rsidRPr="004F206F">
              <w:rPr>
                <w:sz w:val="22"/>
              </w:rPr>
              <w:t>Бюджет округа</w:t>
            </w:r>
          </w:p>
        </w:tc>
        <w:tc>
          <w:tcPr>
            <w:tcW w:w="1417"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418" w:type="dxa"/>
            <w:shd w:val="clear" w:color="auto" w:fill="auto"/>
          </w:tcPr>
          <w:p w:rsidR="00580A9F" w:rsidRPr="004F206F" w:rsidRDefault="00580A9F" w:rsidP="000A264A">
            <w:pPr>
              <w:jc w:val="center"/>
              <w:rPr>
                <w:sz w:val="22"/>
              </w:rPr>
            </w:pPr>
            <w:r w:rsidRPr="004F206F">
              <w:rPr>
                <w:sz w:val="22"/>
              </w:rPr>
              <w:t>0</w:t>
            </w:r>
          </w:p>
        </w:tc>
        <w:tc>
          <w:tcPr>
            <w:tcW w:w="1275"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984" w:type="dxa"/>
            <w:vMerge/>
            <w:shd w:val="clear" w:color="auto" w:fill="auto"/>
          </w:tcPr>
          <w:p w:rsidR="00580A9F" w:rsidRPr="004F206F" w:rsidRDefault="00580A9F" w:rsidP="000A264A">
            <w:pPr>
              <w:rPr>
                <w:sz w:val="22"/>
              </w:rPr>
            </w:pPr>
          </w:p>
        </w:tc>
      </w:tr>
      <w:tr w:rsidR="00580A9F" w:rsidRPr="00380930" w:rsidTr="000A264A">
        <w:trPr>
          <w:trHeight w:val="99"/>
        </w:trPr>
        <w:tc>
          <w:tcPr>
            <w:tcW w:w="675" w:type="dxa"/>
            <w:vMerge/>
            <w:shd w:val="clear" w:color="auto" w:fill="auto"/>
          </w:tcPr>
          <w:p w:rsidR="00580A9F" w:rsidRPr="004F206F" w:rsidRDefault="00580A9F" w:rsidP="000A264A">
            <w:pPr>
              <w:widowControl w:val="0"/>
              <w:suppressAutoHyphens/>
              <w:snapToGrid w:val="0"/>
              <w:rPr>
                <w:sz w:val="22"/>
              </w:rPr>
            </w:pPr>
          </w:p>
        </w:tc>
        <w:tc>
          <w:tcPr>
            <w:tcW w:w="2694" w:type="dxa"/>
            <w:vMerge/>
            <w:shd w:val="clear" w:color="auto" w:fill="auto"/>
          </w:tcPr>
          <w:p w:rsidR="00580A9F" w:rsidRPr="004F206F" w:rsidRDefault="00580A9F"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580A9F" w:rsidRPr="004F206F" w:rsidRDefault="00580A9F" w:rsidP="000A264A">
            <w:pPr>
              <w:jc w:val="center"/>
              <w:rPr>
                <w:sz w:val="22"/>
              </w:rPr>
            </w:pPr>
            <w:r w:rsidRPr="004F206F">
              <w:rPr>
                <w:sz w:val="22"/>
              </w:rPr>
              <w:t>Итого</w:t>
            </w:r>
          </w:p>
        </w:tc>
        <w:tc>
          <w:tcPr>
            <w:tcW w:w="1417"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418" w:type="dxa"/>
            <w:shd w:val="clear" w:color="auto" w:fill="auto"/>
          </w:tcPr>
          <w:p w:rsidR="00580A9F" w:rsidRPr="004F206F" w:rsidRDefault="00580A9F" w:rsidP="000A264A">
            <w:pPr>
              <w:jc w:val="center"/>
              <w:rPr>
                <w:sz w:val="22"/>
              </w:rPr>
            </w:pPr>
            <w:r w:rsidRPr="004F206F">
              <w:rPr>
                <w:sz w:val="22"/>
              </w:rPr>
              <w:t>0</w:t>
            </w:r>
          </w:p>
        </w:tc>
        <w:tc>
          <w:tcPr>
            <w:tcW w:w="1275"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984" w:type="dxa"/>
            <w:vMerge/>
            <w:shd w:val="clear" w:color="auto" w:fill="auto"/>
          </w:tcPr>
          <w:p w:rsidR="00580A9F" w:rsidRPr="004F206F" w:rsidRDefault="00580A9F" w:rsidP="000A264A">
            <w:pPr>
              <w:rPr>
                <w:sz w:val="22"/>
              </w:rPr>
            </w:pPr>
          </w:p>
        </w:tc>
      </w:tr>
      <w:tr w:rsidR="00580A9F" w:rsidRPr="00380930" w:rsidTr="000A264A">
        <w:trPr>
          <w:trHeight w:val="435"/>
        </w:trPr>
        <w:tc>
          <w:tcPr>
            <w:tcW w:w="675" w:type="dxa"/>
            <w:vMerge w:val="restart"/>
            <w:shd w:val="clear" w:color="auto" w:fill="auto"/>
          </w:tcPr>
          <w:p w:rsidR="00580A9F" w:rsidRPr="00080CD4" w:rsidRDefault="00580A9F" w:rsidP="000A264A">
            <w:pPr>
              <w:widowControl w:val="0"/>
              <w:suppressAutoHyphens/>
              <w:snapToGrid w:val="0"/>
            </w:pPr>
            <w:r w:rsidRPr="004F206F">
              <w:rPr>
                <w:sz w:val="22"/>
              </w:rPr>
              <w:t>1.8</w:t>
            </w:r>
          </w:p>
        </w:tc>
        <w:tc>
          <w:tcPr>
            <w:tcW w:w="2694" w:type="dxa"/>
            <w:vMerge w:val="restart"/>
            <w:shd w:val="clear" w:color="auto" w:fill="auto"/>
          </w:tcPr>
          <w:p w:rsidR="00580A9F" w:rsidRPr="004F206F" w:rsidRDefault="00580A9F" w:rsidP="000A264A">
            <w:pPr>
              <w:pStyle w:val="Default"/>
              <w:jc w:val="both"/>
              <w:rPr>
                <w:sz w:val="22"/>
                <w:szCs w:val="22"/>
              </w:rPr>
            </w:pPr>
            <w:r w:rsidRPr="004F206F">
              <w:rPr>
                <w:sz w:val="22"/>
                <w:szCs w:val="22"/>
              </w:rPr>
              <w:t xml:space="preserve">Обеспечение деятельности ОУ. Закупка товаров и услуг для муниципальных нужд </w:t>
            </w:r>
          </w:p>
        </w:tc>
        <w:tc>
          <w:tcPr>
            <w:tcW w:w="2126" w:type="dxa"/>
            <w:shd w:val="clear" w:color="auto" w:fill="auto"/>
          </w:tcPr>
          <w:p w:rsidR="00580A9F" w:rsidRPr="004F206F" w:rsidRDefault="00580A9F" w:rsidP="000A264A">
            <w:pPr>
              <w:jc w:val="center"/>
              <w:rPr>
                <w:sz w:val="22"/>
              </w:rPr>
            </w:pPr>
            <w:r w:rsidRPr="004F206F">
              <w:rPr>
                <w:sz w:val="22"/>
              </w:rPr>
              <w:t>Федеральный бюджет</w:t>
            </w:r>
          </w:p>
        </w:tc>
        <w:tc>
          <w:tcPr>
            <w:tcW w:w="1417"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418" w:type="dxa"/>
            <w:shd w:val="clear" w:color="auto" w:fill="auto"/>
          </w:tcPr>
          <w:p w:rsidR="00580A9F" w:rsidRPr="004F206F" w:rsidRDefault="00580A9F" w:rsidP="000A264A">
            <w:pPr>
              <w:jc w:val="center"/>
              <w:rPr>
                <w:sz w:val="22"/>
              </w:rPr>
            </w:pPr>
            <w:r w:rsidRPr="004F206F">
              <w:rPr>
                <w:sz w:val="22"/>
              </w:rPr>
              <w:t>0</w:t>
            </w:r>
          </w:p>
        </w:tc>
        <w:tc>
          <w:tcPr>
            <w:tcW w:w="1275"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984" w:type="dxa"/>
            <w:vMerge w:val="restart"/>
            <w:shd w:val="clear" w:color="auto" w:fill="auto"/>
          </w:tcPr>
          <w:p w:rsidR="00580A9F" w:rsidRPr="004F206F" w:rsidRDefault="00580A9F" w:rsidP="000A264A">
            <w:pPr>
              <w:jc w:val="center"/>
              <w:rPr>
                <w:sz w:val="22"/>
              </w:rPr>
            </w:pPr>
            <w:r w:rsidRPr="004F206F">
              <w:rPr>
                <w:sz w:val="22"/>
              </w:rPr>
              <w:t>Отдел образования</w:t>
            </w:r>
          </w:p>
        </w:tc>
      </w:tr>
      <w:tr w:rsidR="00580A9F" w:rsidRPr="00380930" w:rsidTr="000A264A">
        <w:trPr>
          <w:trHeight w:val="165"/>
        </w:trPr>
        <w:tc>
          <w:tcPr>
            <w:tcW w:w="675" w:type="dxa"/>
            <w:vMerge/>
            <w:shd w:val="clear" w:color="auto" w:fill="auto"/>
          </w:tcPr>
          <w:p w:rsidR="00580A9F" w:rsidRPr="004F206F" w:rsidRDefault="00580A9F" w:rsidP="000A264A">
            <w:pPr>
              <w:widowControl w:val="0"/>
              <w:suppressAutoHyphens/>
              <w:snapToGrid w:val="0"/>
              <w:rPr>
                <w:sz w:val="22"/>
              </w:rPr>
            </w:pPr>
          </w:p>
        </w:tc>
        <w:tc>
          <w:tcPr>
            <w:tcW w:w="2694" w:type="dxa"/>
            <w:vMerge/>
            <w:shd w:val="clear" w:color="auto" w:fill="auto"/>
          </w:tcPr>
          <w:p w:rsidR="00580A9F" w:rsidRPr="004F206F" w:rsidRDefault="00580A9F" w:rsidP="000A264A">
            <w:pPr>
              <w:pStyle w:val="Default"/>
              <w:jc w:val="both"/>
              <w:rPr>
                <w:sz w:val="22"/>
                <w:szCs w:val="22"/>
              </w:rPr>
            </w:pPr>
          </w:p>
        </w:tc>
        <w:tc>
          <w:tcPr>
            <w:tcW w:w="2126" w:type="dxa"/>
            <w:shd w:val="clear" w:color="auto" w:fill="auto"/>
          </w:tcPr>
          <w:p w:rsidR="00580A9F" w:rsidRPr="004F206F" w:rsidRDefault="00580A9F" w:rsidP="000A264A">
            <w:pPr>
              <w:jc w:val="center"/>
              <w:rPr>
                <w:sz w:val="22"/>
              </w:rPr>
            </w:pPr>
            <w:r w:rsidRPr="004F206F">
              <w:rPr>
                <w:sz w:val="22"/>
              </w:rPr>
              <w:t xml:space="preserve">Областной бюджет  </w:t>
            </w:r>
          </w:p>
        </w:tc>
        <w:tc>
          <w:tcPr>
            <w:tcW w:w="1417"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418" w:type="dxa"/>
            <w:shd w:val="clear" w:color="auto" w:fill="auto"/>
          </w:tcPr>
          <w:p w:rsidR="00580A9F" w:rsidRPr="004F206F" w:rsidRDefault="00580A9F" w:rsidP="000A264A">
            <w:pPr>
              <w:jc w:val="center"/>
              <w:rPr>
                <w:sz w:val="22"/>
              </w:rPr>
            </w:pPr>
            <w:r w:rsidRPr="004F206F">
              <w:rPr>
                <w:sz w:val="22"/>
              </w:rPr>
              <w:t>0</w:t>
            </w:r>
          </w:p>
        </w:tc>
        <w:tc>
          <w:tcPr>
            <w:tcW w:w="1275"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984" w:type="dxa"/>
            <w:vMerge/>
            <w:shd w:val="clear" w:color="auto" w:fill="auto"/>
          </w:tcPr>
          <w:p w:rsidR="00580A9F" w:rsidRPr="004F206F" w:rsidRDefault="00580A9F" w:rsidP="000A264A">
            <w:pPr>
              <w:jc w:val="center"/>
              <w:rPr>
                <w:sz w:val="22"/>
              </w:rPr>
            </w:pPr>
          </w:p>
        </w:tc>
      </w:tr>
      <w:tr w:rsidR="004F206F" w:rsidRPr="00380930" w:rsidTr="000A264A">
        <w:trPr>
          <w:trHeight w:val="150"/>
        </w:trPr>
        <w:tc>
          <w:tcPr>
            <w:tcW w:w="675" w:type="dxa"/>
            <w:vMerge/>
            <w:shd w:val="clear" w:color="auto" w:fill="auto"/>
          </w:tcPr>
          <w:p w:rsidR="008229CC" w:rsidRPr="004F206F" w:rsidRDefault="008229CC" w:rsidP="000A264A">
            <w:pPr>
              <w:widowControl w:val="0"/>
              <w:suppressAutoHyphens/>
              <w:snapToGrid w:val="0"/>
              <w:rPr>
                <w:sz w:val="22"/>
              </w:rPr>
            </w:pPr>
          </w:p>
        </w:tc>
        <w:tc>
          <w:tcPr>
            <w:tcW w:w="2694" w:type="dxa"/>
            <w:vMerge/>
            <w:shd w:val="clear" w:color="auto" w:fill="auto"/>
          </w:tcPr>
          <w:p w:rsidR="008229CC" w:rsidRPr="004F206F" w:rsidRDefault="008229CC" w:rsidP="000A264A">
            <w:pPr>
              <w:pStyle w:val="Default"/>
              <w:jc w:val="both"/>
              <w:rPr>
                <w:sz w:val="22"/>
                <w:szCs w:val="22"/>
              </w:rPr>
            </w:pPr>
          </w:p>
        </w:tc>
        <w:tc>
          <w:tcPr>
            <w:tcW w:w="2126" w:type="dxa"/>
            <w:shd w:val="clear" w:color="auto" w:fill="auto"/>
          </w:tcPr>
          <w:p w:rsidR="008229CC" w:rsidRPr="004F206F" w:rsidRDefault="008229CC" w:rsidP="000A264A">
            <w:pPr>
              <w:jc w:val="center"/>
              <w:rPr>
                <w:sz w:val="22"/>
              </w:rPr>
            </w:pPr>
            <w:r w:rsidRPr="004F206F">
              <w:rPr>
                <w:sz w:val="22"/>
              </w:rPr>
              <w:t>Бюджет округа</w:t>
            </w:r>
          </w:p>
        </w:tc>
        <w:tc>
          <w:tcPr>
            <w:tcW w:w="1417" w:type="dxa"/>
            <w:shd w:val="clear" w:color="auto" w:fill="auto"/>
          </w:tcPr>
          <w:p w:rsidR="008229CC" w:rsidRPr="00236315" w:rsidRDefault="00236315" w:rsidP="000A264A">
            <w:pPr>
              <w:jc w:val="center"/>
              <w:rPr>
                <w:sz w:val="22"/>
              </w:rPr>
            </w:pPr>
            <w:r w:rsidRPr="00236315">
              <w:rPr>
                <w:sz w:val="22"/>
              </w:rPr>
              <w:t>0</w:t>
            </w:r>
          </w:p>
        </w:tc>
        <w:tc>
          <w:tcPr>
            <w:tcW w:w="1276" w:type="dxa"/>
            <w:shd w:val="clear" w:color="auto" w:fill="auto"/>
          </w:tcPr>
          <w:p w:rsidR="008229CC" w:rsidRPr="00236315" w:rsidRDefault="00236315" w:rsidP="000A264A">
            <w:pPr>
              <w:jc w:val="center"/>
              <w:rPr>
                <w:sz w:val="22"/>
              </w:rPr>
            </w:pPr>
            <w:r w:rsidRPr="00236315">
              <w:rPr>
                <w:sz w:val="22"/>
              </w:rPr>
              <w:t>0</w:t>
            </w:r>
          </w:p>
        </w:tc>
        <w:tc>
          <w:tcPr>
            <w:tcW w:w="1418" w:type="dxa"/>
            <w:shd w:val="clear" w:color="auto" w:fill="auto"/>
          </w:tcPr>
          <w:p w:rsidR="008229CC" w:rsidRPr="00236315" w:rsidRDefault="00236315" w:rsidP="000A264A">
            <w:pPr>
              <w:jc w:val="center"/>
              <w:rPr>
                <w:sz w:val="22"/>
              </w:rPr>
            </w:pPr>
            <w:r w:rsidRPr="00236315">
              <w:rPr>
                <w:sz w:val="22"/>
              </w:rPr>
              <w:t>0</w:t>
            </w:r>
          </w:p>
        </w:tc>
        <w:tc>
          <w:tcPr>
            <w:tcW w:w="1275" w:type="dxa"/>
            <w:shd w:val="clear" w:color="auto" w:fill="auto"/>
          </w:tcPr>
          <w:p w:rsidR="008229CC" w:rsidRPr="00236315" w:rsidRDefault="00236315" w:rsidP="000A264A">
            <w:pPr>
              <w:jc w:val="center"/>
              <w:rPr>
                <w:sz w:val="22"/>
              </w:rPr>
            </w:pPr>
            <w:r w:rsidRPr="00236315">
              <w:rPr>
                <w:sz w:val="22"/>
              </w:rPr>
              <w:t>0</w:t>
            </w:r>
          </w:p>
        </w:tc>
        <w:tc>
          <w:tcPr>
            <w:tcW w:w="1276" w:type="dxa"/>
            <w:shd w:val="clear" w:color="auto" w:fill="auto"/>
          </w:tcPr>
          <w:p w:rsidR="008229CC" w:rsidRPr="00236315" w:rsidRDefault="00236315" w:rsidP="000A264A">
            <w:pPr>
              <w:jc w:val="center"/>
              <w:rPr>
                <w:sz w:val="22"/>
              </w:rPr>
            </w:pPr>
            <w:r w:rsidRPr="00236315">
              <w:rPr>
                <w:sz w:val="22"/>
              </w:rPr>
              <w:t>0</w:t>
            </w:r>
          </w:p>
        </w:tc>
        <w:tc>
          <w:tcPr>
            <w:tcW w:w="1276" w:type="dxa"/>
            <w:shd w:val="clear" w:color="auto" w:fill="auto"/>
          </w:tcPr>
          <w:p w:rsidR="008229CC" w:rsidRPr="00236315" w:rsidRDefault="00236315" w:rsidP="000A264A">
            <w:pPr>
              <w:jc w:val="center"/>
              <w:rPr>
                <w:sz w:val="22"/>
              </w:rPr>
            </w:pPr>
            <w:r w:rsidRPr="00236315">
              <w:rPr>
                <w:sz w:val="22"/>
              </w:rPr>
              <w:t>0</w:t>
            </w:r>
          </w:p>
        </w:tc>
        <w:tc>
          <w:tcPr>
            <w:tcW w:w="1984" w:type="dxa"/>
            <w:vMerge/>
            <w:shd w:val="clear" w:color="auto" w:fill="auto"/>
          </w:tcPr>
          <w:p w:rsidR="008229CC" w:rsidRPr="004F206F" w:rsidRDefault="008229CC" w:rsidP="000A264A">
            <w:pPr>
              <w:jc w:val="center"/>
              <w:rPr>
                <w:sz w:val="22"/>
              </w:rPr>
            </w:pPr>
          </w:p>
        </w:tc>
      </w:tr>
      <w:tr w:rsidR="004F206F" w:rsidRPr="00380930" w:rsidTr="000A264A">
        <w:trPr>
          <w:trHeight w:val="129"/>
        </w:trPr>
        <w:tc>
          <w:tcPr>
            <w:tcW w:w="675" w:type="dxa"/>
            <w:vMerge/>
            <w:shd w:val="clear" w:color="auto" w:fill="auto"/>
          </w:tcPr>
          <w:p w:rsidR="008229CC" w:rsidRPr="004F206F" w:rsidRDefault="008229CC" w:rsidP="000A264A">
            <w:pPr>
              <w:widowControl w:val="0"/>
              <w:suppressAutoHyphens/>
              <w:snapToGrid w:val="0"/>
              <w:rPr>
                <w:sz w:val="22"/>
              </w:rPr>
            </w:pPr>
          </w:p>
        </w:tc>
        <w:tc>
          <w:tcPr>
            <w:tcW w:w="2694" w:type="dxa"/>
            <w:vMerge/>
            <w:shd w:val="clear" w:color="auto" w:fill="auto"/>
          </w:tcPr>
          <w:p w:rsidR="008229CC" w:rsidRPr="004F206F" w:rsidRDefault="008229CC" w:rsidP="000A264A">
            <w:pPr>
              <w:pStyle w:val="Default"/>
              <w:jc w:val="both"/>
              <w:rPr>
                <w:sz w:val="22"/>
                <w:szCs w:val="22"/>
              </w:rPr>
            </w:pPr>
          </w:p>
        </w:tc>
        <w:tc>
          <w:tcPr>
            <w:tcW w:w="2126" w:type="dxa"/>
            <w:shd w:val="clear" w:color="auto" w:fill="auto"/>
          </w:tcPr>
          <w:p w:rsidR="008229CC" w:rsidRPr="004F206F" w:rsidRDefault="008229CC" w:rsidP="000A264A">
            <w:pPr>
              <w:jc w:val="center"/>
              <w:rPr>
                <w:sz w:val="22"/>
              </w:rPr>
            </w:pPr>
            <w:r w:rsidRPr="004F206F">
              <w:rPr>
                <w:sz w:val="22"/>
              </w:rPr>
              <w:t>Итого</w:t>
            </w:r>
          </w:p>
        </w:tc>
        <w:tc>
          <w:tcPr>
            <w:tcW w:w="1417" w:type="dxa"/>
            <w:shd w:val="clear" w:color="auto" w:fill="auto"/>
          </w:tcPr>
          <w:p w:rsidR="008229CC" w:rsidRPr="00236315" w:rsidRDefault="00236315" w:rsidP="000A264A">
            <w:pPr>
              <w:jc w:val="center"/>
              <w:rPr>
                <w:sz w:val="22"/>
              </w:rPr>
            </w:pPr>
            <w:r w:rsidRPr="00236315">
              <w:rPr>
                <w:sz w:val="22"/>
              </w:rPr>
              <w:t>0</w:t>
            </w:r>
          </w:p>
        </w:tc>
        <w:tc>
          <w:tcPr>
            <w:tcW w:w="1276" w:type="dxa"/>
            <w:shd w:val="clear" w:color="auto" w:fill="auto"/>
          </w:tcPr>
          <w:p w:rsidR="008229CC" w:rsidRPr="00236315" w:rsidRDefault="00236315" w:rsidP="000A264A">
            <w:pPr>
              <w:jc w:val="center"/>
              <w:rPr>
                <w:sz w:val="22"/>
              </w:rPr>
            </w:pPr>
            <w:r w:rsidRPr="00236315">
              <w:rPr>
                <w:sz w:val="22"/>
              </w:rPr>
              <w:t>0</w:t>
            </w:r>
          </w:p>
        </w:tc>
        <w:tc>
          <w:tcPr>
            <w:tcW w:w="1418" w:type="dxa"/>
            <w:shd w:val="clear" w:color="auto" w:fill="auto"/>
          </w:tcPr>
          <w:p w:rsidR="008229CC" w:rsidRPr="00236315" w:rsidRDefault="00236315" w:rsidP="000A264A">
            <w:pPr>
              <w:jc w:val="center"/>
              <w:rPr>
                <w:sz w:val="22"/>
              </w:rPr>
            </w:pPr>
            <w:r w:rsidRPr="00236315">
              <w:rPr>
                <w:sz w:val="22"/>
              </w:rPr>
              <w:t>0</w:t>
            </w:r>
          </w:p>
        </w:tc>
        <w:tc>
          <w:tcPr>
            <w:tcW w:w="1275" w:type="dxa"/>
            <w:shd w:val="clear" w:color="auto" w:fill="auto"/>
          </w:tcPr>
          <w:p w:rsidR="008229CC" w:rsidRPr="00236315" w:rsidRDefault="00236315" w:rsidP="000A264A">
            <w:pPr>
              <w:jc w:val="center"/>
              <w:rPr>
                <w:sz w:val="22"/>
              </w:rPr>
            </w:pPr>
            <w:r w:rsidRPr="00236315">
              <w:rPr>
                <w:sz w:val="22"/>
              </w:rPr>
              <w:t>0</w:t>
            </w:r>
          </w:p>
        </w:tc>
        <w:tc>
          <w:tcPr>
            <w:tcW w:w="1276" w:type="dxa"/>
            <w:shd w:val="clear" w:color="auto" w:fill="auto"/>
          </w:tcPr>
          <w:p w:rsidR="008229CC" w:rsidRPr="00236315" w:rsidRDefault="00236315" w:rsidP="000A264A">
            <w:pPr>
              <w:jc w:val="center"/>
              <w:rPr>
                <w:sz w:val="22"/>
              </w:rPr>
            </w:pPr>
            <w:r w:rsidRPr="00236315">
              <w:rPr>
                <w:sz w:val="22"/>
              </w:rPr>
              <w:t>0</w:t>
            </w:r>
          </w:p>
        </w:tc>
        <w:tc>
          <w:tcPr>
            <w:tcW w:w="1276" w:type="dxa"/>
            <w:shd w:val="clear" w:color="auto" w:fill="auto"/>
          </w:tcPr>
          <w:p w:rsidR="008229CC" w:rsidRPr="00236315" w:rsidRDefault="00236315" w:rsidP="000A264A">
            <w:pPr>
              <w:jc w:val="center"/>
              <w:rPr>
                <w:sz w:val="22"/>
              </w:rPr>
            </w:pPr>
            <w:r w:rsidRPr="00236315">
              <w:rPr>
                <w:sz w:val="22"/>
              </w:rPr>
              <w:t>0</w:t>
            </w:r>
          </w:p>
        </w:tc>
        <w:tc>
          <w:tcPr>
            <w:tcW w:w="1984" w:type="dxa"/>
            <w:vMerge/>
            <w:shd w:val="clear" w:color="auto" w:fill="auto"/>
          </w:tcPr>
          <w:p w:rsidR="008229CC" w:rsidRPr="004F206F" w:rsidRDefault="008229CC" w:rsidP="000A264A">
            <w:pPr>
              <w:jc w:val="center"/>
              <w:rPr>
                <w:sz w:val="22"/>
              </w:rPr>
            </w:pPr>
          </w:p>
        </w:tc>
      </w:tr>
      <w:tr w:rsidR="004F206F" w:rsidRPr="00380930" w:rsidTr="000A264A">
        <w:trPr>
          <w:trHeight w:val="375"/>
        </w:trPr>
        <w:tc>
          <w:tcPr>
            <w:tcW w:w="675" w:type="dxa"/>
            <w:vMerge w:val="restart"/>
            <w:shd w:val="clear" w:color="auto" w:fill="auto"/>
          </w:tcPr>
          <w:p w:rsidR="008229CC" w:rsidRPr="00080CD4" w:rsidRDefault="00A343AE" w:rsidP="000A264A">
            <w:pPr>
              <w:widowControl w:val="0"/>
              <w:suppressAutoHyphens/>
              <w:snapToGrid w:val="0"/>
            </w:pPr>
            <w:r w:rsidRPr="004F206F">
              <w:rPr>
                <w:sz w:val="22"/>
              </w:rPr>
              <w:t>1.9</w:t>
            </w:r>
          </w:p>
        </w:tc>
        <w:tc>
          <w:tcPr>
            <w:tcW w:w="2694" w:type="dxa"/>
            <w:vMerge w:val="restart"/>
            <w:shd w:val="clear" w:color="auto" w:fill="auto"/>
          </w:tcPr>
          <w:p w:rsidR="008229CC" w:rsidRPr="009E7E9A" w:rsidRDefault="008229CC" w:rsidP="000A264A">
            <w:pPr>
              <w:pStyle w:val="Default"/>
              <w:jc w:val="both"/>
              <w:rPr>
                <w:sz w:val="22"/>
                <w:szCs w:val="22"/>
              </w:rPr>
            </w:pPr>
            <w:r w:rsidRPr="009E7E9A">
              <w:rPr>
                <w:bCs/>
                <w:sz w:val="22"/>
                <w:szCs w:val="22"/>
              </w:rPr>
              <w:t xml:space="preserve">Обеспечение </w:t>
            </w:r>
            <w:r w:rsidRPr="009E7E9A">
              <w:rPr>
                <w:bCs/>
                <w:sz w:val="22"/>
                <w:szCs w:val="22"/>
              </w:rPr>
              <w:lastRenderedPageBreak/>
              <w:t>деятельности образовательных учреждений.</w:t>
            </w:r>
          </w:p>
        </w:tc>
        <w:tc>
          <w:tcPr>
            <w:tcW w:w="2126" w:type="dxa"/>
            <w:shd w:val="clear" w:color="auto" w:fill="auto"/>
          </w:tcPr>
          <w:p w:rsidR="008229CC" w:rsidRPr="004F206F" w:rsidRDefault="008229CC" w:rsidP="000A264A">
            <w:pPr>
              <w:jc w:val="center"/>
              <w:rPr>
                <w:sz w:val="22"/>
              </w:rPr>
            </w:pPr>
            <w:r w:rsidRPr="004F206F">
              <w:rPr>
                <w:sz w:val="22"/>
              </w:rPr>
              <w:lastRenderedPageBreak/>
              <w:t xml:space="preserve">Федеральный </w:t>
            </w:r>
            <w:r w:rsidRPr="004F206F">
              <w:rPr>
                <w:sz w:val="22"/>
              </w:rPr>
              <w:lastRenderedPageBreak/>
              <w:t>бюджет</w:t>
            </w:r>
          </w:p>
        </w:tc>
        <w:tc>
          <w:tcPr>
            <w:tcW w:w="1417" w:type="dxa"/>
            <w:shd w:val="clear" w:color="auto" w:fill="auto"/>
          </w:tcPr>
          <w:p w:rsidR="008229CC" w:rsidRPr="004F206F" w:rsidRDefault="008229CC" w:rsidP="000A264A">
            <w:pPr>
              <w:jc w:val="center"/>
              <w:rPr>
                <w:sz w:val="22"/>
              </w:rPr>
            </w:pPr>
            <w:r w:rsidRPr="004F206F">
              <w:rPr>
                <w:sz w:val="22"/>
              </w:rPr>
              <w:lastRenderedPageBreak/>
              <w:t>0</w:t>
            </w:r>
          </w:p>
        </w:tc>
        <w:tc>
          <w:tcPr>
            <w:tcW w:w="1276" w:type="dxa"/>
            <w:shd w:val="clear" w:color="auto" w:fill="auto"/>
          </w:tcPr>
          <w:p w:rsidR="008229CC" w:rsidRPr="004F206F" w:rsidRDefault="008229CC" w:rsidP="000A264A">
            <w:pPr>
              <w:jc w:val="center"/>
              <w:rPr>
                <w:sz w:val="22"/>
              </w:rPr>
            </w:pPr>
            <w:r w:rsidRPr="004F206F">
              <w:rPr>
                <w:sz w:val="22"/>
              </w:rPr>
              <w:t>0</w:t>
            </w:r>
          </w:p>
        </w:tc>
        <w:tc>
          <w:tcPr>
            <w:tcW w:w="1418" w:type="dxa"/>
            <w:shd w:val="clear" w:color="auto" w:fill="auto"/>
          </w:tcPr>
          <w:p w:rsidR="008229CC" w:rsidRPr="004F206F" w:rsidRDefault="008229CC" w:rsidP="000A264A">
            <w:pPr>
              <w:jc w:val="center"/>
              <w:rPr>
                <w:sz w:val="22"/>
              </w:rPr>
            </w:pPr>
            <w:r w:rsidRPr="004F206F">
              <w:rPr>
                <w:sz w:val="22"/>
              </w:rPr>
              <w:t>0</w:t>
            </w:r>
          </w:p>
        </w:tc>
        <w:tc>
          <w:tcPr>
            <w:tcW w:w="1275" w:type="dxa"/>
            <w:shd w:val="clear" w:color="auto" w:fill="auto"/>
          </w:tcPr>
          <w:p w:rsidR="008229CC" w:rsidRPr="004F206F" w:rsidRDefault="008229CC" w:rsidP="000A264A">
            <w:pPr>
              <w:jc w:val="center"/>
              <w:rPr>
                <w:sz w:val="22"/>
              </w:rPr>
            </w:pPr>
            <w:r w:rsidRPr="004F206F">
              <w:rPr>
                <w:sz w:val="22"/>
              </w:rPr>
              <w:t>0</w:t>
            </w:r>
          </w:p>
        </w:tc>
        <w:tc>
          <w:tcPr>
            <w:tcW w:w="1276" w:type="dxa"/>
            <w:shd w:val="clear" w:color="auto" w:fill="auto"/>
          </w:tcPr>
          <w:p w:rsidR="008229CC" w:rsidRPr="004F206F" w:rsidRDefault="00580A9F" w:rsidP="000A264A">
            <w:pPr>
              <w:jc w:val="center"/>
              <w:rPr>
                <w:sz w:val="22"/>
              </w:rPr>
            </w:pPr>
            <w:r>
              <w:rPr>
                <w:sz w:val="22"/>
              </w:rPr>
              <w:t>0</w:t>
            </w:r>
          </w:p>
        </w:tc>
        <w:tc>
          <w:tcPr>
            <w:tcW w:w="1276" w:type="dxa"/>
            <w:shd w:val="clear" w:color="auto" w:fill="auto"/>
          </w:tcPr>
          <w:p w:rsidR="008229CC" w:rsidRPr="004F206F" w:rsidRDefault="008229CC" w:rsidP="000A264A">
            <w:pPr>
              <w:jc w:val="center"/>
              <w:rPr>
                <w:sz w:val="22"/>
              </w:rPr>
            </w:pPr>
            <w:r w:rsidRPr="004F206F">
              <w:rPr>
                <w:sz w:val="22"/>
              </w:rPr>
              <w:t>0</w:t>
            </w:r>
          </w:p>
        </w:tc>
        <w:tc>
          <w:tcPr>
            <w:tcW w:w="1984" w:type="dxa"/>
            <w:vMerge w:val="restart"/>
            <w:shd w:val="clear" w:color="auto" w:fill="auto"/>
          </w:tcPr>
          <w:p w:rsidR="008229CC" w:rsidRPr="004F206F" w:rsidRDefault="008229CC" w:rsidP="000A264A">
            <w:pPr>
              <w:jc w:val="center"/>
              <w:rPr>
                <w:sz w:val="22"/>
              </w:rPr>
            </w:pPr>
            <w:r w:rsidRPr="004F206F">
              <w:rPr>
                <w:sz w:val="22"/>
              </w:rPr>
              <w:t xml:space="preserve">Отдел </w:t>
            </w:r>
            <w:r w:rsidRPr="004F206F">
              <w:rPr>
                <w:sz w:val="22"/>
              </w:rPr>
              <w:lastRenderedPageBreak/>
              <w:t>образования</w:t>
            </w:r>
          </w:p>
        </w:tc>
      </w:tr>
      <w:tr w:rsidR="004F206F" w:rsidRPr="00380930" w:rsidTr="000A264A">
        <w:trPr>
          <w:trHeight w:val="105"/>
        </w:trPr>
        <w:tc>
          <w:tcPr>
            <w:tcW w:w="675" w:type="dxa"/>
            <w:vMerge/>
            <w:shd w:val="clear" w:color="auto" w:fill="auto"/>
          </w:tcPr>
          <w:p w:rsidR="008229CC" w:rsidRPr="004F206F" w:rsidRDefault="008229CC" w:rsidP="000A264A">
            <w:pPr>
              <w:widowControl w:val="0"/>
              <w:suppressAutoHyphens/>
              <w:snapToGrid w:val="0"/>
              <w:rPr>
                <w:sz w:val="22"/>
              </w:rPr>
            </w:pPr>
          </w:p>
        </w:tc>
        <w:tc>
          <w:tcPr>
            <w:tcW w:w="2694" w:type="dxa"/>
            <w:vMerge/>
            <w:shd w:val="clear" w:color="auto" w:fill="auto"/>
          </w:tcPr>
          <w:p w:rsidR="008229CC" w:rsidRPr="004F206F" w:rsidRDefault="008229CC" w:rsidP="000A264A">
            <w:pPr>
              <w:pStyle w:val="Default"/>
              <w:jc w:val="both"/>
              <w:rPr>
                <w:b/>
                <w:bCs/>
                <w:sz w:val="22"/>
                <w:szCs w:val="22"/>
              </w:rPr>
            </w:pPr>
          </w:p>
        </w:tc>
        <w:tc>
          <w:tcPr>
            <w:tcW w:w="2126" w:type="dxa"/>
            <w:shd w:val="clear" w:color="auto" w:fill="auto"/>
          </w:tcPr>
          <w:p w:rsidR="008229CC" w:rsidRPr="004F206F" w:rsidRDefault="008229CC" w:rsidP="000A264A">
            <w:pPr>
              <w:jc w:val="center"/>
              <w:rPr>
                <w:sz w:val="22"/>
              </w:rPr>
            </w:pPr>
            <w:r w:rsidRPr="004F206F">
              <w:rPr>
                <w:sz w:val="22"/>
              </w:rPr>
              <w:t xml:space="preserve">Областной бюджет  </w:t>
            </w:r>
          </w:p>
        </w:tc>
        <w:tc>
          <w:tcPr>
            <w:tcW w:w="1417" w:type="dxa"/>
            <w:shd w:val="clear" w:color="auto" w:fill="auto"/>
          </w:tcPr>
          <w:p w:rsidR="008229CC" w:rsidRPr="004F206F" w:rsidRDefault="008229CC" w:rsidP="000A264A">
            <w:pPr>
              <w:jc w:val="center"/>
              <w:rPr>
                <w:sz w:val="22"/>
              </w:rPr>
            </w:pPr>
            <w:r w:rsidRPr="004F206F">
              <w:rPr>
                <w:sz w:val="22"/>
              </w:rPr>
              <w:t>0</w:t>
            </w:r>
          </w:p>
        </w:tc>
        <w:tc>
          <w:tcPr>
            <w:tcW w:w="1276" w:type="dxa"/>
            <w:shd w:val="clear" w:color="auto" w:fill="auto"/>
          </w:tcPr>
          <w:p w:rsidR="008229CC" w:rsidRPr="004F206F" w:rsidRDefault="008229CC" w:rsidP="000A264A">
            <w:pPr>
              <w:jc w:val="center"/>
              <w:rPr>
                <w:sz w:val="22"/>
              </w:rPr>
            </w:pPr>
            <w:r w:rsidRPr="004F206F">
              <w:rPr>
                <w:sz w:val="22"/>
              </w:rPr>
              <w:t>0</w:t>
            </w:r>
          </w:p>
        </w:tc>
        <w:tc>
          <w:tcPr>
            <w:tcW w:w="1418" w:type="dxa"/>
            <w:shd w:val="clear" w:color="auto" w:fill="auto"/>
          </w:tcPr>
          <w:p w:rsidR="008229CC" w:rsidRPr="004F206F" w:rsidRDefault="008229CC" w:rsidP="000A264A">
            <w:pPr>
              <w:jc w:val="center"/>
              <w:rPr>
                <w:sz w:val="22"/>
              </w:rPr>
            </w:pPr>
            <w:r w:rsidRPr="004F206F">
              <w:rPr>
                <w:sz w:val="22"/>
              </w:rPr>
              <w:t>0</w:t>
            </w:r>
          </w:p>
        </w:tc>
        <w:tc>
          <w:tcPr>
            <w:tcW w:w="1275" w:type="dxa"/>
            <w:shd w:val="clear" w:color="auto" w:fill="auto"/>
          </w:tcPr>
          <w:p w:rsidR="008229CC" w:rsidRPr="004F206F" w:rsidRDefault="008229CC" w:rsidP="000A264A">
            <w:pPr>
              <w:jc w:val="center"/>
              <w:rPr>
                <w:sz w:val="22"/>
              </w:rPr>
            </w:pPr>
            <w:r w:rsidRPr="004F206F">
              <w:rPr>
                <w:sz w:val="22"/>
              </w:rPr>
              <w:t>0</w:t>
            </w:r>
          </w:p>
        </w:tc>
        <w:tc>
          <w:tcPr>
            <w:tcW w:w="1276" w:type="dxa"/>
            <w:shd w:val="clear" w:color="auto" w:fill="auto"/>
          </w:tcPr>
          <w:p w:rsidR="008229CC" w:rsidRPr="004F206F" w:rsidRDefault="00580A9F" w:rsidP="000A264A">
            <w:pPr>
              <w:jc w:val="center"/>
              <w:rPr>
                <w:sz w:val="22"/>
              </w:rPr>
            </w:pPr>
            <w:r>
              <w:rPr>
                <w:sz w:val="22"/>
              </w:rPr>
              <w:t>0</w:t>
            </w:r>
          </w:p>
        </w:tc>
        <w:tc>
          <w:tcPr>
            <w:tcW w:w="1276" w:type="dxa"/>
            <w:shd w:val="clear" w:color="auto" w:fill="auto"/>
          </w:tcPr>
          <w:p w:rsidR="008229CC" w:rsidRPr="004F206F" w:rsidRDefault="0028410C" w:rsidP="000A264A">
            <w:pPr>
              <w:jc w:val="center"/>
              <w:rPr>
                <w:sz w:val="22"/>
              </w:rPr>
            </w:pPr>
            <w:r>
              <w:rPr>
                <w:sz w:val="22"/>
              </w:rPr>
              <w:t>0</w:t>
            </w:r>
          </w:p>
        </w:tc>
        <w:tc>
          <w:tcPr>
            <w:tcW w:w="1984" w:type="dxa"/>
            <w:vMerge/>
            <w:shd w:val="clear" w:color="auto" w:fill="auto"/>
          </w:tcPr>
          <w:p w:rsidR="008229CC" w:rsidRPr="004F206F" w:rsidRDefault="008229CC" w:rsidP="000A264A">
            <w:pPr>
              <w:jc w:val="center"/>
              <w:rPr>
                <w:sz w:val="22"/>
              </w:rPr>
            </w:pPr>
          </w:p>
        </w:tc>
      </w:tr>
      <w:tr w:rsidR="004F206F" w:rsidRPr="00380930" w:rsidTr="000A264A">
        <w:trPr>
          <w:trHeight w:val="114"/>
        </w:trPr>
        <w:tc>
          <w:tcPr>
            <w:tcW w:w="675" w:type="dxa"/>
            <w:vMerge/>
            <w:shd w:val="clear" w:color="auto" w:fill="auto"/>
          </w:tcPr>
          <w:p w:rsidR="008229CC" w:rsidRPr="004F206F" w:rsidRDefault="008229CC" w:rsidP="000A264A">
            <w:pPr>
              <w:widowControl w:val="0"/>
              <w:suppressAutoHyphens/>
              <w:snapToGrid w:val="0"/>
              <w:rPr>
                <w:sz w:val="22"/>
              </w:rPr>
            </w:pPr>
          </w:p>
        </w:tc>
        <w:tc>
          <w:tcPr>
            <w:tcW w:w="2694" w:type="dxa"/>
            <w:vMerge/>
            <w:shd w:val="clear" w:color="auto" w:fill="auto"/>
          </w:tcPr>
          <w:p w:rsidR="008229CC" w:rsidRPr="004F206F" w:rsidRDefault="008229CC" w:rsidP="000A264A">
            <w:pPr>
              <w:pStyle w:val="Default"/>
              <w:jc w:val="both"/>
              <w:rPr>
                <w:b/>
                <w:bCs/>
                <w:sz w:val="22"/>
                <w:szCs w:val="22"/>
              </w:rPr>
            </w:pPr>
          </w:p>
        </w:tc>
        <w:tc>
          <w:tcPr>
            <w:tcW w:w="2126" w:type="dxa"/>
            <w:shd w:val="clear" w:color="auto" w:fill="auto"/>
          </w:tcPr>
          <w:p w:rsidR="008229CC" w:rsidRPr="004F206F" w:rsidRDefault="008229CC" w:rsidP="000A264A">
            <w:pPr>
              <w:jc w:val="center"/>
              <w:rPr>
                <w:sz w:val="22"/>
              </w:rPr>
            </w:pPr>
            <w:r w:rsidRPr="004F206F">
              <w:rPr>
                <w:sz w:val="22"/>
              </w:rPr>
              <w:t>Бюджет округа</w:t>
            </w:r>
          </w:p>
        </w:tc>
        <w:tc>
          <w:tcPr>
            <w:tcW w:w="1417" w:type="dxa"/>
            <w:shd w:val="clear" w:color="auto" w:fill="auto"/>
          </w:tcPr>
          <w:p w:rsidR="008229CC" w:rsidRPr="0028410C" w:rsidRDefault="00CC6957" w:rsidP="000A264A">
            <w:pPr>
              <w:jc w:val="center"/>
              <w:rPr>
                <w:sz w:val="22"/>
              </w:rPr>
            </w:pPr>
            <w:r>
              <w:rPr>
                <w:sz w:val="22"/>
              </w:rPr>
              <w:t>323957</w:t>
            </w:r>
          </w:p>
        </w:tc>
        <w:tc>
          <w:tcPr>
            <w:tcW w:w="1276" w:type="dxa"/>
            <w:shd w:val="clear" w:color="auto" w:fill="auto"/>
          </w:tcPr>
          <w:p w:rsidR="008229CC" w:rsidRPr="0028410C" w:rsidRDefault="00CC6957" w:rsidP="000A264A">
            <w:pPr>
              <w:jc w:val="center"/>
              <w:rPr>
                <w:sz w:val="22"/>
              </w:rPr>
            </w:pPr>
            <w:r>
              <w:rPr>
                <w:sz w:val="22"/>
              </w:rPr>
              <w:t>77204</w:t>
            </w:r>
          </w:p>
        </w:tc>
        <w:tc>
          <w:tcPr>
            <w:tcW w:w="1418" w:type="dxa"/>
            <w:shd w:val="clear" w:color="auto" w:fill="auto"/>
          </w:tcPr>
          <w:p w:rsidR="008229CC" w:rsidRPr="0028410C" w:rsidRDefault="00CC6957" w:rsidP="000A264A">
            <w:pPr>
              <w:jc w:val="center"/>
              <w:rPr>
                <w:sz w:val="22"/>
              </w:rPr>
            </w:pPr>
            <w:r>
              <w:rPr>
                <w:sz w:val="22"/>
              </w:rPr>
              <w:t>61794</w:t>
            </w:r>
          </w:p>
        </w:tc>
        <w:tc>
          <w:tcPr>
            <w:tcW w:w="1275" w:type="dxa"/>
            <w:shd w:val="clear" w:color="auto" w:fill="auto"/>
          </w:tcPr>
          <w:p w:rsidR="008229CC" w:rsidRPr="0028410C" w:rsidRDefault="00CC6957" w:rsidP="000A264A">
            <w:pPr>
              <w:jc w:val="center"/>
              <w:rPr>
                <w:sz w:val="22"/>
              </w:rPr>
            </w:pPr>
            <w:r>
              <w:rPr>
                <w:sz w:val="22"/>
              </w:rPr>
              <w:t>61653</w:t>
            </w:r>
          </w:p>
        </w:tc>
        <w:tc>
          <w:tcPr>
            <w:tcW w:w="1276" w:type="dxa"/>
            <w:shd w:val="clear" w:color="auto" w:fill="auto"/>
          </w:tcPr>
          <w:p w:rsidR="008229CC" w:rsidRPr="0028410C" w:rsidRDefault="00CC6957" w:rsidP="000A264A">
            <w:pPr>
              <w:jc w:val="center"/>
              <w:rPr>
                <w:sz w:val="22"/>
              </w:rPr>
            </w:pPr>
            <w:r>
              <w:rPr>
                <w:sz w:val="22"/>
              </w:rPr>
              <w:t>61653</w:t>
            </w:r>
          </w:p>
        </w:tc>
        <w:tc>
          <w:tcPr>
            <w:tcW w:w="1276" w:type="dxa"/>
            <w:shd w:val="clear" w:color="auto" w:fill="auto"/>
          </w:tcPr>
          <w:p w:rsidR="008229CC" w:rsidRPr="0028410C" w:rsidRDefault="00CC6957" w:rsidP="000A264A">
            <w:pPr>
              <w:jc w:val="center"/>
              <w:rPr>
                <w:sz w:val="22"/>
              </w:rPr>
            </w:pPr>
            <w:r>
              <w:rPr>
                <w:sz w:val="22"/>
              </w:rPr>
              <w:t>61653</w:t>
            </w:r>
          </w:p>
        </w:tc>
        <w:tc>
          <w:tcPr>
            <w:tcW w:w="1984" w:type="dxa"/>
            <w:vMerge/>
            <w:shd w:val="clear" w:color="auto" w:fill="auto"/>
          </w:tcPr>
          <w:p w:rsidR="008229CC" w:rsidRPr="004F206F" w:rsidRDefault="008229CC" w:rsidP="000A264A">
            <w:pPr>
              <w:jc w:val="center"/>
              <w:rPr>
                <w:sz w:val="22"/>
              </w:rPr>
            </w:pPr>
          </w:p>
        </w:tc>
      </w:tr>
      <w:tr w:rsidR="004F206F" w:rsidRPr="00380930" w:rsidTr="000A264A">
        <w:trPr>
          <w:trHeight w:val="165"/>
        </w:trPr>
        <w:tc>
          <w:tcPr>
            <w:tcW w:w="675" w:type="dxa"/>
            <w:vMerge/>
            <w:shd w:val="clear" w:color="auto" w:fill="auto"/>
          </w:tcPr>
          <w:p w:rsidR="008229CC" w:rsidRPr="004F206F" w:rsidRDefault="008229CC" w:rsidP="000A264A">
            <w:pPr>
              <w:widowControl w:val="0"/>
              <w:suppressAutoHyphens/>
              <w:snapToGrid w:val="0"/>
              <w:rPr>
                <w:sz w:val="22"/>
              </w:rPr>
            </w:pPr>
          </w:p>
        </w:tc>
        <w:tc>
          <w:tcPr>
            <w:tcW w:w="2694" w:type="dxa"/>
            <w:vMerge/>
            <w:shd w:val="clear" w:color="auto" w:fill="auto"/>
          </w:tcPr>
          <w:p w:rsidR="008229CC" w:rsidRPr="004F206F" w:rsidRDefault="008229CC" w:rsidP="000A264A">
            <w:pPr>
              <w:pStyle w:val="Default"/>
              <w:jc w:val="both"/>
              <w:rPr>
                <w:b/>
                <w:bCs/>
                <w:sz w:val="22"/>
                <w:szCs w:val="22"/>
              </w:rPr>
            </w:pPr>
          </w:p>
        </w:tc>
        <w:tc>
          <w:tcPr>
            <w:tcW w:w="2126" w:type="dxa"/>
            <w:shd w:val="clear" w:color="auto" w:fill="auto"/>
          </w:tcPr>
          <w:p w:rsidR="008229CC" w:rsidRPr="004F206F" w:rsidRDefault="008229CC" w:rsidP="000A264A">
            <w:pPr>
              <w:jc w:val="center"/>
              <w:rPr>
                <w:sz w:val="22"/>
              </w:rPr>
            </w:pPr>
            <w:r w:rsidRPr="004F206F">
              <w:rPr>
                <w:sz w:val="22"/>
              </w:rPr>
              <w:t>Итого</w:t>
            </w:r>
          </w:p>
        </w:tc>
        <w:tc>
          <w:tcPr>
            <w:tcW w:w="1417" w:type="dxa"/>
            <w:shd w:val="clear" w:color="auto" w:fill="auto"/>
          </w:tcPr>
          <w:p w:rsidR="008229CC" w:rsidRPr="0028410C" w:rsidRDefault="00CC6957" w:rsidP="000A264A">
            <w:pPr>
              <w:jc w:val="center"/>
              <w:rPr>
                <w:sz w:val="22"/>
              </w:rPr>
            </w:pPr>
            <w:r>
              <w:rPr>
                <w:sz w:val="22"/>
              </w:rPr>
              <w:t>323957</w:t>
            </w:r>
          </w:p>
        </w:tc>
        <w:tc>
          <w:tcPr>
            <w:tcW w:w="1276" w:type="dxa"/>
            <w:shd w:val="clear" w:color="auto" w:fill="auto"/>
          </w:tcPr>
          <w:p w:rsidR="008229CC" w:rsidRPr="0028410C" w:rsidRDefault="00CC6957" w:rsidP="000A264A">
            <w:pPr>
              <w:jc w:val="center"/>
              <w:rPr>
                <w:sz w:val="22"/>
              </w:rPr>
            </w:pPr>
            <w:r>
              <w:rPr>
                <w:sz w:val="22"/>
              </w:rPr>
              <w:t>77204</w:t>
            </w:r>
          </w:p>
        </w:tc>
        <w:tc>
          <w:tcPr>
            <w:tcW w:w="1418" w:type="dxa"/>
            <w:shd w:val="clear" w:color="auto" w:fill="auto"/>
          </w:tcPr>
          <w:p w:rsidR="008229CC" w:rsidRPr="0028410C" w:rsidRDefault="00CC6957" w:rsidP="000A264A">
            <w:pPr>
              <w:jc w:val="center"/>
              <w:rPr>
                <w:sz w:val="22"/>
              </w:rPr>
            </w:pPr>
            <w:r>
              <w:rPr>
                <w:sz w:val="22"/>
              </w:rPr>
              <w:t>61794</w:t>
            </w:r>
          </w:p>
        </w:tc>
        <w:tc>
          <w:tcPr>
            <w:tcW w:w="1275" w:type="dxa"/>
            <w:shd w:val="clear" w:color="auto" w:fill="auto"/>
          </w:tcPr>
          <w:p w:rsidR="008229CC" w:rsidRPr="0028410C" w:rsidRDefault="00CC6957" w:rsidP="000A264A">
            <w:pPr>
              <w:jc w:val="center"/>
              <w:rPr>
                <w:sz w:val="22"/>
              </w:rPr>
            </w:pPr>
            <w:r>
              <w:rPr>
                <w:sz w:val="22"/>
              </w:rPr>
              <w:t>61653</w:t>
            </w:r>
          </w:p>
        </w:tc>
        <w:tc>
          <w:tcPr>
            <w:tcW w:w="1276" w:type="dxa"/>
            <w:shd w:val="clear" w:color="auto" w:fill="auto"/>
          </w:tcPr>
          <w:p w:rsidR="008229CC" w:rsidRPr="0028410C" w:rsidRDefault="00CC6957" w:rsidP="000A264A">
            <w:pPr>
              <w:jc w:val="center"/>
              <w:rPr>
                <w:sz w:val="22"/>
              </w:rPr>
            </w:pPr>
            <w:r>
              <w:rPr>
                <w:sz w:val="22"/>
              </w:rPr>
              <w:t>61653</w:t>
            </w:r>
          </w:p>
        </w:tc>
        <w:tc>
          <w:tcPr>
            <w:tcW w:w="1276" w:type="dxa"/>
            <w:shd w:val="clear" w:color="auto" w:fill="auto"/>
          </w:tcPr>
          <w:p w:rsidR="008229CC" w:rsidRPr="0028410C" w:rsidRDefault="00CC6957" w:rsidP="000A264A">
            <w:pPr>
              <w:jc w:val="center"/>
              <w:rPr>
                <w:sz w:val="22"/>
              </w:rPr>
            </w:pPr>
            <w:r>
              <w:rPr>
                <w:sz w:val="22"/>
              </w:rPr>
              <w:t>61653</w:t>
            </w:r>
          </w:p>
        </w:tc>
        <w:tc>
          <w:tcPr>
            <w:tcW w:w="1984" w:type="dxa"/>
            <w:vMerge/>
            <w:shd w:val="clear" w:color="auto" w:fill="auto"/>
          </w:tcPr>
          <w:p w:rsidR="008229CC" w:rsidRPr="004F206F" w:rsidRDefault="008229CC" w:rsidP="000A264A">
            <w:pPr>
              <w:jc w:val="center"/>
              <w:rPr>
                <w:sz w:val="22"/>
              </w:rPr>
            </w:pPr>
          </w:p>
        </w:tc>
      </w:tr>
      <w:tr w:rsidR="004F206F" w:rsidRPr="00DC6080" w:rsidTr="000A264A">
        <w:trPr>
          <w:trHeight w:val="213"/>
        </w:trPr>
        <w:tc>
          <w:tcPr>
            <w:tcW w:w="675" w:type="dxa"/>
            <w:shd w:val="clear" w:color="auto" w:fill="auto"/>
          </w:tcPr>
          <w:p w:rsidR="008229CC" w:rsidRPr="00080CD4" w:rsidRDefault="008229CC" w:rsidP="000A264A">
            <w:pPr>
              <w:widowControl w:val="0"/>
              <w:suppressAutoHyphens/>
              <w:snapToGrid w:val="0"/>
            </w:pPr>
          </w:p>
        </w:tc>
        <w:tc>
          <w:tcPr>
            <w:tcW w:w="2694" w:type="dxa"/>
            <w:shd w:val="clear" w:color="auto" w:fill="auto"/>
          </w:tcPr>
          <w:p w:rsidR="008229CC" w:rsidRPr="004F206F" w:rsidRDefault="008229CC" w:rsidP="000A264A">
            <w:pPr>
              <w:pStyle w:val="ConsNormal"/>
              <w:tabs>
                <w:tab w:val="left" w:pos="2835"/>
              </w:tabs>
              <w:ind w:firstLine="0"/>
              <w:jc w:val="both"/>
              <w:rPr>
                <w:rFonts w:ascii="Times New Roman" w:hAnsi="Times New Roman"/>
                <w:b/>
                <w:bCs/>
                <w:sz w:val="22"/>
                <w:szCs w:val="22"/>
              </w:rPr>
            </w:pPr>
            <w:r w:rsidRPr="004F206F">
              <w:rPr>
                <w:rFonts w:ascii="Times New Roman" w:hAnsi="Times New Roman"/>
                <w:b/>
                <w:bCs/>
                <w:sz w:val="22"/>
                <w:szCs w:val="22"/>
              </w:rPr>
              <w:t>Итого:</w:t>
            </w:r>
          </w:p>
        </w:tc>
        <w:tc>
          <w:tcPr>
            <w:tcW w:w="2126" w:type="dxa"/>
            <w:shd w:val="clear" w:color="auto" w:fill="auto"/>
          </w:tcPr>
          <w:p w:rsidR="008229CC" w:rsidRPr="004F206F" w:rsidRDefault="008229CC" w:rsidP="000A264A">
            <w:pPr>
              <w:jc w:val="center"/>
              <w:rPr>
                <w:b/>
                <w:sz w:val="16"/>
                <w:szCs w:val="16"/>
              </w:rPr>
            </w:pPr>
          </w:p>
        </w:tc>
        <w:tc>
          <w:tcPr>
            <w:tcW w:w="1417" w:type="dxa"/>
            <w:shd w:val="clear" w:color="auto" w:fill="auto"/>
          </w:tcPr>
          <w:p w:rsidR="008229CC" w:rsidRPr="004F206F" w:rsidRDefault="00CC6957" w:rsidP="000A264A">
            <w:pPr>
              <w:jc w:val="center"/>
              <w:rPr>
                <w:b/>
                <w:sz w:val="22"/>
              </w:rPr>
            </w:pPr>
            <w:r>
              <w:rPr>
                <w:b/>
                <w:sz w:val="22"/>
              </w:rPr>
              <w:t>440642</w:t>
            </w:r>
          </w:p>
        </w:tc>
        <w:tc>
          <w:tcPr>
            <w:tcW w:w="1276" w:type="dxa"/>
            <w:shd w:val="clear" w:color="auto" w:fill="auto"/>
          </w:tcPr>
          <w:p w:rsidR="008229CC" w:rsidRPr="004F206F" w:rsidRDefault="00CC6957" w:rsidP="000A264A">
            <w:pPr>
              <w:jc w:val="center"/>
              <w:rPr>
                <w:b/>
                <w:sz w:val="22"/>
              </w:rPr>
            </w:pPr>
            <w:r>
              <w:rPr>
                <w:b/>
                <w:sz w:val="22"/>
              </w:rPr>
              <w:t>192169</w:t>
            </w:r>
          </w:p>
        </w:tc>
        <w:tc>
          <w:tcPr>
            <w:tcW w:w="1418" w:type="dxa"/>
            <w:shd w:val="clear" w:color="auto" w:fill="auto"/>
          </w:tcPr>
          <w:p w:rsidR="008229CC" w:rsidRPr="004F206F" w:rsidRDefault="00CC6957" w:rsidP="000A264A">
            <w:pPr>
              <w:jc w:val="center"/>
              <w:rPr>
                <w:b/>
                <w:sz w:val="22"/>
              </w:rPr>
            </w:pPr>
            <w:r>
              <w:rPr>
                <w:b/>
                <w:sz w:val="22"/>
              </w:rPr>
              <w:t>62224</w:t>
            </w:r>
          </w:p>
        </w:tc>
        <w:tc>
          <w:tcPr>
            <w:tcW w:w="1275" w:type="dxa"/>
            <w:shd w:val="clear" w:color="auto" w:fill="auto"/>
          </w:tcPr>
          <w:p w:rsidR="008229CC" w:rsidRPr="004F206F" w:rsidRDefault="00CC6957" w:rsidP="000A264A">
            <w:pPr>
              <w:jc w:val="center"/>
              <w:rPr>
                <w:b/>
                <w:sz w:val="22"/>
              </w:rPr>
            </w:pPr>
            <w:r>
              <w:rPr>
                <w:b/>
                <w:sz w:val="22"/>
              </w:rPr>
              <w:t>62083</w:t>
            </w:r>
          </w:p>
        </w:tc>
        <w:tc>
          <w:tcPr>
            <w:tcW w:w="1276" w:type="dxa"/>
            <w:shd w:val="clear" w:color="auto" w:fill="auto"/>
          </w:tcPr>
          <w:p w:rsidR="008229CC" w:rsidRPr="004F206F" w:rsidRDefault="00CC6957" w:rsidP="000A264A">
            <w:pPr>
              <w:jc w:val="center"/>
              <w:rPr>
                <w:b/>
                <w:sz w:val="22"/>
              </w:rPr>
            </w:pPr>
            <w:r>
              <w:rPr>
                <w:b/>
                <w:sz w:val="22"/>
              </w:rPr>
              <w:t>62083</w:t>
            </w:r>
          </w:p>
        </w:tc>
        <w:tc>
          <w:tcPr>
            <w:tcW w:w="1276" w:type="dxa"/>
            <w:shd w:val="clear" w:color="auto" w:fill="auto"/>
          </w:tcPr>
          <w:p w:rsidR="008229CC" w:rsidRPr="004F206F" w:rsidRDefault="00CC6957" w:rsidP="000A264A">
            <w:pPr>
              <w:jc w:val="center"/>
              <w:rPr>
                <w:b/>
                <w:sz w:val="22"/>
              </w:rPr>
            </w:pPr>
            <w:r>
              <w:rPr>
                <w:b/>
                <w:sz w:val="22"/>
              </w:rPr>
              <w:t>62083</w:t>
            </w:r>
          </w:p>
        </w:tc>
        <w:tc>
          <w:tcPr>
            <w:tcW w:w="1984" w:type="dxa"/>
            <w:shd w:val="clear" w:color="auto" w:fill="auto"/>
          </w:tcPr>
          <w:p w:rsidR="008229CC" w:rsidRPr="004F206F" w:rsidRDefault="008229CC" w:rsidP="000A264A">
            <w:pPr>
              <w:jc w:val="center"/>
              <w:rPr>
                <w:b/>
                <w:sz w:val="22"/>
              </w:rPr>
            </w:pPr>
          </w:p>
        </w:tc>
      </w:tr>
      <w:tr w:rsidR="00A343AE" w:rsidRPr="003127D5" w:rsidTr="000A264A">
        <w:trPr>
          <w:trHeight w:val="213"/>
        </w:trPr>
        <w:tc>
          <w:tcPr>
            <w:tcW w:w="675" w:type="dxa"/>
            <w:shd w:val="clear" w:color="auto" w:fill="auto"/>
          </w:tcPr>
          <w:p w:rsidR="00A343AE" w:rsidRPr="004F206F" w:rsidRDefault="00A343AE" w:rsidP="000A264A">
            <w:pPr>
              <w:widowControl w:val="0"/>
              <w:suppressAutoHyphens/>
              <w:snapToGrid w:val="0"/>
              <w:rPr>
                <w:b/>
              </w:rPr>
            </w:pPr>
            <w:r w:rsidRPr="004F206F">
              <w:rPr>
                <w:b/>
                <w:sz w:val="22"/>
              </w:rPr>
              <w:t>2</w:t>
            </w:r>
          </w:p>
        </w:tc>
        <w:tc>
          <w:tcPr>
            <w:tcW w:w="14742" w:type="dxa"/>
            <w:gridSpan w:val="9"/>
            <w:shd w:val="clear" w:color="auto" w:fill="auto"/>
          </w:tcPr>
          <w:p w:rsidR="00A343AE" w:rsidRPr="004F206F" w:rsidRDefault="00A343AE" w:rsidP="000A264A">
            <w:pPr>
              <w:snapToGrid w:val="0"/>
              <w:ind w:left="93" w:right="-57"/>
              <w:rPr>
                <w:b/>
              </w:rPr>
            </w:pPr>
            <w:r w:rsidRPr="004F206F">
              <w:rPr>
                <w:b/>
                <w:sz w:val="22"/>
              </w:rPr>
              <w:t>Раздел 2. Обеспечение доступности дошкольного образования, создание условий для раннего развития детей в возрасте до 3 лет, реализация консультативной помощи родителям детей, получающих дошкольное образование в семье сохранение и обеспечение 100 % охвата дошкольным образованием детей в возрасте от 3 до 7 (до прекращения образовательных отношений)</w:t>
            </w:r>
          </w:p>
          <w:p w:rsidR="00A343AE" w:rsidRPr="004F206F" w:rsidRDefault="00A343AE" w:rsidP="000A264A">
            <w:pPr>
              <w:jc w:val="center"/>
              <w:rPr>
                <w:sz w:val="16"/>
                <w:szCs w:val="16"/>
              </w:rPr>
            </w:pPr>
          </w:p>
        </w:tc>
      </w:tr>
      <w:tr w:rsidR="004F206F" w:rsidRPr="00B50247" w:rsidTr="000A264A">
        <w:trPr>
          <w:trHeight w:val="529"/>
        </w:trPr>
        <w:tc>
          <w:tcPr>
            <w:tcW w:w="675" w:type="dxa"/>
            <w:vMerge w:val="restart"/>
            <w:shd w:val="clear" w:color="auto" w:fill="auto"/>
          </w:tcPr>
          <w:p w:rsidR="008229CC" w:rsidRPr="004F206F" w:rsidRDefault="008229CC" w:rsidP="000A264A">
            <w:pPr>
              <w:widowControl w:val="0"/>
              <w:suppressAutoHyphens/>
              <w:snapToGrid w:val="0"/>
              <w:rPr>
                <w:sz w:val="16"/>
                <w:szCs w:val="16"/>
              </w:rPr>
            </w:pPr>
            <w:r w:rsidRPr="004F206F">
              <w:rPr>
                <w:sz w:val="16"/>
                <w:szCs w:val="16"/>
              </w:rPr>
              <w:t>2.1</w:t>
            </w:r>
          </w:p>
        </w:tc>
        <w:tc>
          <w:tcPr>
            <w:tcW w:w="2694" w:type="dxa"/>
            <w:vMerge w:val="restart"/>
            <w:shd w:val="clear" w:color="auto" w:fill="auto"/>
          </w:tcPr>
          <w:p w:rsidR="008229CC" w:rsidRPr="004F206F" w:rsidRDefault="008229CC" w:rsidP="000A264A">
            <w:pPr>
              <w:snapToGrid w:val="0"/>
              <w:rPr>
                <w:bCs/>
                <w:color w:val="auto"/>
              </w:rPr>
            </w:pPr>
            <w:r w:rsidRPr="004F206F">
              <w:rPr>
                <w:bCs/>
                <w:color w:val="auto"/>
                <w:sz w:val="22"/>
              </w:rPr>
              <w:t>Реализация государственного стандарта дошкольного образования на оплату труда:</w:t>
            </w:r>
          </w:p>
          <w:p w:rsidR="008229CC" w:rsidRPr="004F206F" w:rsidRDefault="008229CC" w:rsidP="000A264A">
            <w:pPr>
              <w:snapToGrid w:val="0"/>
              <w:rPr>
                <w:bCs/>
                <w:color w:val="auto"/>
              </w:rPr>
            </w:pPr>
            <w:r w:rsidRPr="004F206F">
              <w:rPr>
                <w:bCs/>
                <w:color w:val="auto"/>
                <w:sz w:val="22"/>
              </w:rPr>
              <w:t>Расходы на выплату персонала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tcPr>
          <w:p w:rsidR="008229CC" w:rsidRPr="004F206F" w:rsidRDefault="008229CC" w:rsidP="000A264A">
            <w:pPr>
              <w:jc w:val="center"/>
              <w:rPr>
                <w:sz w:val="22"/>
              </w:rPr>
            </w:pPr>
            <w:r w:rsidRPr="004F206F">
              <w:rPr>
                <w:sz w:val="22"/>
              </w:rPr>
              <w:t>Федеральный бюджет</w:t>
            </w:r>
          </w:p>
        </w:tc>
        <w:tc>
          <w:tcPr>
            <w:tcW w:w="1417" w:type="dxa"/>
            <w:shd w:val="clear" w:color="auto" w:fill="auto"/>
          </w:tcPr>
          <w:p w:rsidR="008229CC" w:rsidRPr="004F206F" w:rsidRDefault="008229CC" w:rsidP="000A264A">
            <w:pPr>
              <w:jc w:val="center"/>
              <w:rPr>
                <w:sz w:val="22"/>
              </w:rPr>
            </w:pPr>
            <w:r w:rsidRPr="004F206F">
              <w:rPr>
                <w:sz w:val="22"/>
              </w:rPr>
              <w:t>0</w:t>
            </w:r>
          </w:p>
        </w:tc>
        <w:tc>
          <w:tcPr>
            <w:tcW w:w="1276" w:type="dxa"/>
            <w:shd w:val="clear" w:color="auto" w:fill="auto"/>
          </w:tcPr>
          <w:p w:rsidR="008229CC" w:rsidRPr="004F206F" w:rsidRDefault="008229CC" w:rsidP="000A264A">
            <w:pPr>
              <w:jc w:val="center"/>
              <w:rPr>
                <w:sz w:val="22"/>
              </w:rPr>
            </w:pPr>
            <w:r w:rsidRPr="004F206F">
              <w:rPr>
                <w:sz w:val="22"/>
              </w:rPr>
              <w:t>0</w:t>
            </w:r>
          </w:p>
        </w:tc>
        <w:tc>
          <w:tcPr>
            <w:tcW w:w="1418" w:type="dxa"/>
            <w:shd w:val="clear" w:color="auto" w:fill="auto"/>
          </w:tcPr>
          <w:p w:rsidR="008229CC" w:rsidRPr="004F206F" w:rsidRDefault="008229CC" w:rsidP="000A264A">
            <w:pPr>
              <w:jc w:val="center"/>
              <w:rPr>
                <w:sz w:val="22"/>
              </w:rPr>
            </w:pPr>
            <w:r w:rsidRPr="004F206F">
              <w:rPr>
                <w:sz w:val="22"/>
              </w:rPr>
              <w:t>0</w:t>
            </w:r>
          </w:p>
        </w:tc>
        <w:tc>
          <w:tcPr>
            <w:tcW w:w="1275" w:type="dxa"/>
            <w:shd w:val="clear" w:color="auto" w:fill="auto"/>
          </w:tcPr>
          <w:p w:rsidR="008229CC" w:rsidRPr="004F206F" w:rsidRDefault="008229CC" w:rsidP="000A264A">
            <w:pPr>
              <w:jc w:val="center"/>
              <w:rPr>
                <w:sz w:val="22"/>
              </w:rPr>
            </w:pPr>
            <w:r w:rsidRPr="004F206F">
              <w:rPr>
                <w:sz w:val="22"/>
              </w:rPr>
              <w:t>0</w:t>
            </w:r>
          </w:p>
        </w:tc>
        <w:tc>
          <w:tcPr>
            <w:tcW w:w="1276" w:type="dxa"/>
            <w:shd w:val="clear" w:color="auto" w:fill="auto"/>
          </w:tcPr>
          <w:p w:rsidR="008229CC" w:rsidRPr="004F206F" w:rsidRDefault="00580A9F" w:rsidP="000A264A">
            <w:pPr>
              <w:jc w:val="center"/>
              <w:rPr>
                <w:sz w:val="22"/>
              </w:rPr>
            </w:pPr>
            <w:r>
              <w:rPr>
                <w:sz w:val="22"/>
              </w:rPr>
              <w:t>0</w:t>
            </w:r>
          </w:p>
        </w:tc>
        <w:tc>
          <w:tcPr>
            <w:tcW w:w="1276" w:type="dxa"/>
            <w:shd w:val="clear" w:color="auto" w:fill="auto"/>
          </w:tcPr>
          <w:p w:rsidR="008229CC" w:rsidRPr="004F206F" w:rsidRDefault="008229CC" w:rsidP="000A264A">
            <w:pPr>
              <w:jc w:val="center"/>
              <w:rPr>
                <w:sz w:val="22"/>
              </w:rPr>
            </w:pPr>
            <w:r w:rsidRPr="004F206F">
              <w:rPr>
                <w:sz w:val="22"/>
              </w:rPr>
              <w:t>0</w:t>
            </w:r>
          </w:p>
        </w:tc>
        <w:tc>
          <w:tcPr>
            <w:tcW w:w="1984" w:type="dxa"/>
            <w:vMerge w:val="restart"/>
            <w:shd w:val="clear" w:color="auto" w:fill="auto"/>
          </w:tcPr>
          <w:p w:rsidR="008229CC" w:rsidRPr="004F206F" w:rsidRDefault="008229CC" w:rsidP="000A264A">
            <w:pPr>
              <w:jc w:val="center"/>
              <w:rPr>
                <w:sz w:val="22"/>
              </w:rPr>
            </w:pPr>
            <w:r w:rsidRPr="004F206F">
              <w:rPr>
                <w:sz w:val="22"/>
              </w:rPr>
              <w:t xml:space="preserve">Администрация </w:t>
            </w:r>
            <w:proofErr w:type="spellStart"/>
            <w:r w:rsidRPr="004F206F">
              <w:rPr>
                <w:sz w:val="22"/>
              </w:rPr>
              <w:t>Лебяжьевского</w:t>
            </w:r>
            <w:proofErr w:type="spellEnd"/>
            <w:r w:rsidRPr="004F206F">
              <w:rPr>
                <w:sz w:val="22"/>
              </w:rPr>
              <w:t xml:space="preserve"> МО</w:t>
            </w:r>
          </w:p>
        </w:tc>
      </w:tr>
      <w:tr w:rsidR="004F206F" w:rsidRPr="00B50247" w:rsidTr="000A264A">
        <w:trPr>
          <w:trHeight w:val="255"/>
        </w:trPr>
        <w:tc>
          <w:tcPr>
            <w:tcW w:w="675" w:type="dxa"/>
            <w:vMerge/>
            <w:shd w:val="clear" w:color="auto" w:fill="auto"/>
          </w:tcPr>
          <w:p w:rsidR="008229CC" w:rsidRPr="004F206F" w:rsidRDefault="008229CC" w:rsidP="000A264A">
            <w:pPr>
              <w:widowControl w:val="0"/>
              <w:suppressAutoHyphens/>
              <w:snapToGrid w:val="0"/>
              <w:rPr>
                <w:sz w:val="16"/>
                <w:szCs w:val="16"/>
              </w:rPr>
            </w:pPr>
          </w:p>
        </w:tc>
        <w:tc>
          <w:tcPr>
            <w:tcW w:w="2694" w:type="dxa"/>
            <w:vMerge/>
            <w:shd w:val="clear" w:color="auto" w:fill="auto"/>
          </w:tcPr>
          <w:p w:rsidR="008229CC" w:rsidRPr="004F206F" w:rsidRDefault="008229CC" w:rsidP="000A264A">
            <w:pPr>
              <w:snapToGrid w:val="0"/>
              <w:rPr>
                <w:bCs/>
                <w:color w:val="auto"/>
                <w:sz w:val="22"/>
              </w:rPr>
            </w:pPr>
          </w:p>
        </w:tc>
        <w:tc>
          <w:tcPr>
            <w:tcW w:w="2126" w:type="dxa"/>
            <w:shd w:val="clear" w:color="auto" w:fill="auto"/>
          </w:tcPr>
          <w:p w:rsidR="008229CC" w:rsidRPr="004F206F" w:rsidRDefault="008229CC" w:rsidP="000A264A">
            <w:pPr>
              <w:jc w:val="center"/>
              <w:rPr>
                <w:sz w:val="22"/>
              </w:rPr>
            </w:pPr>
            <w:r w:rsidRPr="004F206F">
              <w:rPr>
                <w:sz w:val="22"/>
              </w:rPr>
              <w:t xml:space="preserve">Областной бюджет  </w:t>
            </w:r>
          </w:p>
        </w:tc>
        <w:tc>
          <w:tcPr>
            <w:tcW w:w="1417" w:type="dxa"/>
            <w:shd w:val="clear" w:color="auto" w:fill="auto"/>
          </w:tcPr>
          <w:p w:rsidR="008229CC" w:rsidRPr="004F206F" w:rsidRDefault="003631A9" w:rsidP="000A264A">
            <w:pPr>
              <w:jc w:val="center"/>
              <w:rPr>
                <w:sz w:val="22"/>
              </w:rPr>
            </w:pPr>
            <w:r>
              <w:rPr>
                <w:sz w:val="22"/>
              </w:rPr>
              <w:t>153875</w:t>
            </w:r>
          </w:p>
        </w:tc>
        <w:tc>
          <w:tcPr>
            <w:tcW w:w="1276" w:type="dxa"/>
            <w:shd w:val="clear" w:color="auto" w:fill="auto"/>
          </w:tcPr>
          <w:p w:rsidR="008229CC" w:rsidRPr="004F206F" w:rsidRDefault="003631A9" w:rsidP="000A264A">
            <w:pPr>
              <w:jc w:val="center"/>
              <w:rPr>
                <w:sz w:val="22"/>
              </w:rPr>
            </w:pPr>
            <w:r>
              <w:rPr>
                <w:sz w:val="22"/>
              </w:rPr>
              <w:t>30775</w:t>
            </w:r>
          </w:p>
        </w:tc>
        <w:tc>
          <w:tcPr>
            <w:tcW w:w="1418" w:type="dxa"/>
            <w:shd w:val="clear" w:color="auto" w:fill="auto"/>
          </w:tcPr>
          <w:p w:rsidR="008229CC" w:rsidRPr="004F206F" w:rsidRDefault="003631A9" w:rsidP="000A264A">
            <w:pPr>
              <w:jc w:val="center"/>
              <w:rPr>
                <w:sz w:val="22"/>
              </w:rPr>
            </w:pPr>
            <w:r>
              <w:rPr>
                <w:sz w:val="22"/>
              </w:rPr>
              <w:t>30775</w:t>
            </w:r>
          </w:p>
        </w:tc>
        <w:tc>
          <w:tcPr>
            <w:tcW w:w="1275" w:type="dxa"/>
            <w:shd w:val="clear" w:color="auto" w:fill="auto"/>
          </w:tcPr>
          <w:p w:rsidR="008229CC" w:rsidRPr="004F206F" w:rsidRDefault="003631A9" w:rsidP="000A264A">
            <w:pPr>
              <w:jc w:val="center"/>
              <w:rPr>
                <w:sz w:val="22"/>
              </w:rPr>
            </w:pPr>
            <w:r>
              <w:rPr>
                <w:sz w:val="22"/>
              </w:rPr>
              <w:t>30775</w:t>
            </w:r>
          </w:p>
        </w:tc>
        <w:tc>
          <w:tcPr>
            <w:tcW w:w="1276" w:type="dxa"/>
            <w:shd w:val="clear" w:color="auto" w:fill="auto"/>
          </w:tcPr>
          <w:p w:rsidR="008229CC" w:rsidRPr="004F206F" w:rsidRDefault="003631A9" w:rsidP="000A264A">
            <w:pPr>
              <w:jc w:val="center"/>
              <w:rPr>
                <w:sz w:val="22"/>
              </w:rPr>
            </w:pPr>
            <w:r>
              <w:rPr>
                <w:sz w:val="22"/>
              </w:rPr>
              <w:t>30775</w:t>
            </w:r>
          </w:p>
        </w:tc>
        <w:tc>
          <w:tcPr>
            <w:tcW w:w="1276" w:type="dxa"/>
            <w:shd w:val="clear" w:color="auto" w:fill="auto"/>
          </w:tcPr>
          <w:p w:rsidR="008229CC" w:rsidRPr="004F206F" w:rsidRDefault="003631A9" w:rsidP="000A264A">
            <w:pPr>
              <w:jc w:val="center"/>
              <w:rPr>
                <w:sz w:val="22"/>
              </w:rPr>
            </w:pPr>
            <w:r>
              <w:rPr>
                <w:sz w:val="22"/>
              </w:rPr>
              <w:t>30775</w:t>
            </w:r>
          </w:p>
        </w:tc>
        <w:tc>
          <w:tcPr>
            <w:tcW w:w="1984" w:type="dxa"/>
            <w:vMerge/>
            <w:shd w:val="clear" w:color="auto" w:fill="auto"/>
          </w:tcPr>
          <w:p w:rsidR="008229CC" w:rsidRPr="004F206F" w:rsidRDefault="008229CC" w:rsidP="000A264A">
            <w:pPr>
              <w:jc w:val="center"/>
              <w:rPr>
                <w:sz w:val="22"/>
              </w:rPr>
            </w:pPr>
          </w:p>
        </w:tc>
      </w:tr>
      <w:tr w:rsidR="004F206F" w:rsidRPr="00B50247" w:rsidTr="000A264A">
        <w:trPr>
          <w:trHeight w:val="225"/>
        </w:trPr>
        <w:tc>
          <w:tcPr>
            <w:tcW w:w="675" w:type="dxa"/>
            <w:vMerge/>
            <w:shd w:val="clear" w:color="auto" w:fill="auto"/>
          </w:tcPr>
          <w:p w:rsidR="008229CC" w:rsidRPr="004F206F" w:rsidRDefault="008229CC" w:rsidP="000A264A">
            <w:pPr>
              <w:widowControl w:val="0"/>
              <w:suppressAutoHyphens/>
              <w:snapToGrid w:val="0"/>
              <w:rPr>
                <w:sz w:val="16"/>
                <w:szCs w:val="16"/>
              </w:rPr>
            </w:pPr>
          </w:p>
        </w:tc>
        <w:tc>
          <w:tcPr>
            <w:tcW w:w="2694" w:type="dxa"/>
            <w:vMerge/>
            <w:shd w:val="clear" w:color="auto" w:fill="auto"/>
          </w:tcPr>
          <w:p w:rsidR="008229CC" w:rsidRPr="004F206F" w:rsidRDefault="008229CC" w:rsidP="000A264A">
            <w:pPr>
              <w:snapToGrid w:val="0"/>
              <w:rPr>
                <w:bCs/>
                <w:color w:val="auto"/>
                <w:sz w:val="22"/>
              </w:rPr>
            </w:pPr>
          </w:p>
        </w:tc>
        <w:tc>
          <w:tcPr>
            <w:tcW w:w="2126" w:type="dxa"/>
            <w:shd w:val="clear" w:color="auto" w:fill="auto"/>
          </w:tcPr>
          <w:p w:rsidR="008229CC" w:rsidRPr="004F206F" w:rsidRDefault="008229CC" w:rsidP="000A264A">
            <w:pPr>
              <w:jc w:val="center"/>
              <w:rPr>
                <w:sz w:val="22"/>
              </w:rPr>
            </w:pPr>
            <w:r w:rsidRPr="004F206F">
              <w:rPr>
                <w:sz w:val="22"/>
              </w:rPr>
              <w:t>Бюджет округа</w:t>
            </w:r>
          </w:p>
        </w:tc>
        <w:tc>
          <w:tcPr>
            <w:tcW w:w="1417" w:type="dxa"/>
            <w:shd w:val="clear" w:color="auto" w:fill="auto"/>
          </w:tcPr>
          <w:p w:rsidR="008229CC" w:rsidRPr="004F206F" w:rsidRDefault="008229CC" w:rsidP="000A264A">
            <w:pPr>
              <w:jc w:val="center"/>
              <w:rPr>
                <w:sz w:val="22"/>
              </w:rPr>
            </w:pPr>
            <w:r w:rsidRPr="004F206F">
              <w:rPr>
                <w:sz w:val="22"/>
              </w:rPr>
              <w:t>0</w:t>
            </w:r>
          </w:p>
        </w:tc>
        <w:tc>
          <w:tcPr>
            <w:tcW w:w="1276" w:type="dxa"/>
            <w:shd w:val="clear" w:color="auto" w:fill="auto"/>
          </w:tcPr>
          <w:p w:rsidR="008229CC" w:rsidRPr="004F206F" w:rsidRDefault="008229CC" w:rsidP="000A264A">
            <w:pPr>
              <w:jc w:val="center"/>
              <w:rPr>
                <w:sz w:val="22"/>
              </w:rPr>
            </w:pPr>
            <w:r w:rsidRPr="004F206F">
              <w:rPr>
                <w:sz w:val="22"/>
              </w:rPr>
              <w:t>0</w:t>
            </w:r>
          </w:p>
        </w:tc>
        <w:tc>
          <w:tcPr>
            <w:tcW w:w="1418" w:type="dxa"/>
            <w:shd w:val="clear" w:color="auto" w:fill="auto"/>
          </w:tcPr>
          <w:p w:rsidR="008229CC" w:rsidRPr="004F206F" w:rsidRDefault="008229CC" w:rsidP="000A264A">
            <w:pPr>
              <w:jc w:val="center"/>
              <w:rPr>
                <w:sz w:val="22"/>
              </w:rPr>
            </w:pPr>
            <w:r w:rsidRPr="004F206F">
              <w:rPr>
                <w:sz w:val="22"/>
              </w:rPr>
              <w:t>0</w:t>
            </w:r>
          </w:p>
        </w:tc>
        <w:tc>
          <w:tcPr>
            <w:tcW w:w="1275" w:type="dxa"/>
            <w:shd w:val="clear" w:color="auto" w:fill="auto"/>
          </w:tcPr>
          <w:p w:rsidR="008229CC" w:rsidRPr="004F206F" w:rsidRDefault="008229CC" w:rsidP="000A264A">
            <w:pPr>
              <w:jc w:val="center"/>
              <w:rPr>
                <w:sz w:val="22"/>
              </w:rPr>
            </w:pPr>
            <w:r w:rsidRPr="004F206F">
              <w:rPr>
                <w:sz w:val="22"/>
              </w:rPr>
              <w:t>0</w:t>
            </w:r>
          </w:p>
        </w:tc>
        <w:tc>
          <w:tcPr>
            <w:tcW w:w="1276" w:type="dxa"/>
            <w:shd w:val="clear" w:color="auto" w:fill="auto"/>
          </w:tcPr>
          <w:p w:rsidR="008229CC" w:rsidRPr="004F206F" w:rsidRDefault="008229CC" w:rsidP="000A264A">
            <w:pPr>
              <w:jc w:val="center"/>
              <w:rPr>
                <w:sz w:val="22"/>
              </w:rPr>
            </w:pPr>
          </w:p>
        </w:tc>
        <w:tc>
          <w:tcPr>
            <w:tcW w:w="1276" w:type="dxa"/>
            <w:shd w:val="clear" w:color="auto" w:fill="auto"/>
          </w:tcPr>
          <w:p w:rsidR="008229CC" w:rsidRPr="004F206F" w:rsidRDefault="008229CC" w:rsidP="000A264A">
            <w:pPr>
              <w:jc w:val="center"/>
              <w:rPr>
                <w:sz w:val="22"/>
              </w:rPr>
            </w:pPr>
            <w:r w:rsidRPr="004F206F">
              <w:rPr>
                <w:sz w:val="22"/>
              </w:rPr>
              <w:t>0</w:t>
            </w:r>
          </w:p>
        </w:tc>
        <w:tc>
          <w:tcPr>
            <w:tcW w:w="1984" w:type="dxa"/>
            <w:vMerge/>
            <w:shd w:val="clear" w:color="auto" w:fill="auto"/>
          </w:tcPr>
          <w:p w:rsidR="008229CC" w:rsidRPr="004F206F" w:rsidRDefault="008229CC" w:rsidP="000A264A">
            <w:pPr>
              <w:jc w:val="center"/>
              <w:rPr>
                <w:sz w:val="22"/>
              </w:rPr>
            </w:pPr>
          </w:p>
        </w:tc>
      </w:tr>
      <w:tr w:rsidR="004F206F" w:rsidRPr="00B50247" w:rsidTr="000A264A">
        <w:trPr>
          <w:trHeight w:val="1264"/>
        </w:trPr>
        <w:tc>
          <w:tcPr>
            <w:tcW w:w="675" w:type="dxa"/>
            <w:vMerge/>
            <w:shd w:val="clear" w:color="auto" w:fill="auto"/>
          </w:tcPr>
          <w:p w:rsidR="008229CC" w:rsidRPr="004F206F" w:rsidRDefault="008229CC" w:rsidP="000A264A">
            <w:pPr>
              <w:widowControl w:val="0"/>
              <w:suppressAutoHyphens/>
              <w:snapToGrid w:val="0"/>
              <w:rPr>
                <w:sz w:val="16"/>
                <w:szCs w:val="16"/>
              </w:rPr>
            </w:pPr>
          </w:p>
        </w:tc>
        <w:tc>
          <w:tcPr>
            <w:tcW w:w="2694" w:type="dxa"/>
            <w:vMerge/>
            <w:shd w:val="clear" w:color="auto" w:fill="auto"/>
          </w:tcPr>
          <w:p w:rsidR="008229CC" w:rsidRPr="004F206F" w:rsidRDefault="008229CC" w:rsidP="000A264A">
            <w:pPr>
              <w:snapToGrid w:val="0"/>
              <w:rPr>
                <w:bCs/>
                <w:color w:val="auto"/>
                <w:sz w:val="22"/>
              </w:rPr>
            </w:pPr>
          </w:p>
        </w:tc>
        <w:tc>
          <w:tcPr>
            <w:tcW w:w="2126" w:type="dxa"/>
            <w:shd w:val="clear" w:color="auto" w:fill="auto"/>
          </w:tcPr>
          <w:p w:rsidR="008229CC" w:rsidRPr="004F206F" w:rsidRDefault="008229CC" w:rsidP="000A264A">
            <w:pPr>
              <w:jc w:val="center"/>
              <w:rPr>
                <w:sz w:val="22"/>
              </w:rPr>
            </w:pPr>
            <w:r w:rsidRPr="004F206F">
              <w:rPr>
                <w:sz w:val="22"/>
              </w:rPr>
              <w:t>Итого</w:t>
            </w:r>
          </w:p>
        </w:tc>
        <w:tc>
          <w:tcPr>
            <w:tcW w:w="1417" w:type="dxa"/>
            <w:shd w:val="clear" w:color="auto" w:fill="auto"/>
          </w:tcPr>
          <w:p w:rsidR="008229CC" w:rsidRPr="004F206F" w:rsidRDefault="003631A9" w:rsidP="000A264A">
            <w:pPr>
              <w:jc w:val="center"/>
              <w:rPr>
                <w:sz w:val="22"/>
              </w:rPr>
            </w:pPr>
            <w:r>
              <w:rPr>
                <w:sz w:val="22"/>
              </w:rPr>
              <w:t>153875</w:t>
            </w:r>
          </w:p>
        </w:tc>
        <w:tc>
          <w:tcPr>
            <w:tcW w:w="1276" w:type="dxa"/>
            <w:shd w:val="clear" w:color="auto" w:fill="auto"/>
          </w:tcPr>
          <w:p w:rsidR="008229CC" w:rsidRPr="004F206F" w:rsidRDefault="003631A9" w:rsidP="000A264A">
            <w:pPr>
              <w:jc w:val="center"/>
              <w:rPr>
                <w:sz w:val="22"/>
              </w:rPr>
            </w:pPr>
            <w:r>
              <w:rPr>
                <w:sz w:val="22"/>
              </w:rPr>
              <w:t>30775</w:t>
            </w:r>
          </w:p>
        </w:tc>
        <w:tc>
          <w:tcPr>
            <w:tcW w:w="1418" w:type="dxa"/>
            <w:shd w:val="clear" w:color="auto" w:fill="auto"/>
          </w:tcPr>
          <w:p w:rsidR="008229CC" w:rsidRPr="004F206F" w:rsidRDefault="003631A9" w:rsidP="000A264A">
            <w:pPr>
              <w:jc w:val="center"/>
              <w:rPr>
                <w:sz w:val="22"/>
              </w:rPr>
            </w:pPr>
            <w:r>
              <w:rPr>
                <w:sz w:val="22"/>
              </w:rPr>
              <w:t>30775</w:t>
            </w:r>
          </w:p>
        </w:tc>
        <w:tc>
          <w:tcPr>
            <w:tcW w:w="1275" w:type="dxa"/>
            <w:shd w:val="clear" w:color="auto" w:fill="auto"/>
          </w:tcPr>
          <w:p w:rsidR="008229CC" w:rsidRPr="004F206F" w:rsidRDefault="003631A9" w:rsidP="000A264A">
            <w:pPr>
              <w:jc w:val="center"/>
              <w:rPr>
                <w:sz w:val="22"/>
              </w:rPr>
            </w:pPr>
            <w:r>
              <w:rPr>
                <w:sz w:val="22"/>
              </w:rPr>
              <w:t>30775</w:t>
            </w:r>
          </w:p>
        </w:tc>
        <w:tc>
          <w:tcPr>
            <w:tcW w:w="1276" w:type="dxa"/>
            <w:shd w:val="clear" w:color="auto" w:fill="auto"/>
          </w:tcPr>
          <w:p w:rsidR="008229CC" w:rsidRPr="004F206F" w:rsidRDefault="003631A9" w:rsidP="000A264A">
            <w:pPr>
              <w:jc w:val="center"/>
              <w:rPr>
                <w:sz w:val="22"/>
              </w:rPr>
            </w:pPr>
            <w:r>
              <w:rPr>
                <w:sz w:val="22"/>
              </w:rPr>
              <w:t>30775</w:t>
            </w:r>
          </w:p>
        </w:tc>
        <w:tc>
          <w:tcPr>
            <w:tcW w:w="1276" w:type="dxa"/>
            <w:shd w:val="clear" w:color="auto" w:fill="auto"/>
          </w:tcPr>
          <w:p w:rsidR="008229CC" w:rsidRPr="004F206F" w:rsidRDefault="003631A9" w:rsidP="000A264A">
            <w:pPr>
              <w:jc w:val="center"/>
              <w:rPr>
                <w:sz w:val="22"/>
              </w:rPr>
            </w:pPr>
            <w:r>
              <w:rPr>
                <w:sz w:val="22"/>
              </w:rPr>
              <w:t>30775</w:t>
            </w:r>
          </w:p>
        </w:tc>
        <w:tc>
          <w:tcPr>
            <w:tcW w:w="1984" w:type="dxa"/>
            <w:vMerge/>
            <w:shd w:val="clear" w:color="auto" w:fill="auto"/>
          </w:tcPr>
          <w:p w:rsidR="008229CC" w:rsidRPr="004F206F" w:rsidRDefault="008229CC" w:rsidP="000A264A">
            <w:pPr>
              <w:jc w:val="center"/>
              <w:rPr>
                <w:sz w:val="22"/>
              </w:rPr>
            </w:pPr>
          </w:p>
        </w:tc>
      </w:tr>
      <w:tr w:rsidR="004D2600" w:rsidRPr="00B50247" w:rsidTr="000A264A">
        <w:trPr>
          <w:trHeight w:val="345"/>
        </w:trPr>
        <w:tc>
          <w:tcPr>
            <w:tcW w:w="675" w:type="dxa"/>
            <w:vMerge w:val="restart"/>
            <w:shd w:val="clear" w:color="auto" w:fill="auto"/>
          </w:tcPr>
          <w:p w:rsidR="004D2600" w:rsidRPr="004F206F" w:rsidRDefault="004D2600" w:rsidP="000A264A">
            <w:pPr>
              <w:widowControl w:val="0"/>
              <w:suppressAutoHyphens/>
              <w:snapToGrid w:val="0"/>
              <w:rPr>
                <w:sz w:val="16"/>
                <w:szCs w:val="16"/>
              </w:rPr>
            </w:pPr>
            <w:r w:rsidRPr="004F206F">
              <w:rPr>
                <w:sz w:val="16"/>
                <w:szCs w:val="16"/>
              </w:rPr>
              <w:t>2.2</w:t>
            </w:r>
          </w:p>
        </w:tc>
        <w:tc>
          <w:tcPr>
            <w:tcW w:w="2694" w:type="dxa"/>
            <w:vMerge w:val="restart"/>
            <w:shd w:val="clear" w:color="auto" w:fill="auto"/>
          </w:tcPr>
          <w:p w:rsidR="004D2600" w:rsidRPr="004F206F" w:rsidRDefault="004D2600" w:rsidP="000A264A">
            <w:pPr>
              <w:snapToGrid w:val="0"/>
              <w:rPr>
                <w:bCs/>
                <w:color w:val="auto"/>
                <w:sz w:val="22"/>
              </w:rPr>
            </w:pPr>
            <w:r w:rsidRPr="004F206F">
              <w:rPr>
                <w:bCs/>
                <w:sz w:val="22"/>
              </w:rPr>
              <w:t xml:space="preserve">Капитальный ремонт здания МБДОО «Детский сад «Ладушки», </w:t>
            </w:r>
            <w:r w:rsidRPr="004F206F">
              <w:rPr>
                <w:bCs/>
                <w:sz w:val="22"/>
              </w:rPr>
              <w:lastRenderedPageBreak/>
              <w:t xml:space="preserve">находящегося по адресу, Лебяжье, ул. </w:t>
            </w:r>
            <w:proofErr w:type="gramStart"/>
            <w:r w:rsidRPr="004F206F">
              <w:rPr>
                <w:bCs/>
                <w:sz w:val="22"/>
              </w:rPr>
              <w:t>Октябрьская</w:t>
            </w:r>
            <w:proofErr w:type="gramEnd"/>
            <w:r w:rsidRPr="004F206F">
              <w:rPr>
                <w:bCs/>
                <w:sz w:val="22"/>
              </w:rPr>
              <w:t>, 71/1.</w:t>
            </w:r>
          </w:p>
        </w:tc>
        <w:tc>
          <w:tcPr>
            <w:tcW w:w="2126" w:type="dxa"/>
            <w:shd w:val="clear" w:color="auto" w:fill="auto"/>
          </w:tcPr>
          <w:p w:rsidR="004D2600" w:rsidRPr="004F206F" w:rsidRDefault="004D2600" w:rsidP="000A264A">
            <w:pPr>
              <w:jc w:val="center"/>
              <w:rPr>
                <w:sz w:val="22"/>
              </w:rPr>
            </w:pPr>
            <w:r w:rsidRPr="004F206F">
              <w:rPr>
                <w:sz w:val="22"/>
              </w:rPr>
              <w:lastRenderedPageBreak/>
              <w:t>Федеральный бюджет</w:t>
            </w:r>
          </w:p>
        </w:tc>
        <w:tc>
          <w:tcPr>
            <w:tcW w:w="1417" w:type="dxa"/>
            <w:shd w:val="clear" w:color="auto" w:fill="auto"/>
          </w:tcPr>
          <w:p w:rsidR="004D2600" w:rsidRPr="004F206F" w:rsidRDefault="00010CB7" w:rsidP="000A264A">
            <w:pPr>
              <w:jc w:val="center"/>
              <w:rPr>
                <w:sz w:val="22"/>
              </w:rPr>
            </w:pPr>
            <w:r>
              <w:rPr>
                <w:sz w:val="22"/>
              </w:rPr>
              <w:t>57559</w:t>
            </w:r>
          </w:p>
        </w:tc>
        <w:tc>
          <w:tcPr>
            <w:tcW w:w="1276" w:type="dxa"/>
            <w:shd w:val="clear" w:color="auto" w:fill="auto"/>
          </w:tcPr>
          <w:p w:rsidR="004D2600" w:rsidRPr="004F206F" w:rsidRDefault="00010CB7" w:rsidP="000A264A">
            <w:pPr>
              <w:jc w:val="center"/>
              <w:rPr>
                <w:sz w:val="22"/>
              </w:rPr>
            </w:pPr>
            <w:r>
              <w:rPr>
                <w:sz w:val="22"/>
              </w:rPr>
              <w:t>57559</w:t>
            </w:r>
          </w:p>
        </w:tc>
        <w:tc>
          <w:tcPr>
            <w:tcW w:w="1418" w:type="dxa"/>
            <w:shd w:val="clear" w:color="auto" w:fill="auto"/>
          </w:tcPr>
          <w:p w:rsidR="004D2600" w:rsidRPr="004F206F" w:rsidRDefault="00010CB7" w:rsidP="000A264A">
            <w:pPr>
              <w:jc w:val="center"/>
              <w:rPr>
                <w:sz w:val="22"/>
              </w:rPr>
            </w:pPr>
            <w:r>
              <w:rPr>
                <w:sz w:val="22"/>
              </w:rPr>
              <w:t>0</w:t>
            </w:r>
          </w:p>
        </w:tc>
        <w:tc>
          <w:tcPr>
            <w:tcW w:w="1275" w:type="dxa"/>
            <w:shd w:val="clear" w:color="auto" w:fill="auto"/>
          </w:tcPr>
          <w:p w:rsidR="004D2600" w:rsidRPr="004F206F" w:rsidRDefault="00010CB7" w:rsidP="000A264A">
            <w:pPr>
              <w:jc w:val="center"/>
              <w:rPr>
                <w:sz w:val="22"/>
              </w:rPr>
            </w:pPr>
            <w:r>
              <w:rPr>
                <w:sz w:val="22"/>
              </w:rPr>
              <w:t>0</w:t>
            </w:r>
          </w:p>
        </w:tc>
        <w:tc>
          <w:tcPr>
            <w:tcW w:w="1276" w:type="dxa"/>
            <w:shd w:val="clear" w:color="auto" w:fill="auto"/>
          </w:tcPr>
          <w:p w:rsidR="004D2600" w:rsidRPr="004F206F" w:rsidRDefault="00010CB7" w:rsidP="000A264A">
            <w:pPr>
              <w:jc w:val="center"/>
              <w:rPr>
                <w:sz w:val="22"/>
              </w:rPr>
            </w:pPr>
            <w:r>
              <w:rPr>
                <w:sz w:val="22"/>
              </w:rPr>
              <w:t>0</w:t>
            </w:r>
          </w:p>
        </w:tc>
        <w:tc>
          <w:tcPr>
            <w:tcW w:w="1276" w:type="dxa"/>
            <w:shd w:val="clear" w:color="auto" w:fill="auto"/>
          </w:tcPr>
          <w:p w:rsidR="004D2600" w:rsidRPr="004F206F" w:rsidRDefault="00010CB7" w:rsidP="000A264A">
            <w:pPr>
              <w:jc w:val="center"/>
              <w:rPr>
                <w:sz w:val="22"/>
              </w:rPr>
            </w:pPr>
            <w:r>
              <w:rPr>
                <w:sz w:val="22"/>
              </w:rPr>
              <w:t>0</w:t>
            </w:r>
          </w:p>
        </w:tc>
        <w:tc>
          <w:tcPr>
            <w:tcW w:w="1984" w:type="dxa"/>
            <w:shd w:val="clear" w:color="auto" w:fill="auto"/>
          </w:tcPr>
          <w:p w:rsidR="004D2600" w:rsidRPr="004F206F" w:rsidRDefault="004D2600" w:rsidP="000A264A">
            <w:pPr>
              <w:jc w:val="center"/>
              <w:rPr>
                <w:sz w:val="22"/>
              </w:rPr>
            </w:pPr>
          </w:p>
        </w:tc>
      </w:tr>
      <w:tr w:rsidR="004D2600" w:rsidRPr="00B50247" w:rsidTr="000A264A">
        <w:trPr>
          <w:trHeight w:val="345"/>
        </w:trPr>
        <w:tc>
          <w:tcPr>
            <w:tcW w:w="675" w:type="dxa"/>
            <w:vMerge/>
            <w:shd w:val="clear" w:color="auto" w:fill="auto"/>
          </w:tcPr>
          <w:p w:rsidR="004D2600" w:rsidRPr="004F206F" w:rsidRDefault="004D2600" w:rsidP="000A264A">
            <w:pPr>
              <w:widowControl w:val="0"/>
              <w:suppressAutoHyphens/>
              <w:snapToGrid w:val="0"/>
              <w:rPr>
                <w:sz w:val="16"/>
                <w:szCs w:val="16"/>
              </w:rPr>
            </w:pPr>
          </w:p>
        </w:tc>
        <w:tc>
          <w:tcPr>
            <w:tcW w:w="2694" w:type="dxa"/>
            <w:vMerge/>
            <w:shd w:val="clear" w:color="auto" w:fill="auto"/>
          </w:tcPr>
          <w:p w:rsidR="004D2600" w:rsidRPr="004F206F" w:rsidRDefault="004D2600" w:rsidP="000A264A">
            <w:pPr>
              <w:snapToGrid w:val="0"/>
              <w:rPr>
                <w:bCs/>
                <w:sz w:val="22"/>
              </w:rPr>
            </w:pPr>
          </w:p>
        </w:tc>
        <w:tc>
          <w:tcPr>
            <w:tcW w:w="2126" w:type="dxa"/>
            <w:shd w:val="clear" w:color="auto" w:fill="auto"/>
          </w:tcPr>
          <w:p w:rsidR="004D2600" w:rsidRPr="004F206F" w:rsidRDefault="004D2600" w:rsidP="000A264A">
            <w:pPr>
              <w:jc w:val="center"/>
              <w:rPr>
                <w:sz w:val="22"/>
              </w:rPr>
            </w:pPr>
            <w:r w:rsidRPr="004F206F">
              <w:rPr>
                <w:sz w:val="22"/>
              </w:rPr>
              <w:t xml:space="preserve">Областной бюджет  </w:t>
            </w:r>
          </w:p>
        </w:tc>
        <w:tc>
          <w:tcPr>
            <w:tcW w:w="1417" w:type="dxa"/>
            <w:shd w:val="clear" w:color="auto" w:fill="auto"/>
          </w:tcPr>
          <w:p w:rsidR="004D2600" w:rsidRPr="004F206F" w:rsidRDefault="00010CB7" w:rsidP="000A264A">
            <w:pPr>
              <w:jc w:val="center"/>
              <w:rPr>
                <w:sz w:val="22"/>
              </w:rPr>
            </w:pPr>
            <w:r>
              <w:rPr>
                <w:sz w:val="22"/>
              </w:rPr>
              <w:t>0</w:t>
            </w:r>
          </w:p>
        </w:tc>
        <w:tc>
          <w:tcPr>
            <w:tcW w:w="1276" w:type="dxa"/>
            <w:shd w:val="clear" w:color="auto" w:fill="auto"/>
          </w:tcPr>
          <w:p w:rsidR="004D2600" w:rsidRPr="004F206F" w:rsidRDefault="00010CB7" w:rsidP="000A264A">
            <w:pPr>
              <w:jc w:val="center"/>
              <w:rPr>
                <w:sz w:val="22"/>
              </w:rPr>
            </w:pPr>
            <w:r>
              <w:rPr>
                <w:sz w:val="22"/>
              </w:rPr>
              <w:t>0</w:t>
            </w:r>
          </w:p>
        </w:tc>
        <w:tc>
          <w:tcPr>
            <w:tcW w:w="1418" w:type="dxa"/>
            <w:shd w:val="clear" w:color="auto" w:fill="auto"/>
          </w:tcPr>
          <w:p w:rsidR="004D2600" w:rsidRPr="004F206F" w:rsidRDefault="00010CB7" w:rsidP="000A264A">
            <w:pPr>
              <w:jc w:val="center"/>
              <w:rPr>
                <w:sz w:val="22"/>
              </w:rPr>
            </w:pPr>
            <w:r>
              <w:rPr>
                <w:sz w:val="22"/>
              </w:rPr>
              <w:t>0</w:t>
            </w:r>
          </w:p>
        </w:tc>
        <w:tc>
          <w:tcPr>
            <w:tcW w:w="1275" w:type="dxa"/>
            <w:shd w:val="clear" w:color="auto" w:fill="auto"/>
          </w:tcPr>
          <w:p w:rsidR="004D2600" w:rsidRPr="004F206F" w:rsidRDefault="00010CB7" w:rsidP="000A264A">
            <w:pPr>
              <w:jc w:val="center"/>
              <w:rPr>
                <w:sz w:val="22"/>
              </w:rPr>
            </w:pPr>
            <w:r>
              <w:rPr>
                <w:sz w:val="22"/>
              </w:rPr>
              <w:t>0</w:t>
            </w:r>
          </w:p>
        </w:tc>
        <w:tc>
          <w:tcPr>
            <w:tcW w:w="1276" w:type="dxa"/>
            <w:shd w:val="clear" w:color="auto" w:fill="auto"/>
          </w:tcPr>
          <w:p w:rsidR="004D2600" w:rsidRPr="004F206F" w:rsidRDefault="00010CB7" w:rsidP="000A264A">
            <w:pPr>
              <w:jc w:val="center"/>
              <w:rPr>
                <w:sz w:val="22"/>
              </w:rPr>
            </w:pPr>
            <w:r>
              <w:rPr>
                <w:sz w:val="22"/>
              </w:rPr>
              <w:t>0</w:t>
            </w:r>
          </w:p>
        </w:tc>
        <w:tc>
          <w:tcPr>
            <w:tcW w:w="1276" w:type="dxa"/>
            <w:shd w:val="clear" w:color="auto" w:fill="auto"/>
          </w:tcPr>
          <w:p w:rsidR="004D2600" w:rsidRPr="004F206F" w:rsidRDefault="00010CB7" w:rsidP="000A264A">
            <w:pPr>
              <w:jc w:val="center"/>
              <w:rPr>
                <w:sz w:val="22"/>
              </w:rPr>
            </w:pPr>
            <w:r>
              <w:rPr>
                <w:sz w:val="22"/>
              </w:rPr>
              <w:t>0</w:t>
            </w:r>
          </w:p>
        </w:tc>
        <w:tc>
          <w:tcPr>
            <w:tcW w:w="1984" w:type="dxa"/>
            <w:shd w:val="clear" w:color="auto" w:fill="auto"/>
          </w:tcPr>
          <w:p w:rsidR="004D2600" w:rsidRPr="004F206F" w:rsidRDefault="004D2600" w:rsidP="000A264A">
            <w:pPr>
              <w:jc w:val="center"/>
              <w:rPr>
                <w:sz w:val="22"/>
              </w:rPr>
            </w:pPr>
          </w:p>
        </w:tc>
      </w:tr>
      <w:tr w:rsidR="004D2600" w:rsidRPr="00B50247" w:rsidTr="000A264A">
        <w:trPr>
          <w:trHeight w:val="420"/>
        </w:trPr>
        <w:tc>
          <w:tcPr>
            <w:tcW w:w="675" w:type="dxa"/>
            <w:vMerge/>
            <w:shd w:val="clear" w:color="auto" w:fill="auto"/>
          </w:tcPr>
          <w:p w:rsidR="004D2600" w:rsidRPr="004F206F" w:rsidRDefault="004D2600" w:rsidP="000A264A">
            <w:pPr>
              <w:widowControl w:val="0"/>
              <w:suppressAutoHyphens/>
              <w:snapToGrid w:val="0"/>
              <w:rPr>
                <w:sz w:val="16"/>
                <w:szCs w:val="16"/>
              </w:rPr>
            </w:pPr>
          </w:p>
        </w:tc>
        <w:tc>
          <w:tcPr>
            <w:tcW w:w="2694" w:type="dxa"/>
            <w:vMerge/>
            <w:shd w:val="clear" w:color="auto" w:fill="auto"/>
          </w:tcPr>
          <w:p w:rsidR="004D2600" w:rsidRPr="004F206F" w:rsidRDefault="004D2600" w:rsidP="000A264A">
            <w:pPr>
              <w:snapToGrid w:val="0"/>
              <w:rPr>
                <w:bCs/>
                <w:sz w:val="22"/>
              </w:rPr>
            </w:pPr>
          </w:p>
        </w:tc>
        <w:tc>
          <w:tcPr>
            <w:tcW w:w="2126" w:type="dxa"/>
            <w:shd w:val="clear" w:color="auto" w:fill="auto"/>
          </w:tcPr>
          <w:p w:rsidR="004D2600" w:rsidRPr="004F206F" w:rsidRDefault="004D2600" w:rsidP="000A264A">
            <w:pPr>
              <w:jc w:val="center"/>
              <w:rPr>
                <w:sz w:val="22"/>
              </w:rPr>
            </w:pPr>
            <w:r w:rsidRPr="004F206F">
              <w:rPr>
                <w:sz w:val="22"/>
              </w:rPr>
              <w:t>Бюджет округа</w:t>
            </w:r>
          </w:p>
        </w:tc>
        <w:tc>
          <w:tcPr>
            <w:tcW w:w="1417" w:type="dxa"/>
            <w:shd w:val="clear" w:color="auto" w:fill="auto"/>
          </w:tcPr>
          <w:p w:rsidR="004D2600" w:rsidRPr="004F206F" w:rsidRDefault="00010CB7" w:rsidP="000A264A">
            <w:pPr>
              <w:jc w:val="center"/>
              <w:rPr>
                <w:sz w:val="22"/>
              </w:rPr>
            </w:pPr>
            <w:r>
              <w:rPr>
                <w:sz w:val="22"/>
              </w:rPr>
              <w:t>0</w:t>
            </w:r>
          </w:p>
        </w:tc>
        <w:tc>
          <w:tcPr>
            <w:tcW w:w="1276" w:type="dxa"/>
            <w:shd w:val="clear" w:color="auto" w:fill="auto"/>
          </w:tcPr>
          <w:p w:rsidR="004D2600" w:rsidRPr="004F206F" w:rsidRDefault="00010CB7" w:rsidP="000A264A">
            <w:pPr>
              <w:jc w:val="center"/>
              <w:rPr>
                <w:sz w:val="22"/>
              </w:rPr>
            </w:pPr>
            <w:r>
              <w:rPr>
                <w:sz w:val="22"/>
              </w:rPr>
              <w:t>0</w:t>
            </w:r>
          </w:p>
        </w:tc>
        <w:tc>
          <w:tcPr>
            <w:tcW w:w="1418" w:type="dxa"/>
            <w:shd w:val="clear" w:color="auto" w:fill="auto"/>
          </w:tcPr>
          <w:p w:rsidR="004D2600" w:rsidRPr="004F206F" w:rsidRDefault="00010CB7" w:rsidP="000A264A">
            <w:pPr>
              <w:jc w:val="center"/>
              <w:rPr>
                <w:sz w:val="22"/>
              </w:rPr>
            </w:pPr>
            <w:r>
              <w:rPr>
                <w:sz w:val="22"/>
              </w:rPr>
              <w:t>0</w:t>
            </w:r>
          </w:p>
        </w:tc>
        <w:tc>
          <w:tcPr>
            <w:tcW w:w="1275" w:type="dxa"/>
            <w:shd w:val="clear" w:color="auto" w:fill="auto"/>
          </w:tcPr>
          <w:p w:rsidR="004D2600" w:rsidRPr="004F206F" w:rsidRDefault="00010CB7" w:rsidP="000A264A">
            <w:pPr>
              <w:jc w:val="center"/>
              <w:rPr>
                <w:sz w:val="22"/>
              </w:rPr>
            </w:pPr>
            <w:r>
              <w:rPr>
                <w:sz w:val="22"/>
              </w:rPr>
              <w:t>0</w:t>
            </w:r>
          </w:p>
        </w:tc>
        <w:tc>
          <w:tcPr>
            <w:tcW w:w="1276" w:type="dxa"/>
            <w:shd w:val="clear" w:color="auto" w:fill="auto"/>
          </w:tcPr>
          <w:p w:rsidR="004D2600" w:rsidRPr="004F206F" w:rsidRDefault="00010CB7" w:rsidP="000A264A">
            <w:pPr>
              <w:jc w:val="center"/>
              <w:rPr>
                <w:sz w:val="22"/>
              </w:rPr>
            </w:pPr>
            <w:r>
              <w:rPr>
                <w:sz w:val="22"/>
              </w:rPr>
              <w:t>0</w:t>
            </w:r>
          </w:p>
        </w:tc>
        <w:tc>
          <w:tcPr>
            <w:tcW w:w="1276" w:type="dxa"/>
            <w:shd w:val="clear" w:color="auto" w:fill="auto"/>
          </w:tcPr>
          <w:p w:rsidR="004D2600" w:rsidRPr="004F206F" w:rsidRDefault="00010CB7" w:rsidP="000A264A">
            <w:pPr>
              <w:jc w:val="center"/>
              <w:rPr>
                <w:sz w:val="22"/>
              </w:rPr>
            </w:pPr>
            <w:r>
              <w:rPr>
                <w:sz w:val="22"/>
              </w:rPr>
              <w:t>0</w:t>
            </w:r>
          </w:p>
        </w:tc>
        <w:tc>
          <w:tcPr>
            <w:tcW w:w="1984" w:type="dxa"/>
            <w:shd w:val="clear" w:color="auto" w:fill="auto"/>
          </w:tcPr>
          <w:p w:rsidR="004D2600" w:rsidRPr="004F206F" w:rsidRDefault="004D2600" w:rsidP="000A264A">
            <w:pPr>
              <w:jc w:val="center"/>
              <w:rPr>
                <w:sz w:val="22"/>
              </w:rPr>
            </w:pPr>
          </w:p>
        </w:tc>
      </w:tr>
      <w:tr w:rsidR="004D2600" w:rsidRPr="00B50247" w:rsidTr="000A264A">
        <w:trPr>
          <w:trHeight w:val="975"/>
        </w:trPr>
        <w:tc>
          <w:tcPr>
            <w:tcW w:w="675" w:type="dxa"/>
            <w:vMerge/>
            <w:shd w:val="clear" w:color="auto" w:fill="auto"/>
          </w:tcPr>
          <w:p w:rsidR="004D2600" w:rsidRPr="004F206F" w:rsidRDefault="004D2600" w:rsidP="000A264A">
            <w:pPr>
              <w:widowControl w:val="0"/>
              <w:suppressAutoHyphens/>
              <w:snapToGrid w:val="0"/>
              <w:rPr>
                <w:sz w:val="16"/>
                <w:szCs w:val="16"/>
              </w:rPr>
            </w:pPr>
          </w:p>
        </w:tc>
        <w:tc>
          <w:tcPr>
            <w:tcW w:w="2694" w:type="dxa"/>
            <w:vMerge/>
            <w:shd w:val="clear" w:color="auto" w:fill="auto"/>
          </w:tcPr>
          <w:p w:rsidR="004D2600" w:rsidRPr="004F206F" w:rsidRDefault="004D2600" w:rsidP="000A264A">
            <w:pPr>
              <w:snapToGrid w:val="0"/>
              <w:rPr>
                <w:bCs/>
                <w:sz w:val="22"/>
              </w:rPr>
            </w:pPr>
          </w:p>
        </w:tc>
        <w:tc>
          <w:tcPr>
            <w:tcW w:w="2126" w:type="dxa"/>
            <w:shd w:val="clear" w:color="auto" w:fill="auto"/>
          </w:tcPr>
          <w:p w:rsidR="004D2600" w:rsidRPr="004F206F" w:rsidRDefault="004D2600" w:rsidP="000A264A">
            <w:pPr>
              <w:jc w:val="center"/>
              <w:rPr>
                <w:sz w:val="22"/>
              </w:rPr>
            </w:pPr>
            <w:r w:rsidRPr="004F206F">
              <w:rPr>
                <w:sz w:val="22"/>
              </w:rPr>
              <w:t>Итого</w:t>
            </w:r>
          </w:p>
        </w:tc>
        <w:tc>
          <w:tcPr>
            <w:tcW w:w="1417" w:type="dxa"/>
            <w:shd w:val="clear" w:color="auto" w:fill="auto"/>
          </w:tcPr>
          <w:p w:rsidR="004D2600" w:rsidRPr="004F206F" w:rsidRDefault="00010CB7" w:rsidP="000A264A">
            <w:pPr>
              <w:jc w:val="center"/>
              <w:rPr>
                <w:sz w:val="22"/>
              </w:rPr>
            </w:pPr>
            <w:r>
              <w:rPr>
                <w:sz w:val="22"/>
              </w:rPr>
              <w:t>57559</w:t>
            </w:r>
          </w:p>
        </w:tc>
        <w:tc>
          <w:tcPr>
            <w:tcW w:w="1276" w:type="dxa"/>
            <w:shd w:val="clear" w:color="auto" w:fill="auto"/>
          </w:tcPr>
          <w:p w:rsidR="004D2600" w:rsidRPr="004F206F" w:rsidRDefault="00010CB7" w:rsidP="000A264A">
            <w:pPr>
              <w:jc w:val="center"/>
              <w:rPr>
                <w:sz w:val="22"/>
              </w:rPr>
            </w:pPr>
            <w:r>
              <w:rPr>
                <w:sz w:val="22"/>
              </w:rPr>
              <w:t>57559</w:t>
            </w:r>
          </w:p>
        </w:tc>
        <w:tc>
          <w:tcPr>
            <w:tcW w:w="1418" w:type="dxa"/>
            <w:shd w:val="clear" w:color="auto" w:fill="auto"/>
          </w:tcPr>
          <w:p w:rsidR="004D2600" w:rsidRPr="004F206F" w:rsidRDefault="00010CB7" w:rsidP="000A264A">
            <w:pPr>
              <w:jc w:val="center"/>
              <w:rPr>
                <w:sz w:val="22"/>
              </w:rPr>
            </w:pPr>
            <w:r>
              <w:rPr>
                <w:sz w:val="22"/>
              </w:rPr>
              <w:t>0</w:t>
            </w:r>
          </w:p>
        </w:tc>
        <w:tc>
          <w:tcPr>
            <w:tcW w:w="1275" w:type="dxa"/>
            <w:shd w:val="clear" w:color="auto" w:fill="auto"/>
          </w:tcPr>
          <w:p w:rsidR="004D2600" w:rsidRPr="004F206F" w:rsidRDefault="00010CB7" w:rsidP="000A264A">
            <w:pPr>
              <w:jc w:val="center"/>
              <w:rPr>
                <w:sz w:val="22"/>
              </w:rPr>
            </w:pPr>
            <w:r>
              <w:rPr>
                <w:sz w:val="22"/>
              </w:rPr>
              <w:t>0</w:t>
            </w:r>
          </w:p>
        </w:tc>
        <w:tc>
          <w:tcPr>
            <w:tcW w:w="1276" w:type="dxa"/>
            <w:shd w:val="clear" w:color="auto" w:fill="auto"/>
          </w:tcPr>
          <w:p w:rsidR="004D2600" w:rsidRPr="004F206F" w:rsidRDefault="00010CB7" w:rsidP="000A264A">
            <w:pPr>
              <w:jc w:val="center"/>
              <w:rPr>
                <w:sz w:val="22"/>
              </w:rPr>
            </w:pPr>
            <w:r>
              <w:rPr>
                <w:sz w:val="22"/>
              </w:rPr>
              <w:t>0</w:t>
            </w:r>
          </w:p>
        </w:tc>
        <w:tc>
          <w:tcPr>
            <w:tcW w:w="1276" w:type="dxa"/>
            <w:shd w:val="clear" w:color="auto" w:fill="auto"/>
          </w:tcPr>
          <w:p w:rsidR="004D2600" w:rsidRPr="004F206F" w:rsidRDefault="00010CB7" w:rsidP="000A264A">
            <w:pPr>
              <w:jc w:val="center"/>
              <w:rPr>
                <w:sz w:val="22"/>
              </w:rPr>
            </w:pPr>
            <w:r>
              <w:rPr>
                <w:sz w:val="22"/>
              </w:rPr>
              <w:t>0</w:t>
            </w:r>
          </w:p>
        </w:tc>
        <w:tc>
          <w:tcPr>
            <w:tcW w:w="1984" w:type="dxa"/>
            <w:shd w:val="clear" w:color="auto" w:fill="auto"/>
          </w:tcPr>
          <w:p w:rsidR="004D2600" w:rsidRPr="004F206F" w:rsidRDefault="004D2600" w:rsidP="000A264A">
            <w:pPr>
              <w:jc w:val="center"/>
              <w:rPr>
                <w:sz w:val="22"/>
              </w:rPr>
            </w:pPr>
          </w:p>
        </w:tc>
      </w:tr>
      <w:tr w:rsidR="004F206F" w:rsidRPr="00B50247" w:rsidTr="000A264A">
        <w:trPr>
          <w:trHeight w:val="648"/>
        </w:trPr>
        <w:tc>
          <w:tcPr>
            <w:tcW w:w="675" w:type="dxa"/>
            <w:vMerge w:val="restart"/>
            <w:shd w:val="clear" w:color="auto" w:fill="auto"/>
          </w:tcPr>
          <w:p w:rsidR="008229CC" w:rsidRPr="004F206F" w:rsidRDefault="0024104B" w:rsidP="000A264A">
            <w:pPr>
              <w:widowControl w:val="0"/>
              <w:suppressAutoHyphens/>
              <w:snapToGrid w:val="0"/>
              <w:rPr>
                <w:sz w:val="16"/>
                <w:szCs w:val="16"/>
              </w:rPr>
            </w:pPr>
            <w:r w:rsidRPr="004F206F">
              <w:rPr>
                <w:sz w:val="16"/>
                <w:szCs w:val="16"/>
              </w:rPr>
              <w:lastRenderedPageBreak/>
              <w:t>2.3</w:t>
            </w:r>
          </w:p>
        </w:tc>
        <w:tc>
          <w:tcPr>
            <w:tcW w:w="2694" w:type="dxa"/>
            <w:vMerge w:val="restart"/>
            <w:shd w:val="clear" w:color="auto" w:fill="auto"/>
          </w:tcPr>
          <w:p w:rsidR="008229CC" w:rsidRPr="004F206F" w:rsidRDefault="008229CC" w:rsidP="000A264A">
            <w:pPr>
              <w:pStyle w:val="ConsNormal"/>
              <w:tabs>
                <w:tab w:val="left" w:pos="2835"/>
              </w:tabs>
              <w:ind w:firstLine="0"/>
              <w:jc w:val="both"/>
              <w:rPr>
                <w:rFonts w:ascii="Times New Roman" w:hAnsi="Times New Roman"/>
                <w:bCs/>
                <w:sz w:val="22"/>
                <w:szCs w:val="22"/>
              </w:rPr>
            </w:pPr>
            <w:r w:rsidRPr="004F206F">
              <w:rPr>
                <w:rFonts w:ascii="Times New Roman" w:hAnsi="Times New Roman"/>
                <w:bCs/>
                <w:sz w:val="22"/>
                <w:szCs w:val="22"/>
              </w:rPr>
              <w:t>Реализация государственного стандарта дошкольного образования  на учебно-наглядные пособия, технические средства обучения, игры, игрушки, расходные материалы: Закупка товаров</w:t>
            </w:r>
            <w:proofErr w:type="gramStart"/>
            <w:r w:rsidRPr="004F206F">
              <w:rPr>
                <w:rFonts w:ascii="Times New Roman" w:hAnsi="Times New Roman"/>
                <w:bCs/>
                <w:sz w:val="22"/>
                <w:szCs w:val="22"/>
              </w:rPr>
              <w:t>.</w:t>
            </w:r>
            <w:proofErr w:type="gramEnd"/>
            <w:r w:rsidRPr="004F206F">
              <w:rPr>
                <w:rFonts w:ascii="Times New Roman" w:hAnsi="Times New Roman"/>
                <w:bCs/>
                <w:sz w:val="22"/>
                <w:szCs w:val="22"/>
              </w:rPr>
              <w:t xml:space="preserve"> </w:t>
            </w:r>
            <w:proofErr w:type="gramStart"/>
            <w:r w:rsidRPr="004F206F">
              <w:rPr>
                <w:rFonts w:ascii="Times New Roman" w:hAnsi="Times New Roman"/>
                <w:bCs/>
                <w:sz w:val="22"/>
                <w:szCs w:val="22"/>
              </w:rPr>
              <w:t>р</w:t>
            </w:r>
            <w:proofErr w:type="gramEnd"/>
            <w:r w:rsidRPr="004F206F">
              <w:rPr>
                <w:rFonts w:ascii="Times New Roman" w:hAnsi="Times New Roman"/>
                <w:bCs/>
                <w:sz w:val="22"/>
                <w:szCs w:val="22"/>
              </w:rPr>
              <w:t>абот и услуг для государственных (муниципальных) нужд.</w:t>
            </w:r>
          </w:p>
        </w:tc>
        <w:tc>
          <w:tcPr>
            <w:tcW w:w="2126" w:type="dxa"/>
            <w:shd w:val="clear" w:color="auto" w:fill="auto"/>
          </w:tcPr>
          <w:p w:rsidR="008229CC" w:rsidRPr="004F206F" w:rsidRDefault="008229CC" w:rsidP="000A264A">
            <w:pPr>
              <w:jc w:val="center"/>
              <w:rPr>
                <w:sz w:val="22"/>
              </w:rPr>
            </w:pPr>
            <w:r w:rsidRPr="004F206F">
              <w:rPr>
                <w:sz w:val="22"/>
              </w:rPr>
              <w:t>Федеральный бюджет</w:t>
            </w:r>
          </w:p>
        </w:tc>
        <w:tc>
          <w:tcPr>
            <w:tcW w:w="1417" w:type="dxa"/>
            <w:shd w:val="clear" w:color="auto" w:fill="auto"/>
          </w:tcPr>
          <w:p w:rsidR="008229CC" w:rsidRPr="004F206F" w:rsidRDefault="008229CC" w:rsidP="000A264A">
            <w:pPr>
              <w:jc w:val="center"/>
              <w:rPr>
                <w:sz w:val="22"/>
              </w:rPr>
            </w:pPr>
            <w:r w:rsidRPr="004F206F">
              <w:rPr>
                <w:sz w:val="22"/>
              </w:rPr>
              <w:t>0</w:t>
            </w:r>
          </w:p>
        </w:tc>
        <w:tc>
          <w:tcPr>
            <w:tcW w:w="1276" w:type="dxa"/>
            <w:shd w:val="clear" w:color="auto" w:fill="auto"/>
          </w:tcPr>
          <w:p w:rsidR="008229CC" w:rsidRPr="004F206F" w:rsidRDefault="008229CC" w:rsidP="000A264A">
            <w:pPr>
              <w:jc w:val="center"/>
              <w:rPr>
                <w:sz w:val="22"/>
              </w:rPr>
            </w:pPr>
            <w:r w:rsidRPr="004F206F">
              <w:rPr>
                <w:sz w:val="22"/>
              </w:rPr>
              <w:t>0</w:t>
            </w:r>
          </w:p>
        </w:tc>
        <w:tc>
          <w:tcPr>
            <w:tcW w:w="1418" w:type="dxa"/>
            <w:shd w:val="clear" w:color="auto" w:fill="auto"/>
          </w:tcPr>
          <w:p w:rsidR="008229CC" w:rsidRPr="004F206F" w:rsidRDefault="008229CC" w:rsidP="000A264A">
            <w:pPr>
              <w:jc w:val="center"/>
              <w:rPr>
                <w:sz w:val="22"/>
              </w:rPr>
            </w:pPr>
            <w:r w:rsidRPr="004F206F">
              <w:rPr>
                <w:sz w:val="22"/>
              </w:rPr>
              <w:t>0</w:t>
            </w:r>
          </w:p>
        </w:tc>
        <w:tc>
          <w:tcPr>
            <w:tcW w:w="1275" w:type="dxa"/>
            <w:shd w:val="clear" w:color="auto" w:fill="auto"/>
          </w:tcPr>
          <w:p w:rsidR="008229CC" w:rsidRPr="004F206F" w:rsidRDefault="008229CC" w:rsidP="000A264A">
            <w:pPr>
              <w:jc w:val="center"/>
              <w:rPr>
                <w:sz w:val="22"/>
              </w:rPr>
            </w:pPr>
            <w:r w:rsidRPr="004F206F">
              <w:rPr>
                <w:sz w:val="22"/>
              </w:rPr>
              <w:t>0</w:t>
            </w:r>
          </w:p>
        </w:tc>
        <w:tc>
          <w:tcPr>
            <w:tcW w:w="1276" w:type="dxa"/>
            <w:shd w:val="clear" w:color="auto" w:fill="auto"/>
          </w:tcPr>
          <w:p w:rsidR="008229CC" w:rsidRPr="004F206F" w:rsidRDefault="003631A9" w:rsidP="000A264A">
            <w:pPr>
              <w:jc w:val="center"/>
              <w:rPr>
                <w:sz w:val="22"/>
              </w:rPr>
            </w:pPr>
            <w:r>
              <w:rPr>
                <w:sz w:val="22"/>
              </w:rPr>
              <w:t>0</w:t>
            </w:r>
          </w:p>
        </w:tc>
        <w:tc>
          <w:tcPr>
            <w:tcW w:w="1276" w:type="dxa"/>
            <w:shd w:val="clear" w:color="auto" w:fill="auto"/>
          </w:tcPr>
          <w:p w:rsidR="008229CC" w:rsidRPr="004F206F" w:rsidRDefault="008229CC" w:rsidP="000A264A">
            <w:pPr>
              <w:jc w:val="center"/>
              <w:rPr>
                <w:sz w:val="22"/>
              </w:rPr>
            </w:pPr>
            <w:r w:rsidRPr="004F206F">
              <w:rPr>
                <w:sz w:val="22"/>
              </w:rPr>
              <w:t>0</w:t>
            </w:r>
          </w:p>
        </w:tc>
        <w:tc>
          <w:tcPr>
            <w:tcW w:w="1984" w:type="dxa"/>
            <w:vMerge w:val="restart"/>
            <w:shd w:val="clear" w:color="auto" w:fill="auto"/>
          </w:tcPr>
          <w:p w:rsidR="008229CC" w:rsidRDefault="008229CC" w:rsidP="000A264A">
            <w:pPr>
              <w:jc w:val="center"/>
            </w:pPr>
            <w:r w:rsidRPr="004F206F">
              <w:rPr>
                <w:sz w:val="22"/>
              </w:rPr>
              <w:t xml:space="preserve">Администрация </w:t>
            </w:r>
            <w:proofErr w:type="spellStart"/>
            <w:r w:rsidRPr="004F206F">
              <w:rPr>
                <w:sz w:val="22"/>
              </w:rPr>
              <w:t>Лебяжьевского</w:t>
            </w:r>
            <w:proofErr w:type="spellEnd"/>
            <w:r w:rsidRPr="004F206F">
              <w:rPr>
                <w:sz w:val="22"/>
              </w:rPr>
              <w:t xml:space="preserve"> МО</w:t>
            </w:r>
          </w:p>
        </w:tc>
      </w:tr>
      <w:tr w:rsidR="004F206F" w:rsidRPr="00B50247" w:rsidTr="000A264A">
        <w:trPr>
          <w:trHeight w:val="195"/>
        </w:trPr>
        <w:tc>
          <w:tcPr>
            <w:tcW w:w="675" w:type="dxa"/>
            <w:vMerge/>
            <w:shd w:val="clear" w:color="auto" w:fill="auto"/>
          </w:tcPr>
          <w:p w:rsidR="008229CC" w:rsidRPr="004F206F" w:rsidRDefault="008229CC" w:rsidP="000A264A">
            <w:pPr>
              <w:widowControl w:val="0"/>
              <w:suppressAutoHyphens/>
              <w:snapToGrid w:val="0"/>
              <w:rPr>
                <w:sz w:val="16"/>
                <w:szCs w:val="16"/>
              </w:rPr>
            </w:pPr>
          </w:p>
        </w:tc>
        <w:tc>
          <w:tcPr>
            <w:tcW w:w="2694" w:type="dxa"/>
            <w:vMerge/>
            <w:shd w:val="clear" w:color="auto" w:fill="auto"/>
          </w:tcPr>
          <w:p w:rsidR="008229CC" w:rsidRPr="004F206F" w:rsidRDefault="008229CC"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8229CC" w:rsidRPr="004F206F" w:rsidRDefault="008229CC" w:rsidP="000A264A">
            <w:pPr>
              <w:jc w:val="center"/>
              <w:rPr>
                <w:sz w:val="22"/>
              </w:rPr>
            </w:pPr>
            <w:r w:rsidRPr="004F206F">
              <w:rPr>
                <w:sz w:val="22"/>
              </w:rPr>
              <w:t xml:space="preserve">Областной бюджет  </w:t>
            </w:r>
          </w:p>
        </w:tc>
        <w:tc>
          <w:tcPr>
            <w:tcW w:w="1417" w:type="dxa"/>
            <w:shd w:val="clear" w:color="auto" w:fill="auto"/>
          </w:tcPr>
          <w:p w:rsidR="008229CC" w:rsidRPr="004F206F" w:rsidRDefault="003631A9" w:rsidP="000A264A">
            <w:pPr>
              <w:jc w:val="center"/>
              <w:rPr>
                <w:sz w:val="22"/>
              </w:rPr>
            </w:pPr>
            <w:r>
              <w:rPr>
                <w:sz w:val="22"/>
              </w:rPr>
              <w:t>1690</w:t>
            </w:r>
          </w:p>
        </w:tc>
        <w:tc>
          <w:tcPr>
            <w:tcW w:w="1276" w:type="dxa"/>
            <w:shd w:val="clear" w:color="auto" w:fill="auto"/>
          </w:tcPr>
          <w:p w:rsidR="008229CC" w:rsidRPr="004F206F" w:rsidRDefault="003631A9" w:rsidP="000A264A">
            <w:pPr>
              <w:jc w:val="center"/>
              <w:rPr>
                <w:sz w:val="22"/>
              </w:rPr>
            </w:pPr>
            <w:r>
              <w:rPr>
                <w:sz w:val="22"/>
              </w:rPr>
              <w:t>338</w:t>
            </w:r>
          </w:p>
        </w:tc>
        <w:tc>
          <w:tcPr>
            <w:tcW w:w="1418" w:type="dxa"/>
            <w:shd w:val="clear" w:color="auto" w:fill="auto"/>
          </w:tcPr>
          <w:p w:rsidR="008229CC" w:rsidRPr="004F206F" w:rsidRDefault="003631A9" w:rsidP="000A264A">
            <w:pPr>
              <w:jc w:val="center"/>
              <w:rPr>
                <w:sz w:val="22"/>
              </w:rPr>
            </w:pPr>
            <w:r>
              <w:rPr>
                <w:sz w:val="22"/>
              </w:rPr>
              <w:t>338</w:t>
            </w:r>
          </w:p>
        </w:tc>
        <w:tc>
          <w:tcPr>
            <w:tcW w:w="1275" w:type="dxa"/>
            <w:shd w:val="clear" w:color="auto" w:fill="auto"/>
          </w:tcPr>
          <w:p w:rsidR="008229CC" w:rsidRPr="004F206F" w:rsidRDefault="003631A9" w:rsidP="000A264A">
            <w:pPr>
              <w:jc w:val="center"/>
              <w:rPr>
                <w:sz w:val="22"/>
              </w:rPr>
            </w:pPr>
            <w:r>
              <w:rPr>
                <w:sz w:val="22"/>
              </w:rPr>
              <w:t>338</w:t>
            </w:r>
          </w:p>
        </w:tc>
        <w:tc>
          <w:tcPr>
            <w:tcW w:w="1276" w:type="dxa"/>
            <w:shd w:val="clear" w:color="auto" w:fill="auto"/>
          </w:tcPr>
          <w:p w:rsidR="008229CC" w:rsidRPr="004F206F" w:rsidRDefault="003631A9" w:rsidP="000A264A">
            <w:pPr>
              <w:jc w:val="center"/>
              <w:rPr>
                <w:sz w:val="22"/>
              </w:rPr>
            </w:pPr>
            <w:r>
              <w:rPr>
                <w:sz w:val="22"/>
              </w:rPr>
              <w:t>338</w:t>
            </w:r>
          </w:p>
        </w:tc>
        <w:tc>
          <w:tcPr>
            <w:tcW w:w="1276" w:type="dxa"/>
            <w:shd w:val="clear" w:color="auto" w:fill="auto"/>
          </w:tcPr>
          <w:p w:rsidR="008229CC" w:rsidRPr="004F206F" w:rsidRDefault="003631A9" w:rsidP="000A264A">
            <w:pPr>
              <w:jc w:val="center"/>
              <w:rPr>
                <w:sz w:val="22"/>
              </w:rPr>
            </w:pPr>
            <w:r>
              <w:rPr>
                <w:sz w:val="22"/>
              </w:rPr>
              <w:t>338</w:t>
            </w:r>
          </w:p>
        </w:tc>
        <w:tc>
          <w:tcPr>
            <w:tcW w:w="1984" w:type="dxa"/>
            <w:vMerge/>
            <w:shd w:val="clear" w:color="auto" w:fill="auto"/>
          </w:tcPr>
          <w:p w:rsidR="008229CC" w:rsidRPr="004F206F" w:rsidRDefault="008229CC" w:rsidP="000A264A">
            <w:pPr>
              <w:jc w:val="center"/>
              <w:rPr>
                <w:sz w:val="22"/>
              </w:rPr>
            </w:pPr>
          </w:p>
        </w:tc>
      </w:tr>
      <w:tr w:rsidR="004F206F" w:rsidRPr="00B50247" w:rsidTr="000A264A">
        <w:trPr>
          <w:trHeight w:val="210"/>
        </w:trPr>
        <w:tc>
          <w:tcPr>
            <w:tcW w:w="675" w:type="dxa"/>
            <w:vMerge/>
            <w:shd w:val="clear" w:color="auto" w:fill="auto"/>
          </w:tcPr>
          <w:p w:rsidR="008229CC" w:rsidRPr="004F206F" w:rsidRDefault="008229CC" w:rsidP="000A264A">
            <w:pPr>
              <w:widowControl w:val="0"/>
              <w:suppressAutoHyphens/>
              <w:snapToGrid w:val="0"/>
              <w:rPr>
                <w:sz w:val="16"/>
                <w:szCs w:val="16"/>
              </w:rPr>
            </w:pPr>
          </w:p>
        </w:tc>
        <w:tc>
          <w:tcPr>
            <w:tcW w:w="2694" w:type="dxa"/>
            <w:vMerge/>
            <w:shd w:val="clear" w:color="auto" w:fill="auto"/>
          </w:tcPr>
          <w:p w:rsidR="008229CC" w:rsidRPr="004F206F" w:rsidRDefault="008229CC"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8229CC" w:rsidRPr="004F206F" w:rsidRDefault="008229CC" w:rsidP="000A264A">
            <w:pPr>
              <w:jc w:val="center"/>
              <w:rPr>
                <w:sz w:val="22"/>
              </w:rPr>
            </w:pPr>
            <w:r w:rsidRPr="004F206F">
              <w:rPr>
                <w:sz w:val="22"/>
              </w:rPr>
              <w:t>Бюджет округа</w:t>
            </w:r>
          </w:p>
        </w:tc>
        <w:tc>
          <w:tcPr>
            <w:tcW w:w="1417" w:type="dxa"/>
            <w:shd w:val="clear" w:color="auto" w:fill="auto"/>
          </w:tcPr>
          <w:p w:rsidR="008229CC" w:rsidRPr="004F206F" w:rsidRDefault="008229CC" w:rsidP="000A264A">
            <w:pPr>
              <w:jc w:val="center"/>
              <w:rPr>
                <w:sz w:val="22"/>
              </w:rPr>
            </w:pPr>
            <w:r w:rsidRPr="004F206F">
              <w:rPr>
                <w:sz w:val="22"/>
              </w:rPr>
              <w:t>0</w:t>
            </w:r>
          </w:p>
        </w:tc>
        <w:tc>
          <w:tcPr>
            <w:tcW w:w="1276" w:type="dxa"/>
            <w:shd w:val="clear" w:color="auto" w:fill="auto"/>
          </w:tcPr>
          <w:p w:rsidR="008229CC" w:rsidRPr="004F206F" w:rsidRDefault="008229CC" w:rsidP="000A264A">
            <w:pPr>
              <w:jc w:val="center"/>
              <w:rPr>
                <w:sz w:val="22"/>
              </w:rPr>
            </w:pPr>
            <w:r w:rsidRPr="004F206F">
              <w:rPr>
                <w:sz w:val="22"/>
              </w:rPr>
              <w:t>0</w:t>
            </w:r>
          </w:p>
        </w:tc>
        <w:tc>
          <w:tcPr>
            <w:tcW w:w="1418" w:type="dxa"/>
            <w:shd w:val="clear" w:color="auto" w:fill="auto"/>
          </w:tcPr>
          <w:p w:rsidR="008229CC" w:rsidRPr="004F206F" w:rsidRDefault="008229CC" w:rsidP="000A264A">
            <w:pPr>
              <w:jc w:val="center"/>
              <w:rPr>
                <w:sz w:val="22"/>
              </w:rPr>
            </w:pPr>
            <w:r w:rsidRPr="004F206F">
              <w:rPr>
                <w:sz w:val="22"/>
              </w:rPr>
              <w:t>0</w:t>
            </w:r>
          </w:p>
        </w:tc>
        <w:tc>
          <w:tcPr>
            <w:tcW w:w="1275" w:type="dxa"/>
            <w:shd w:val="clear" w:color="auto" w:fill="auto"/>
          </w:tcPr>
          <w:p w:rsidR="008229CC" w:rsidRPr="004F206F" w:rsidRDefault="008229CC" w:rsidP="000A264A">
            <w:pPr>
              <w:jc w:val="center"/>
              <w:rPr>
                <w:sz w:val="22"/>
              </w:rPr>
            </w:pPr>
            <w:r w:rsidRPr="004F206F">
              <w:rPr>
                <w:sz w:val="22"/>
              </w:rPr>
              <w:t>0</w:t>
            </w:r>
          </w:p>
        </w:tc>
        <w:tc>
          <w:tcPr>
            <w:tcW w:w="1276" w:type="dxa"/>
            <w:shd w:val="clear" w:color="auto" w:fill="auto"/>
          </w:tcPr>
          <w:p w:rsidR="008229CC" w:rsidRPr="004F206F" w:rsidRDefault="003631A9" w:rsidP="000A264A">
            <w:pPr>
              <w:jc w:val="center"/>
              <w:rPr>
                <w:sz w:val="22"/>
              </w:rPr>
            </w:pPr>
            <w:r>
              <w:rPr>
                <w:sz w:val="22"/>
              </w:rPr>
              <w:t>0</w:t>
            </w:r>
          </w:p>
        </w:tc>
        <w:tc>
          <w:tcPr>
            <w:tcW w:w="1276" w:type="dxa"/>
            <w:shd w:val="clear" w:color="auto" w:fill="auto"/>
          </w:tcPr>
          <w:p w:rsidR="008229CC" w:rsidRPr="004F206F" w:rsidRDefault="008229CC" w:rsidP="000A264A">
            <w:pPr>
              <w:jc w:val="center"/>
              <w:rPr>
                <w:sz w:val="22"/>
              </w:rPr>
            </w:pPr>
            <w:r w:rsidRPr="004F206F">
              <w:rPr>
                <w:sz w:val="22"/>
              </w:rPr>
              <w:t>0</w:t>
            </w:r>
          </w:p>
        </w:tc>
        <w:tc>
          <w:tcPr>
            <w:tcW w:w="1984" w:type="dxa"/>
            <w:vMerge/>
            <w:shd w:val="clear" w:color="auto" w:fill="auto"/>
          </w:tcPr>
          <w:p w:rsidR="008229CC" w:rsidRPr="004F206F" w:rsidRDefault="008229CC" w:rsidP="000A264A">
            <w:pPr>
              <w:jc w:val="center"/>
              <w:rPr>
                <w:sz w:val="22"/>
              </w:rPr>
            </w:pPr>
          </w:p>
        </w:tc>
      </w:tr>
      <w:tr w:rsidR="004F206F" w:rsidRPr="00B50247" w:rsidTr="000A264A">
        <w:trPr>
          <w:trHeight w:val="420"/>
        </w:trPr>
        <w:tc>
          <w:tcPr>
            <w:tcW w:w="675" w:type="dxa"/>
            <w:vMerge/>
            <w:shd w:val="clear" w:color="auto" w:fill="auto"/>
          </w:tcPr>
          <w:p w:rsidR="008229CC" w:rsidRPr="004F206F" w:rsidRDefault="008229CC" w:rsidP="000A264A">
            <w:pPr>
              <w:widowControl w:val="0"/>
              <w:suppressAutoHyphens/>
              <w:snapToGrid w:val="0"/>
              <w:rPr>
                <w:sz w:val="16"/>
                <w:szCs w:val="16"/>
              </w:rPr>
            </w:pPr>
          </w:p>
        </w:tc>
        <w:tc>
          <w:tcPr>
            <w:tcW w:w="2694" w:type="dxa"/>
            <w:vMerge/>
            <w:shd w:val="clear" w:color="auto" w:fill="auto"/>
          </w:tcPr>
          <w:p w:rsidR="008229CC" w:rsidRPr="004F206F" w:rsidRDefault="008229CC"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8229CC" w:rsidRPr="004F206F" w:rsidRDefault="008229CC" w:rsidP="000A264A">
            <w:pPr>
              <w:jc w:val="center"/>
              <w:rPr>
                <w:sz w:val="22"/>
              </w:rPr>
            </w:pPr>
            <w:r w:rsidRPr="004F206F">
              <w:rPr>
                <w:sz w:val="22"/>
              </w:rPr>
              <w:t>Итого</w:t>
            </w:r>
          </w:p>
        </w:tc>
        <w:tc>
          <w:tcPr>
            <w:tcW w:w="1417" w:type="dxa"/>
            <w:shd w:val="clear" w:color="auto" w:fill="auto"/>
          </w:tcPr>
          <w:p w:rsidR="008229CC" w:rsidRPr="004F206F" w:rsidRDefault="003631A9" w:rsidP="000A264A">
            <w:pPr>
              <w:jc w:val="center"/>
              <w:rPr>
                <w:sz w:val="22"/>
              </w:rPr>
            </w:pPr>
            <w:r>
              <w:rPr>
                <w:sz w:val="22"/>
              </w:rPr>
              <w:t>1690</w:t>
            </w:r>
          </w:p>
        </w:tc>
        <w:tc>
          <w:tcPr>
            <w:tcW w:w="1276" w:type="dxa"/>
            <w:shd w:val="clear" w:color="auto" w:fill="auto"/>
          </w:tcPr>
          <w:p w:rsidR="008229CC" w:rsidRPr="004F206F" w:rsidRDefault="003631A9" w:rsidP="000A264A">
            <w:pPr>
              <w:jc w:val="center"/>
              <w:rPr>
                <w:sz w:val="22"/>
              </w:rPr>
            </w:pPr>
            <w:r>
              <w:rPr>
                <w:sz w:val="22"/>
              </w:rPr>
              <w:t>338</w:t>
            </w:r>
          </w:p>
        </w:tc>
        <w:tc>
          <w:tcPr>
            <w:tcW w:w="1418" w:type="dxa"/>
            <w:shd w:val="clear" w:color="auto" w:fill="auto"/>
          </w:tcPr>
          <w:p w:rsidR="008229CC" w:rsidRPr="004F206F" w:rsidRDefault="003631A9" w:rsidP="000A264A">
            <w:pPr>
              <w:jc w:val="center"/>
              <w:rPr>
                <w:sz w:val="22"/>
              </w:rPr>
            </w:pPr>
            <w:r>
              <w:rPr>
                <w:sz w:val="22"/>
              </w:rPr>
              <w:t>338</w:t>
            </w:r>
          </w:p>
        </w:tc>
        <w:tc>
          <w:tcPr>
            <w:tcW w:w="1275" w:type="dxa"/>
            <w:shd w:val="clear" w:color="auto" w:fill="auto"/>
          </w:tcPr>
          <w:p w:rsidR="008229CC" w:rsidRPr="004F206F" w:rsidRDefault="003631A9" w:rsidP="000A264A">
            <w:pPr>
              <w:jc w:val="center"/>
              <w:rPr>
                <w:sz w:val="22"/>
              </w:rPr>
            </w:pPr>
            <w:r>
              <w:rPr>
                <w:sz w:val="22"/>
              </w:rPr>
              <w:t>338</w:t>
            </w:r>
          </w:p>
        </w:tc>
        <w:tc>
          <w:tcPr>
            <w:tcW w:w="1276" w:type="dxa"/>
            <w:shd w:val="clear" w:color="auto" w:fill="auto"/>
          </w:tcPr>
          <w:p w:rsidR="008229CC" w:rsidRPr="004F206F" w:rsidRDefault="003631A9" w:rsidP="000A264A">
            <w:pPr>
              <w:jc w:val="center"/>
              <w:rPr>
                <w:sz w:val="22"/>
              </w:rPr>
            </w:pPr>
            <w:r>
              <w:rPr>
                <w:sz w:val="22"/>
              </w:rPr>
              <w:t>338</w:t>
            </w:r>
          </w:p>
        </w:tc>
        <w:tc>
          <w:tcPr>
            <w:tcW w:w="1276" w:type="dxa"/>
            <w:shd w:val="clear" w:color="auto" w:fill="auto"/>
          </w:tcPr>
          <w:p w:rsidR="008229CC" w:rsidRPr="004F206F" w:rsidRDefault="003631A9" w:rsidP="000A264A">
            <w:pPr>
              <w:jc w:val="center"/>
              <w:rPr>
                <w:sz w:val="22"/>
              </w:rPr>
            </w:pPr>
            <w:r>
              <w:rPr>
                <w:sz w:val="22"/>
              </w:rPr>
              <w:t>338</w:t>
            </w:r>
          </w:p>
        </w:tc>
        <w:tc>
          <w:tcPr>
            <w:tcW w:w="1984" w:type="dxa"/>
            <w:vMerge/>
            <w:shd w:val="clear" w:color="auto" w:fill="auto"/>
          </w:tcPr>
          <w:p w:rsidR="008229CC" w:rsidRPr="004F206F" w:rsidRDefault="008229CC" w:rsidP="000A264A">
            <w:pPr>
              <w:jc w:val="center"/>
              <w:rPr>
                <w:sz w:val="22"/>
              </w:rPr>
            </w:pPr>
          </w:p>
        </w:tc>
      </w:tr>
      <w:tr w:rsidR="004F206F" w:rsidRPr="00B50247" w:rsidTr="000A264A">
        <w:trPr>
          <w:trHeight w:val="405"/>
        </w:trPr>
        <w:tc>
          <w:tcPr>
            <w:tcW w:w="675" w:type="dxa"/>
            <w:vMerge w:val="restart"/>
            <w:shd w:val="clear" w:color="auto" w:fill="auto"/>
          </w:tcPr>
          <w:p w:rsidR="008229CC" w:rsidRPr="004F206F" w:rsidRDefault="0024104B" w:rsidP="000A264A">
            <w:pPr>
              <w:widowControl w:val="0"/>
              <w:suppressAutoHyphens/>
              <w:snapToGrid w:val="0"/>
              <w:rPr>
                <w:sz w:val="16"/>
                <w:szCs w:val="16"/>
              </w:rPr>
            </w:pPr>
            <w:r w:rsidRPr="004F206F">
              <w:rPr>
                <w:sz w:val="16"/>
                <w:szCs w:val="16"/>
              </w:rPr>
              <w:t>2.4</w:t>
            </w:r>
          </w:p>
        </w:tc>
        <w:tc>
          <w:tcPr>
            <w:tcW w:w="2694" w:type="dxa"/>
            <w:vMerge w:val="restart"/>
            <w:shd w:val="clear" w:color="auto" w:fill="auto"/>
          </w:tcPr>
          <w:p w:rsidR="008229CC" w:rsidRPr="004F206F" w:rsidRDefault="008229CC" w:rsidP="000A264A">
            <w:pPr>
              <w:pStyle w:val="ConsNormal"/>
              <w:tabs>
                <w:tab w:val="left" w:pos="2835"/>
              </w:tabs>
              <w:ind w:firstLine="0"/>
              <w:jc w:val="both"/>
              <w:rPr>
                <w:rFonts w:ascii="Times New Roman" w:hAnsi="Times New Roman"/>
                <w:bCs/>
                <w:sz w:val="22"/>
                <w:szCs w:val="22"/>
              </w:rPr>
            </w:pPr>
            <w:r w:rsidRPr="004F206F">
              <w:rPr>
                <w:rFonts w:ascii="Times New Roman" w:hAnsi="Times New Roman"/>
                <w:bCs/>
                <w:sz w:val="22"/>
                <w:szCs w:val="22"/>
              </w:rPr>
              <w:t>Обеспечение деятельности детских дошкольных учреждений:</w:t>
            </w:r>
          </w:p>
          <w:p w:rsidR="008229CC" w:rsidRPr="004F206F" w:rsidRDefault="008229CC" w:rsidP="000A264A">
            <w:pPr>
              <w:pStyle w:val="ConsNormal"/>
              <w:tabs>
                <w:tab w:val="left" w:pos="2835"/>
              </w:tabs>
              <w:ind w:firstLine="0"/>
              <w:jc w:val="both"/>
              <w:rPr>
                <w:rFonts w:ascii="Times New Roman" w:hAnsi="Times New Roman"/>
                <w:bCs/>
                <w:sz w:val="22"/>
                <w:szCs w:val="22"/>
              </w:rPr>
            </w:pPr>
            <w:r w:rsidRPr="004F206F">
              <w:rPr>
                <w:rFonts w:ascii="Times New Roman" w:hAnsi="Times New Roman"/>
                <w:bCs/>
                <w:sz w:val="22"/>
                <w:szCs w:val="22"/>
              </w:rPr>
              <w:t>Расходы на выплату персонала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p w:rsidR="008229CC" w:rsidRDefault="008229CC" w:rsidP="000A264A">
            <w:r w:rsidRPr="004F206F">
              <w:rPr>
                <w:color w:val="auto"/>
                <w:sz w:val="22"/>
              </w:rPr>
              <w:t>Закупка товаров, работ и услуг для государственных (муниципальных нужд).</w:t>
            </w:r>
            <w:r>
              <w:t xml:space="preserve"> </w:t>
            </w:r>
          </w:p>
          <w:p w:rsidR="008229CC" w:rsidRPr="004F206F" w:rsidRDefault="008229CC" w:rsidP="000A264A">
            <w:pPr>
              <w:rPr>
                <w:color w:val="auto"/>
                <w:sz w:val="22"/>
              </w:rPr>
            </w:pPr>
            <w:r w:rsidRPr="004F206F">
              <w:rPr>
                <w:color w:val="auto"/>
                <w:sz w:val="22"/>
              </w:rPr>
              <w:t>Иные бюджетные ассигнования.</w:t>
            </w:r>
          </w:p>
        </w:tc>
        <w:tc>
          <w:tcPr>
            <w:tcW w:w="2126" w:type="dxa"/>
            <w:shd w:val="clear" w:color="auto" w:fill="auto"/>
          </w:tcPr>
          <w:p w:rsidR="008229CC" w:rsidRPr="004F206F" w:rsidRDefault="008229CC" w:rsidP="000A264A">
            <w:pPr>
              <w:jc w:val="center"/>
              <w:rPr>
                <w:sz w:val="22"/>
              </w:rPr>
            </w:pPr>
            <w:r w:rsidRPr="004F206F">
              <w:rPr>
                <w:sz w:val="22"/>
              </w:rPr>
              <w:t>Федеральный бюджет</w:t>
            </w:r>
          </w:p>
        </w:tc>
        <w:tc>
          <w:tcPr>
            <w:tcW w:w="1417" w:type="dxa"/>
            <w:shd w:val="clear" w:color="auto" w:fill="auto"/>
          </w:tcPr>
          <w:p w:rsidR="008229CC" w:rsidRPr="004F206F" w:rsidRDefault="008229CC" w:rsidP="000A264A">
            <w:pPr>
              <w:jc w:val="center"/>
              <w:rPr>
                <w:sz w:val="22"/>
              </w:rPr>
            </w:pPr>
            <w:r w:rsidRPr="004F206F">
              <w:rPr>
                <w:sz w:val="22"/>
              </w:rPr>
              <w:t>0</w:t>
            </w:r>
          </w:p>
        </w:tc>
        <w:tc>
          <w:tcPr>
            <w:tcW w:w="1276" w:type="dxa"/>
            <w:shd w:val="clear" w:color="auto" w:fill="auto"/>
          </w:tcPr>
          <w:p w:rsidR="008229CC" w:rsidRPr="004F206F" w:rsidRDefault="008229CC" w:rsidP="000A264A">
            <w:pPr>
              <w:jc w:val="center"/>
              <w:rPr>
                <w:sz w:val="22"/>
              </w:rPr>
            </w:pPr>
            <w:r w:rsidRPr="004F206F">
              <w:rPr>
                <w:sz w:val="22"/>
              </w:rPr>
              <w:t>0</w:t>
            </w:r>
          </w:p>
        </w:tc>
        <w:tc>
          <w:tcPr>
            <w:tcW w:w="1418" w:type="dxa"/>
            <w:shd w:val="clear" w:color="auto" w:fill="auto"/>
          </w:tcPr>
          <w:p w:rsidR="008229CC" w:rsidRPr="004F206F" w:rsidRDefault="008229CC" w:rsidP="000A264A">
            <w:pPr>
              <w:jc w:val="center"/>
              <w:rPr>
                <w:sz w:val="22"/>
              </w:rPr>
            </w:pPr>
            <w:r w:rsidRPr="004F206F">
              <w:rPr>
                <w:sz w:val="22"/>
              </w:rPr>
              <w:t>0</w:t>
            </w:r>
          </w:p>
        </w:tc>
        <w:tc>
          <w:tcPr>
            <w:tcW w:w="1275" w:type="dxa"/>
            <w:shd w:val="clear" w:color="auto" w:fill="auto"/>
          </w:tcPr>
          <w:p w:rsidR="008229CC" w:rsidRPr="004F206F" w:rsidRDefault="008229CC" w:rsidP="000A264A">
            <w:pPr>
              <w:jc w:val="center"/>
              <w:rPr>
                <w:sz w:val="22"/>
              </w:rPr>
            </w:pPr>
            <w:r w:rsidRPr="004F206F">
              <w:rPr>
                <w:sz w:val="22"/>
              </w:rPr>
              <w:t>0</w:t>
            </w:r>
          </w:p>
        </w:tc>
        <w:tc>
          <w:tcPr>
            <w:tcW w:w="1276" w:type="dxa"/>
            <w:shd w:val="clear" w:color="auto" w:fill="auto"/>
          </w:tcPr>
          <w:p w:rsidR="008229CC" w:rsidRPr="004F206F" w:rsidRDefault="00580A9F" w:rsidP="000A264A">
            <w:pPr>
              <w:jc w:val="center"/>
              <w:rPr>
                <w:sz w:val="22"/>
              </w:rPr>
            </w:pPr>
            <w:r>
              <w:rPr>
                <w:sz w:val="22"/>
              </w:rPr>
              <w:t>0</w:t>
            </w:r>
          </w:p>
        </w:tc>
        <w:tc>
          <w:tcPr>
            <w:tcW w:w="1276" w:type="dxa"/>
            <w:shd w:val="clear" w:color="auto" w:fill="auto"/>
          </w:tcPr>
          <w:p w:rsidR="008229CC" w:rsidRPr="004F206F" w:rsidRDefault="008229CC" w:rsidP="000A264A">
            <w:pPr>
              <w:jc w:val="center"/>
              <w:rPr>
                <w:sz w:val="22"/>
              </w:rPr>
            </w:pPr>
            <w:r w:rsidRPr="004F206F">
              <w:rPr>
                <w:sz w:val="22"/>
              </w:rPr>
              <w:t>0</w:t>
            </w:r>
          </w:p>
        </w:tc>
        <w:tc>
          <w:tcPr>
            <w:tcW w:w="1984" w:type="dxa"/>
            <w:vMerge w:val="restart"/>
            <w:shd w:val="clear" w:color="auto" w:fill="auto"/>
          </w:tcPr>
          <w:p w:rsidR="008229CC" w:rsidRDefault="008229CC" w:rsidP="000A264A">
            <w:pPr>
              <w:jc w:val="center"/>
            </w:pPr>
            <w:r w:rsidRPr="004F206F">
              <w:rPr>
                <w:sz w:val="22"/>
              </w:rPr>
              <w:t xml:space="preserve">Администрация </w:t>
            </w:r>
            <w:proofErr w:type="spellStart"/>
            <w:r w:rsidRPr="004F206F">
              <w:rPr>
                <w:sz w:val="22"/>
              </w:rPr>
              <w:t>Лебяжьевского</w:t>
            </w:r>
            <w:proofErr w:type="spellEnd"/>
            <w:r w:rsidRPr="004F206F">
              <w:rPr>
                <w:sz w:val="22"/>
              </w:rPr>
              <w:t xml:space="preserve"> МО</w:t>
            </w:r>
          </w:p>
        </w:tc>
      </w:tr>
      <w:tr w:rsidR="004F206F" w:rsidRPr="00B50247" w:rsidTr="000A264A">
        <w:trPr>
          <w:trHeight w:val="330"/>
        </w:trPr>
        <w:tc>
          <w:tcPr>
            <w:tcW w:w="675" w:type="dxa"/>
            <w:vMerge/>
            <w:shd w:val="clear" w:color="auto" w:fill="auto"/>
          </w:tcPr>
          <w:p w:rsidR="008229CC" w:rsidRPr="004F206F" w:rsidRDefault="008229CC" w:rsidP="000A264A">
            <w:pPr>
              <w:widowControl w:val="0"/>
              <w:suppressAutoHyphens/>
              <w:snapToGrid w:val="0"/>
              <w:rPr>
                <w:sz w:val="16"/>
                <w:szCs w:val="16"/>
              </w:rPr>
            </w:pPr>
          </w:p>
        </w:tc>
        <w:tc>
          <w:tcPr>
            <w:tcW w:w="2694" w:type="dxa"/>
            <w:vMerge/>
            <w:shd w:val="clear" w:color="auto" w:fill="auto"/>
          </w:tcPr>
          <w:p w:rsidR="008229CC" w:rsidRPr="004F206F" w:rsidRDefault="008229CC"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8229CC" w:rsidRPr="004F206F" w:rsidRDefault="008229CC" w:rsidP="000A264A">
            <w:pPr>
              <w:jc w:val="center"/>
              <w:rPr>
                <w:sz w:val="22"/>
              </w:rPr>
            </w:pPr>
            <w:r w:rsidRPr="004F206F">
              <w:rPr>
                <w:sz w:val="22"/>
              </w:rPr>
              <w:t xml:space="preserve">Областной бюджет  </w:t>
            </w:r>
          </w:p>
        </w:tc>
        <w:tc>
          <w:tcPr>
            <w:tcW w:w="1417" w:type="dxa"/>
            <w:shd w:val="clear" w:color="auto" w:fill="auto"/>
          </w:tcPr>
          <w:p w:rsidR="008229CC" w:rsidRPr="004F206F" w:rsidRDefault="008229CC" w:rsidP="000A264A">
            <w:pPr>
              <w:jc w:val="center"/>
              <w:rPr>
                <w:sz w:val="22"/>
              </w:rPr>
            </w:pPr>
            <w:r w:rsidRPr="004F206F">
              <w:rPr>
                <w:sz w:val="22"/>
              </w:rPr>
              <w:t>0</w:t>
            </w:r>
          </w:p>
        </w:tc>
        <w:tc>
          <w:tcPr>
            <w:tcW w:w="1276" w:type="dxa"/>
            <w:shd w:val="clear" w:color="auto" w:fill="auto"/>
          </w:tcPr>
          <w:p w:rsidR="008229CC" w:rsidRPr="004F206F" w:rsidRDefault="008229CC" w:rsidP="000A264A">
            <w:pPr>
              <w:jc w:val="center"/>
              <w:rPr>
                <w:sz w:val="22"/>
              </w:rPr>
            </w:pPr>
            <w:r w:rsidRPr="004F206F">
              <w:rPr>
                <w:sz w:val="22"/>
              </w:rPr>
              <w:t>0</w:t>
            </w:r>
          </w:p>
        </w:tc>
        <w:tc>
          <w:tcPr>
            <w:tcW w:w="1418" w:type="dxa"/>
            <w:shd w:val="clear" w:color="auto" w:fill="auto"/>
          </w:tcPr>
          <w:p w:rsidR="008229CC" w:rsidRPr="004F206F" w:rsidRDefault="008229CC" w:rsidP="000A264A">
            <w:pPr>
              <w:jc w:val="center"/>
              <w:rPr>
                <w:sz w:val="22"/>
              </w:rPr>
            </w:pPr>
            <w:r w:rsidRPr="004F206F">
              <w:rPr>
                <w:sz w:val="22"/>
              </w:rPr>
              <w:t>0</w:t>
            </w:r>
          </w:p>
        </w:tc>
        <w:tc>
          <w:tcPr>
            <w:tcW w:w="1275" w:type="dxa"/>
            <w:shd w:val="clear" w:color="auto" w:fill="auto"/>
          </w:tcPr>
          <w:p w:rsidR="008229CC" w:rsidRPr="004F206F" w:rsidRDefault="008229CC" w:rsidP="000A264A">
            <w:pPr>
              <w:jc w:val="center"/>
              <w:rPr>
                <w:sz w:val="22"/>
              </w:rPr>
            </w:pPr>
            <w:r w:rsidRPr="004F206F">
              <w:rPr>
                <w:sz w:val="22"/>
              </w:rPr>
              <w:t>0</w:t>
            </w:r>
          </w:p>
        </w:tc>
        <w:tc>
          <w:tcPr>
            <w:tcW w:w="1276" w:type="dxa"/>
            <w:shd w:val="clear" w:color="auto" w:fill="auto"/>
          </w:tcPr>
          <w:p w:rsidR="008229CC" w:rsidRPr="004F206F" w:rsidRDefault="00580A9F" w:rsidP="000A264A">
            <w:pPr>
              <w:jc w:val="center"/>
              <w:rPr>
                <w:sz w:val="22"/>
              </w:rPr>
            </w:pPr>
            <w:r>
              <w:rPr>
                <w:sz w:val="22"/>
              </w:rPr>
              <w:t>0</w:t>
            </w:r>
          </w:p>
        </w:tc>
        <w:tc>
          <w:tcPr>
            <w:tcW w:w="1276" w:type="dxa"/>
            <w:shd w:val="clear" w:color="auto" w:fill="auto"/>
          </w:tcPr>
          <w:p w:rsidR="008229CC" w:rsidRPr="004F206F" w:rsidRDefault="008229CC" w:rsidP="000A264A">
            <w:pPr>
              <w:jc w:val="center"/>
              <w:rPr>
                <w:sz w:val="22"/>
              </w:rPr>
            </w:pPr>
            <w:r w:rsidRPr="004F206F">
              <w:rPr>
                <w:sz w:val="22"/>
              </w:rPr>
              <w:t>0</w:t>
            </w:r>
          </w:p>
        </w:tc>
        <w:tc>
          <w:tcPr>
            <w:tcW w:w="1984" w:type="dxa"/>
            <w:vMerge/>
            <w:shd w:val="clear" w:color="auto" w:fill="auto"/>
          </w:tcPr>
          <w:p w:rsidR="008229CC" w:rsidRPr="004F206F" w:rsidRDefault="008229CC" w:rsidP="000A264A">
            <w:pPr>
              <w:jc w:val="center"/>
              <w:rPr>
                <w:sz w:val="22"/>
              </w:rPr>
            </w:pPr>
          </w:p>
        </w:tc>
      </w:tr>
      <w:tr w:rsidR="004F206F" w:rsidRPr="00B50247" w:rsidTr="000A264A">
        <w:trPr>
          <w:trHeight w:val="525"/>
        </w:trPr>
        <w:tc>
          <w:tcPr>
            <w:tcW w:w="675" w:type="dxa"/>
            <w:vMerge/>
            <w:shd w:val="clear" w:color="auto" w:fill="auto"/>
          </w:tcPr>
          <w:p w:rsidR="008229CC" w:rsidRPr="004F206F" w:rsidRDefault="008229CC" w:rsidP="000A264A">
            <w:pPr>
              <w:widowControl w:val="0"/>
              <w:suppressAutoHyphens/>
              <w:snapToGrid w:val="0"/>
              <w:rPr>
                <w:sz w:val="16"/>
                <w:szCs w:val="16"/>
              </w:rPr>
            </w:pPr>
          </w:p>
        </w:tc>
        <w:tc>
          <w:tcPr>
            <w:tcW w:w="2694" w:type="dxa"/>
            <w:vMerge/>
            <w:shd w:val="clear" w:color="auto" w:fill="auto"/>
          </w:tcPr>
          <w:p w:rsidR="008229CC" w:rsidRPr="004F206F" w:rsidRDefault="008229CC"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8229CC" w:rsidRPr="004F206F" w:rsidRDefault="008229CC" w:rsidP="000A264A">
            <w:pPr>
              <w:jc w:val="center"/>
              <w:rPr>
                <w:sz w:val="22"/>
              </w:rPr>
            </w:pPr>
            <w:r w:rsidRPr="004F206F">
              <w:rPr>
                <w:sz w:val="22"/>
              </w:rPr>
              <w:t>Бюджет округа</w:t>
            </w:r>
          </w:p>
        </w:tc>
        <w:tc>
          <w:tcPr>
            <w:tcW w:w="1417" w:type="dxa"/>
            <w:shd w:val="clear" w:color="auto" w:fill="auto"/>
          </w:tcPr>
          <w:p w:rsidR="008229CC" w:rsidRPr="004F206F" w:rsidRDefault="003631A9" w:rsidP="000A264A">
            <w:pPr>
              <w:jc w:val="center"/>
              <w:rPr>
                <w:sz w:val="22"/>
              </w:rPr>
            </w:pPr>
            <w:r>
              <w:rPr>
                <w:sz w:val="22"/>
              </w:rPr>
              <w:t>69763</w:t>
            </w:r>
          </w:p>
        </w:tc>
        <w:tc>
          <w:tcPr>
            <w:tcW w:w="1276" w:type="dxa"/>
            <w:shd w:val="clear" w:color="auto" w:fill="auto"/>
          </w:tcPr>
          <w:p w:rsidR="008229CC" w:rsidRPr="004F206F" w:rsidRDefault="003631A9" w:rsidP="000A264A">
            <w:pPr>
              <w:jc w:val="center"/>
              <w:rPr>
                <w:sz w:val="22"/>
              </w:rPr>
            </w:pPr>
            <w:r>
              <w:rPr>
                <w:sz w:val="22"/>
              </w:rPr>
              <w:t>17506</w:t>
            </w:r>
          </w:p>
        </w:tc>
        <w:tc>
          <w:tcPr>
            <w:tcW w:w="1418" w:type="dxa"/>
            <w:shd w:val="clear" w:color="auto" w:fill="auto"/>
          </w:tcPr>
          <w:p w:rsidR="008229CC" w:rsidRPr="004F206F" w:rsidRDefault="003631A9" w:rsidP="000A264A">
            <w:pPr>
              <w:jc w:val="center"/>
              <w:rPr>
                <w:sz w:val="22"/>
              </w:rPr>
            </w:pPr>
            <w:r>
              <w:rPr>
                <w:sz w:val="22"/>
              </w:rPr>
              <w:t>12705</w:t>
            </w:r>
          </w:p>
        </w:tc>
        <w:tc>
          <w:tcPr>
            <w:tcW w:w="1275" w:type="dxa"/>
            <w:shd w:val="clear" w:color="auto" w:fill="auto"/>
          </w:tcPr>
          <w:p w:rsidR="008229CC" w:rsidRPr="004F206F" w:rsidRDefault="003631A9" w:rsidP="000A264A">
            <w:pPr>
              <w:jc w:val="center"/>
              <w:rPr>
                <w:sz w:val="22"/>
              </w:rPr>
            </w:pPr>
            <w:r>
              <w:rPr>
                <w:sz w:val="22"/>
              </w:rPr>
              <w:t>13184</w:t>
            </w:r>
          </w:p>
        </w:tc>
        <w:tc>
          <w:tcPr>
            <w:tcW w:w="1276" w:type="dxa"/>
            <w:shd w:val="clear" w:color="auto" w:fill="auto"/>
          </w:tcPr>
          <w:p w:rsidR="008229CC" w:rsidRPr="004F206F" w:rsidRDefault="003631A9" w:rsidP="000A264A">
            <w:pPr>
              <w:jc w:val="center"/>
              <w:rPr>
                <w:sz w:val="22"/>
              </w:rPr>
            </w:pPr>
            <w:r>
              <w:rPr>
                <w:sz w:val="22"/>
              </w:rPr>
              <w:t>13184</w:t>
            </w:r>
          </w:p>
        </w:tc>
        <w:tc>
          <w:tcPr>
            <w:tcW w:w="1276" w:type="dxa"/>
            <w:shd w:val="clear" w:color="auto" w:fill="auto"/>
          </w:tcPr>
          <w:p w:rsidR="008229CC" w:rsidRPr="004F206F" w:rsidRDefault="003631A9" w:rsidP="000A264A">
            <w:pPr>
              <w:jc w:val="center"/>
              <w:rPr>
                <w:sz w:val="22"/>
              </w:rPr>
            </w:pPr>
            <w:r>
              <w:rPr>
                <w:sz w:val="22"/>
              </w:rPr>
              <w:t>13184</w:t>
            </w:r>
          </w:p>
        </w:tc>
        <w:tc>
          <w:tcPr>
            <w:tcW w:w="1984" w:type="dxa"/>
            <w:vMerge/>
            <w:shd w:val="clear" w:color="auto" w:fill="auto"/>
          </w:tcPr>
          <w:p w:rsidR="008229CC" w:rsidRPr="004F206F" w:rsidRDefault="008229CC" w:rsidP="000A264A">
            <w:pPr>
              <w:jc w:val="center"/>
              <w:rPr>
                <w:sz w:val="22"/>
              </w:rPr>
            </w:pPr>
          </w:p>
        </w:tc>
      </w:tr>
      <w:tr w:rsidR="004F206F" w:rsidRPr="00B50247" w:rsidTr="000A264A">
        <w:trPr>
          <w:trHeight w:val="1605"/>
        </w:trPr>
        <w:tc>
          <w:tcPr>
            <w:tcW w:w="675" w:type="dxa"/>
            <w:vMerge/>
            <w:shd w:val="clear" w:color="auto" w:fill="auto"/>
          </w:tcPr>
          <w:p w:rsidR="008229CC" w:rsidRPr="004F206F" w:rsidRDefault="008229CC" w:rsidP="000A264A">
            <w:pPr>
              <w:widowControl w:val="0"/>
              <w:suppressAutoHyphens/>
              <w:snapToGrid w:val="0"/>
              <w:rPr>
                <w:sz w:val="16"/>
                <w:szCs w:val="16"/>
              </w:rPr>
            </w:pPr>
          </w:p>
        </w:tc>
        <w:tc>
          <w:tcPr>
            <w:tcW w:w="2694" w:type="dxa"/>
            <w:vMerge/>
            <w:shd w:val="clear" w:color="auto" w:fill="auto"/>
          </w:tcPr>
          <w:p w:rsidR="008229CC" w:rsidRPr="004F206F" w:rsidRDefault="008229CC"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8229CC" w:rsidRPr="004F206F" w:rsidRDefault="008229CC" w:rsidP="000A264A">
            <w:pPr>
              <w:jc w:val="center"/>
              <w:rPr>
                <w:sz w:val="22"/>
              </w:rPr>
            </w:pPr>
            <w:r w:rsidRPr="004F206F">
              <w:rPr>
                <w:sz w:val="22"/>
              </w:rPr>
              <w:t>Итого</w:t>
            </w:r>
          </w:p>
        </w:tc>
        <w:tc>
          <w:tcPr>
            <w:tcW w:w="1417" w:type="dxa"/>
            <w:shd w:val="clear" w:color="auto" w:fill="auto"/>
          </w:tcPr>
          <w:p w:rsidR="008229CC" w:rsidRPr="004F206F" w:rsidRDefault="003631A9" w:rsidP="000A264A">
            <w:pPr>
              <w:jc w:val="center"/>
              <w:rPr>
                <w:sz w:val="22"/>
              </w:rPr>
            </w:pPr>
            <w:r>
              <w:rPr>
                <w:sz w:val="22"/>
              </w:rPr>
              <w:t>69763</w:t>
            </w:r>
          </w:p>
        </w:tc>
        <w:tc>
          <w:tcPr>
            <w:tcW w:w="1276" w:type="dxa"/>
            <w:shd w:val="clear" w:color="auto" w:fill="auto"/>
          </w:tcPr>
          <w:p w:rsidR="008229CC" w:rsidRPr="004F206F" w:rsidRDefault="003631A9" w:rsidP="000A264A">
            <w:pPr>
              <w:jc w:val="center"/>
              <w:rPr>
                <w:sz w:val="22"/>
              </w:rPr>
            </w:pPr>
            <w:r>
              <w:rPr>
                <w:sz w:val="22"/>
              </w:rPr>
              <w:t>17506</w:t>
            </w:r>
          </w:p>
        </w:tc>
        <w:tc>
          <w:tcPr>
            <w:tcW w:w="1418" w:type="dxa"/>
            <w:shd w:val="clear" w:color="auto" w:fill="auto"/>
          </w:tcPr>
          <w:p w:rsidR="008229CC" w:rsidRPr="004F206F" w:rsidRDefault="003631A9" w:rsidP="000A264A">
            <w:pPr>
              <w:jc w:val="center"/>
              <w:rPr>
                <w:sz w:val="22"/>
              </w:rPr>
            </w:pPr>
            <w:r>
              <w:rPr>
                <w:sz w:val="22"/>
              </w:rPr>
              <w:t>12705</w:t>
            </w:r>
          </w:p>
        </w:tc>
        <w:tc>
          <w:tcPr>
            <w:tcW w:w="1275" w:type="dxa"/>
            <w:shd w:val="clear" w:color="auto" w:fill="auto"/>
          </w:tcPr>
          <w:p w:rsidR="008229CC" w:rsidRPr="004F206F" w:rsidRDefault="003631A9" w:rsidP="000A264A">
            <w:pPr>
              <w:jc w:val="center"/>
              <w:rPr>
                <w:sz w:val="22"/>
              </w:rPr>
            </w:pPr>
            <w:r>
              <w:rPr>
                <w:sz w:val="22"/>
              </w:rPr>
              <w:t>13184</w:t>
            </w:r>
          </w:p>
        </w:tc>
        <w:tc>
          <w:tcPr>
            <w:tcW w:w="1276" w:type="dxa"/>
            <w:shd w:val="clear" w:color="auto" w:fill="auto"/>
          </w:tcPr>
          <w:p w:rsidR="008229CC" w:rsidRPr="004F206F" w:rsidRDefault="003631A9" w:rsidP="000A264A">
            <w:pPr>
              <w:jc w:val="center"/>
              <w:rPr>
                <w:sz w:val="22"/>
              </w:rPr>
            </w:pPr>
            <w:r>
              <w:rPr>
                <w:sz w:val="22"/>
              </w:rPr>
              <w:t>13184</w:t>
            </w:r>
          </w:p>
        </w:tc>
        <w:tc>
          <w:tcPr>
            <w:tcW w:w="1276" w:type="dxa"/>
            <w:shd w:val="clear" w:color="auto" w:fill="auto"/>
          </w:tcPr>
          <w:p w:rsidR="008229CC" w:rsidRPr="004F206F" w:rsidRDefault="003631A9" w:rsidP="000A264A">
            <w:pPr>
              <w:jc w:val="center"/>
              <w:rPr>
                <w:sz w:val="22"/>
              </w:rPr>
            </w:pPr>
            <w:r>
              <w:rPr>
                <w:sz w:val="22"/>
              </w:rPr>
              <w:t>13184</w:t>
            </w:r>
          </w:p>
        </w:tc>
        <w:tc>
          <w:tcPr>
            <w:tcW w:w="1984" w:type="dxa"/>
            <w:vMerge/>
            <w:shd w:val="clear" w:color="auto" w:fill="auto"/>
          </w:tcPr>
          <w:p w:rsidR="008229CC" w:rsidRPr="004F206F" w:rsidRDefault="008229CC" w:rsidP="000A264A">
            <w:pPr>
              <w:jc w:val="center"/>
              <w:rPr>
                <w:sz w:val="22"/>
              </w:rPr>
            </w:pPr>
          </w:p>
        </w:tc>
      </w:tr>
      <w:tr w:rsidR="004F206F" w:rsidRPr="00B50247" w:rsidTr="000A264A">
        <w:trPr>
          <w:trHeight w:val="495"/>
        </w:trPr>
        <w:tc>
          <w:tcPr>
            <w:tcW w:w="675" w:type="dxa"/>
            <w:vMerge w:val="restart"/>
            <w:shd w:val="clear" w:color="auto" w:fill="auto"/>
          </w:tcPr>
          <w:p w:rsidR="008229CC" w:rsidRPr="004F206F" w:rsidRDefault="0024104B" w:rsidP="000A264A">
            <w:pPr>
              <w:widowControl w:val="0"/>
              <w:suppressAutoHyphens/>
              <w:snapToGrid w:val="0"/>
              <w:rPr>
                <w:sz w:val="16"/>
                <w:szCs w:val="16"/>
              </w:rPr>
            </w:pPr>
            <w:r w:rsidRPr="004F206F">
              <w:rPr>
                <w:sz w:val="16"/>
                <w:szCs w:val="16"/>
              </w:rPr>
              <w:lastRenderedPageBreak/>
              <w:t>2.5</w:t>
            </w:r>
          </w:p>
        </w:tc>
        <w:tc>
          <w:tcPr>
            <w:tcW w:w="2694" w:type="dxa"/>
            <w:vMerge w:val="restart"/>
            <w:shd w:val="clear" w:color="auto" w:fill="auto"/>
          </w:tcPr>
          <w:p w:rsidR="008229CC" w:rsidRPr="004F206F" w:rsidRDefault="008229CC" w:rsidP="000A264A">
            <w:pPr>
              <w:snapToGrid w:val="0"/>
              <w:rPr>
                <w:color w:val="auto"/>
              </w:rPr>
            </w:pPr>
            <w:proofErr w:type="gramStart"/>
            <w:r w:rsidRPr="004F206F">
              <w:rPr>
                <w:bCs/>
                <w:color w:val="auto"/>
                <w:sz w:val="22"/>
              </w:rPr>
              <w:t>Выплата родителям (законным представителям) компенсации части платы, взимаемой за содержание детей в государственных, муниципальных образовательных учреждениях и иных образовательных организациях, реализующих основную общеобразовательную программу дошкольного образования посещающих дошкольные образовательные организации:</w:t>
            </w:r>
            <w:proofErr w:type="gramEnd"/>
          </w:p>
          <w:p w:rsidR="008229CC" w:rsidRPr="004F206F" w:rsidRDefault="008229CC" w:rsidP="000A264A">
            <w:pPr>
              <w:snapToGrid w:val="0"/>
              <w:rPr>
                <w:color w:val="auto"/>
              </w:rPr>
            </w:pPr>
            <w:r w:rsidRPr="004F206F">
              <w:rPr>
                <w:bCs/>
                <w:color w:val="auto"/>
                <w:sz w:val="22"/>
              </w:rPr>
              <w:t>Социальное обеспечение и иные выплаты.</w:t>
            </w:r>
          </w:p>
        </w:tc>
        <w:tc>
          <w:tcPr>
            <w:tcW w:w="2126" w:type="dxa"/>
            <w:shd w:val="clear" w:color="auto" w:fill="auto"/>
          </w:tcPr>
          <w:p w:rsidR="008229CC" w:rsidRPr="004F206F" w:rsidRDefault="008229CC" w:rsidP="000A264A">
            <w:pPr>
              <w:jc w:val="center"/>
              <w:rPr>
                <w:sz w:val="22"/>
              </w:rPr>
            </w:pPr>
            <w:r w:rsidRPr="004F206F">
              <w:rPr>
                <w:sz w:val="22"/>
              </w:rPr>
              <w:t>Федеральный бюджет</w:t>
            </w:r>
          </w:p>
        </w:tc>
        <w:tc>
          <w:tcPr>
            <w:tcW w:w="1417" w:type="dxa"/>
            <w:shd w:val="clear" w:color="auto" w:fill="auto"/>
          </w:tcPr>
          <w:p w:rsidR="008229CC" w:rsidRPr="004F206F" w:rsidRDefault="008229CC" w:rsidP="000A264A">
            <w:pPr>
              <w:jc w:val="center"/>
              <w:rPr>
                <w:sz w:val="22"/>
              </w:rPr>
            </w:pPr>
            <w:r w:rsidRPr="004F206F">
              <w:rPr>
                <w:sz w:val="22"/>
              </w:rPr>
              <w:t>0</w:t>
            </w:r>
          </w:p>
        </w:tc>
        <w:tc>
          <w:tcPr>
            <w:tcW w:w="1276" w:type="dxa"/>
            <w:shd w:val="clear" w:color="auto" w:fill="auto"/>
          </w:tcPr>
          <w:p w:rsidR="008229CC" w:rsidRPr="004F206F" w:rsidRDefault="008229CC" w:rsidP="000A264A">
            <w:pPr>
              <w:jc w:val="center"/>
              <w:rPr>
                <w:sz w:val="22"/>
              </w:rPr>
            </w:pPr>
            <w:r w:rsidRPr="004F206F">
              <w:rPr>
                <w:sz w:val="22"/>
              </w:rPr>
              <w:t>0</w:t>
            </w:r>
          </w:p>
        </w:tc>
        <w:tc>
          <w:tcPr>
            <w:tcW w:w="1418" w:type="dxa"/>
            <w:shd w:val="clear" w:color="auto" w:fill="auto"/>
          </w:tcPr>
          <w:p w:rsidR="008229CC" w:rsidRPr="004F206F" w:rsidRDefault="008229CC" w:rsidP="000A264A">
            <w:pPr>
              <w:jc w:val="center"/>
              <w:rPr>
                <w:sz w:val="22"/>
              </w:rPr>
            </w:pPr>
            <w:r w:rsidRPr="004F206F">
              <w:rPr>
                <w:sz w:val="22"/>
              </w:rPr>
              <w:t>0</w:t>
            </w:r>
          </w:p>
        </w:tc>
        <w:tc>
          <w:tcPr>
            <w:tcW w:w="1275" w:type="dxa"/>
            <w:shd w:val="clear" w:color="auto" w:fill="auto"/>
          </w:tcPr>
          <w:p w:rsidR="008229CC" w:rsidRPr="004F206F" w:rsidRDefault="008229CC" w:rsidP="000A264A">
            <w:pPr>
              <w:jc w:val="center"/>
              <w:rPr>
                <w:sz w:val="22"/>
              </w:rPr>
            </w:pPr>
            <w:r w:rsidRPr="004F206F">
              <w:rPr>
                <w:sz w:val="22"/>
              </w:rPr>
              <w:t>0</w:t>
            </w:r>
          </w:p>
        </w:tc>
        <w:tc>
          <w:tcPr>
            <w:tcW w:w="1276" w:type="dxa"/>
            <w:shd w:val="clear" w:color="auto" w:fill="auto"/>
          </w:tcPr>
          <w:p w:rsidR="008229CC" w:rsidRPr="004F206F" w:rsidRDefault="00580A9F" w:rsidP="000A264A">
            <w:pPr>
              <w:jc w:val="center"/>
              <w:rPr>
                <w:sz w:val="22"/>
              </w:rPr>
            </w:pPr>
            <w:r>
              <w:rPr>
                <w:sz w:val="22"/>
              </w:rPr>
              <w:t>0</w:t>
            </w:r>
          </w:p>
        </w:tc>
        <w:tc>
          <w:tcPr>
            <w:tcW w:w="1276" w:type="dxa"/>
            <w:shd w:val="clear" w:color="auto" w:fill="auto"/>
          </w:tcPr>
          <w:p w:rsidR="008229CC" w:rsidRPr="004F206F" w:rsidRDefault="008229CC" w:rsidP="000A264A">
            <w:pPr>
              <w:jc w:val="center"/>
              <w:rPr>
                <w:sz w:val="22"/>
              </w:rPr>
            </w:pPr>
            <w:r w:rsidRPr="004F206F">
              <w:rPr>
                <w:sz w:val="22"/>
              </w:rPr>
              <w:t>0</w:t>
            </w:r>
          </w:p>
        </w:tc>
        <w:tc>
          <w:tcPr>
            <w:tcW w:w="1984" w:type="dxa"/>
            <w:vMerge w:val="restart"/>
            <w:shd w:val="clear" w:color="auto" w:fill="auto"/>
          </w:tcPr>
          <w:p w:rsidR="008229CC" w:rsidRDefault="008229CC" w:rsidP="000A264A">
            <w:pPr>
              <w:jc w:val="center"/>
            </w:pPr>
            <w:r w:rsidRPr="004F206F">
              <w:rPr>
                <w:sz w:val="22"/>
              </w:rPr>
              <w:t xml:space="preserve">Администрация </w:t>
            </w:r>
            <w:proofErr w:type="spellStart"/>
            <w:r w:rsidRPr="004F206F">
              <w:rPr>
                <w:sz w:val="22"/>
              </w:rPr>
              <w:t>Лебяжьевского</w:t>
            </w:r>
            <w:proofErr w:type="spellEnd"/>
            <w:r w:rsidRPr="004F206F">
              <w:rPr>
                <w:sz w:val="22"/>
              </w:rPr>
              <w:t xml:space="preserve"> МО</w:t>
            </w:r>
          </w:p>
        </w:tc>
      </w:tr>
      <w:tr w:rsidR="004F206F" w:rsidRPr="00B50247" w:rsidTr="000A264A">
        <w:trPr>
          <w:trHeight w:val="375"/>
        </w:trPr>
        <w:tc>
          <w:tcPr>
            <w:tcW w:w="675" w:type="dxa"/>
            <w:vMerge/>
            <w:shd w:val="clear" w:color="auto" w:fill="auto"/>
          </w:tcPr>
          <w:p w:rsidR="008229CC" w:rsidRPr="004F206F" w:rsidRDefault="008229CC" w:rsidP="000A264A">
            <w:pPr>
              <w:widowControl w:val="0"/>
              <w:suppressAutoHyphens/>
              <w:snapToGrid w:val="0"/>
              <w:rPr>
                <w:sz w:val="16"/>
                <w:szCs w:val="16"/>
              </w:rPr>
            </w:pPr>
          </w:p>
        </w:tc>
        <w:tc>
          <w:tcPr>
            <w:tcW w:w="2694" w:type="dxa"/>
            <w:vMerge/>
            <w:shd w:val="clear" w:color="auto" w:fill="auto"/>
          </w:tcPr>
          <w:p w:rsidR="008229CC" w:rsidRPr="004F206F" w:rsidRDefault="008229CC" w:rsidP="000A264A">
            <w:pPr>
              <w:snapToGrid w:val="0"/>
              <w:rPr>
                <w:bCs/>
                <w:color w:val="auto"/>
                <w:sz w:val="22"/>
              </w:rPr>
            </w:pPr>
          </w:p>
        </w:tc>
        <w:tc>
          <w:tcPr>
            <w:tcW w:w="2126" w:type="dxa"/>
            <w:shd w:val="clear" w:color="auto" w:fill="auto"/>
          </w:tcPr>
          <w:p w:rsidR="008229CC" w:rsidRPr="004F206F" w:rsidRDefault="008229CC" w:rsidP="000A264A">
            <w:pPr>
              <w:jc w:val="center"/>
              <w:rPr>
                <w:sz w:val="22"/>
              </w:rPr>
            </w:pPr>
            <w:r w:rsidRPr="004F206F">
              <w:rPr>
                <w:sz w:val="22"/>
              </w:rPr>
              <w:t xml:space="preserve">Областной бюджет  </w:t>
            </w:r>
          </w:p>
        </w:tc>
        <w:tc>
          <w:tcPr>
            <w:tcW w:w="1417" w:type="dxa"/>
            <w:shd w:val="clear" w:color="auto" w:fill="auto"/>
          </w:tcPr>
          <w:p w:rsidR="008229CC" w:rsidRPr="004F206F" w:rsidRDefault="003631A9" w:rsidP="000A264A">
            <w:pPr>
              <w:jc w:val="center"/>
              <w:rPr>
                <w:sz w:val="22"/>
              </w:rPr>
            </w:pPr>
            <w:r>
              <w:rPr>
                <w:sz w:val="22"/>
              </w:rPr>
              <w:t>4000</w:t>
            </w:r>
          </w:p>
        </w:tc>
        <w:tc>
          <w:tcPr>
            <w:tcW w:w="1276" w:type="dxa"/>
            <w:shd w:val="clear" w:color="auto" w:fill="auto"/>
          </w:tcPr>
          <w:p w:rsidR="008229CC" w:rsidRPr="004F206F" w:rsidRDefault="003631A9" w:rsidP="000A264A">
            <w:pPr>
              <w:jc w:val="center"/>
              <w:rPr>
                <w:sz w:val="22"/>
              </w:rPr>
            </w:pPr>
            <w:r>
              <w:rPr>
                <w:sz w:val="22"/>
              </w:rPr>
              <w:t>800</w:t>
            </w:r>
          </w:p>
        </w:tc>
        <w:tc>
          <w:tcPr>
            <w:tcW w:w="1418" w:type="dxa"/>
            <w:shd w:val="clear" w:color="auto" w:fill="auto"/>
          </w:tcPr>
          <w:p w:rsidR="008229CC" w:rsidRPr="004F206F" w:rsidRDefault="003631A9" w:rsidP="000A264A">
            <w:pPr>
              <w:jc w:val="center"/>
              <w:rPr>
                <w:sz w:val="22"/>
              </w:rPr>
            </w:pPr>
            <w:r>
              <w:rPr>
                <w:sz w:val="22"/>
              </w:rPr>
              <w:t>800</w:t>
            </w:r>
          </w:p>
        </w:tc>
        <w:tc>
          <w:tcPr>
            <w:tcW w:w="1275" w:type="dxa"/>
            <w:shd w:val="clear" w:color="auto" w:fill="auto"/>
          </w:tcPr>
          <w:p w:rsidR="008229CC" w:rsidRPr="004F206F" w:rsidRDefault="003631A9" w:rsidP="000A264A">
            <w:pPr>
              <w:jc w:val="center"/>
              <w:rPr>
                <w:sz w:val="22"/>
              </w:rPr>
            </w:pPr>
            <w:r>
              <w:rPr>
                <w:sz w:val="22"/>
              </w:rPr>
              <w:t>800</w:t>
            </w:r>
          </w:p>
        </w:tc>
        <w:tc>
          <w:tcPr>
            <w:tcW w:w="1276" w:type="dxa"/>
            <w:shd w:val="clear" w:color="auto" w:fill="auto"/>
          </w:tcPr>
          <w:p w:rsidR="008229CC" w:rsidRPr="004F206F" w:rsidRDefault="003631A9" w:rsidP="000A264A">
            <w:pPr>
              <w:jc w:val="center"/>
              <w:rPr>
                <w:sz w:val="22"/>
              </w:rPr>
            </w:pPr>
            <w:r>
              <w:rPr>
                <w:sz w:val="22"/>
              </w:rPr>
              <w:t>800</w:t>
            </w:r>
          </w:p>
        </w:tc>
        <w:tc>
          <w:tcPr>
            <w:tcW w:w="1276" w:type="dxa"/>
            <w:shd w:val="clear" w:color="auto" w:fill="auto"/>
          </w:tcPr>
          <w:p w:rsidR="008229CC" w:rsidRPr="004F206F" w:rsidRDefault="003631A9" w:rsidP="000A264A">
            <w:pPr>
              <w:jc w:val="center"/>
              <w:rPr>
                <w:sz w:val="22"/>
              </w:rPr>
            </w:pPr>
            <w:r>
              <w:rPr>
                <w:sz w:val="22"/>
              </w:rPr>
              <w:t>800</w:t>
            </w:r>
          </w:p>
        </w:tc>
        <w:tc>
          <w:tcPr>
            <w:tcW w:w="1984" w:type="dxa"/>
            <w:vMerge/>
            <w:shd w:val="clear" w:color="auto" w:fill="auto"/>
          </w:tcPr>
          <w:p w:rsidR="008229CC" w:rsidRPr="004F206F" w:rsidRDefault="008229CC" w:rsidP="000A264A">
            <w:pPr>
              <w:jc w:val="center"/>
              <w:rPr>
                <w:sz w:val="22"/>
              </w:rPr>
            </w:pPr>
          </w:p>
        </w:tc>
      </w:tr>
      <w:tr w:rsidR="004F206F" w:rsidRPr="00B50247" w:rsidTr="000A264A">
        <w:trPr>
          <w:trHeight w:val="330"/>
        </w:trPr>
        <w:tc>
          <w:tcPr>
            <w:tcW w:w="675" w:type="dxa"/>
            <w:vMerge/>
            <w:shd w:val="clear" w:color="auto" w:fill="auto"/>
          </w:tcPr>
          <w:p w:rsidR="008229CC" w:rsidRPr="004F206F" w:rsidRDefault="008229CC" w:rsidP="000A264A">
            <w:pPr>
              <w:widowControl w:val="0"/>
              <w:suppressAutoHyphens/>
              <w:snapToGrid w:val="0"/>
              <w:rPr>
                <w:sz w:val="16"/>
                <w:szCs w:val="16"/>
              </w:rPr>
            </w:pPr>
          </w:p>
        </w:tc>
        <w:tc>
          <w:tcPr>
            <w:tcW w:w="2694" w:type="dxa"/>
            <w:vMerge/>
            <w:shd w:val="clear" w:color="auto" w:fill="auto"/>
          </w:tcPr>
          <w:p w:rsidR="008229CC" w:rsidRPr="004F206F" w:rsidRDefault="008229CC" w:rsidP="000A264A">
            <w:pPr>
              <w:snapToGrid w:val="0"/>
              <w:rPr>
                <w:bCs/>
                <w:color w:val="auto"/>
                <w:sz w:val="22"/>
              </w:rPr>
            </w:pPr>
          </w:p>
        </w:tc>
        <w:tc>
          <w:tcPr>
            <w:tcW w:w="2126" w:type="dxa"/>
            <w:shd w:val="clear" w:color="auto" w:fill="auto"/>
          </w:tcPr>
          <w:p w:rsidR="008229CC" w:rsidRPr="004F206F" w:rsidRDefault="008229CC" w:rsidP="000A264A">
            <w:pPr>
              <w:jc w:val="center"/>
              <w:rPr>
                <w:sz w:val="22"/>
              </w:rPr>
            </w:pPr>
            <w:r w:rsidRPr="004F206F">
              <w:rPr>
                <w:sz w:val="22"/>
              </w:rPr>
              <w:t>Бюджет округа</w:t>
            </w:r>
          </w:p>
        </w:tc>
        <w:tc>
          <w:tcPr>
            <w:tcW w:w="1417" w:type="dxa"/>
            <w:shd w:val="clear" w:color="auto" w:fill="auto"/>
          </w:tcPr>
          <w:p w:rsidR="008229CC" w:rsidRPr="004F206F" w:rsidRDefault="008229CC" w:rsidP="000A264A">
            <w:pPr>
              <w:jc w:val="center"/>
              <w:rPr>
                <w:sz w:val="22"/>
              </w:rPr>
            </w:pPr>
            <w:r w:rsidRPr="004F206F">
              <w:rPr>
                <w:sz w:val="22"/>
              </w:rPr>
              <w:t>0</w:t>
            </w:r>
          </w:p>
        </w:tc>
        <w:tc>
          <w:tcPr>
            <w:tcW w:w="1276" w:type="dxa"/>
            <w:shd w:val="clear" w:color="auto" w:fill="auto"/>
          </w:tcPr>
          <w:p w:rsidR="008229CC" w:rsidRPr="004F206F" w:rsidRDefault="008229CC" w:rsidP="000A264A">
            <w:pPr>
              <w:jc w:val="center"/>
              <w:rPr>
                <w:sz w:val="22"/>
              </w:rPr>
            </w:pPr>
            <w:r w:rsidRPr="004F206F">
              <w:rPr>
                <w:sz w:val="22"/>
              </w:rPr>
              <w:t>0</w:t>
            </w:r>
          </w:p>
        </w:tc>
        <w:tc>
          <w:tcPr>
            <w:tcW w:w="1418" w:type="dxa"/>
            <w:shd w:val="clear" w:color="auto" w:fill="auto"/>
          </w:tcPr>
          <w:p w:rsidR="008229CC" w:rsidRPr="004F206F" w:rsidRDefault="008229CC" w:rsidP="000A264A">
            <w:pPr>
              <w:jc w:val="center"/>
              <w:rPr>
                <w:sz w:val="22"/>
              </w:rPr>
            </w:pPr>
            <w:r w:rsidRPr="004F206F">
              <w:rPr>
                <w:sz w:val="22"/>
              </w:rPr>
              <w:t>0</w:t>
            </w:r>
          </w:p>
        </w:tc>
        <w:tc>
          <w:tcPr>
            <w:tcW w:w="1275" w:type="dxa"/>
            <w:shd w:val="clear" w:color="auto" w:fill="auto"/>
          </w:tcPr>
          <w:p w:rsidR="008229CC" w:rsidRPr="004F206F" w:rsidRDefault="008229CC" w:rsidP="000A264A">
            <w:pPr>
              <w:jc w:val="center"/>
              <w:rPr>
                <w:sz w:val="22"/>
              </w:rPr>
            </w:pPr>
            <w:r w:rsidRPr="004F206F">
              <w:rPr>
                <w:sz w:val="22"/>
              </w:rPr>
              <w:t>0</w:t>
            </w:r>
          </w:p>
        </w:tc>
        <w:tc>
          <w:tcPr>
            <w:tcW w:w="1276" w:type="dxa"/>
            <w:shd w:val="clear" w:color="auto" w:fill="auto"/>
          </w:tcPr>
          <w:p w:rsidR="008229CC" w:rsidRPr="004F206F" w:rsidRDefault="00580A9F" w:rsidP="000A264A">
            <w:pPr>
              <w:jc w:val="center"/>
              <w:rPr>
                <w:sz w:val="22"/>
              </w:rPr>
            </w:pPr>
            <w:r>
              <w:rPr>
                <w:sz w:val="22"/>
              </w:rPr>
              <w:t>0</w:t>
            </w:r>
          </w:p>
        </w:tc>
        <w:tc>
          <w:tcPr>
            <w:tcW w:w="1276" w:type="dxa"/>
            <w:shd w:val="clear" w:color="auto" w:fill="auto"/>
          </w:tcPr>
          <w:p w:rsidR="008229CC" w:rsidRPr="004F206F" w:rsidRDefault="008229CC" w:rsidP="000A264A">
            <w:pPr>
              <w:jc w:val="center"/>
              <w:rPr>
                <w:sz w:val="22"/>
              </w:rPr>
            </w:pPr>
            <w:r w:rsidRPr="004F206F">
              <w:rPr>
                <w:sz w:val="22"/>
              </w:rPr>
              <w:t>0</w:t>
            </w:r>
          </w:p>
        </w:tc>
        <w:tc>
          <w:tcPr>
            <w:tcW w:w="1984" w:type="dxa"/>
            <w:vMerge/>
            <w:shd w:val="clear" w:color="auto" w:fill="auto"/>
          </w:tcPr>
          <w:p w:rsidR="008229CC" w:rsidRPr="004F206F" w:rsidRDefault="008229CC" w:rsidP="000A264A">
            <w:pPr>
              <w:jc w:val="center"/>
              <w:rPr>
                <w:sz w:val="22"/>
              </w:rPr>
            </w:pPr>
          </w:p>
        </w:tc>
      </w:tr>
      <w:tr w:rsidR="004F206F" w:rsidRPr="00B50247" w:rsidTr="000A264A">
        <w:trPr>
          <w:trHeight w:val="1605"/>
        </w:trPr>
        <w:tc>
          <w:tcPr>
            <w:tcW w:w="675" w:type="dxa"/>
            <w:vMerge/>
            <w:shd w:val="clear" w:color="auto" w:fill="auto"/>
          </w:tcPr>
          <w:p w:rsidR="008229CC" w:rsidRPr="004F206F" w:rsidRDefault="008229CC" w:rsidP="000A264A">
            <w:pPr>
              <w:widowControl w:val="0"/>
              <w:suppressAutoHyphens/>
              <w:snapToGrid w:val="0"/>
              <w:rPr>
                <w:sz w:val="16"/>
                <w:szCs w:val="16"/>
              </w:rPr>
            </w:pPr>
          </w:p>
        </w:tc>
        <w:tc>
          <w:tcPr>
            <w:tcW w:w="2694" w:type="dxa"/>
            <w:vMerge/>
            <w:shd w:val="clear" w:color="auto" w:fill="auto"/>
          </w:tcPr>
          <w:p w:rsidR="008229CC" w:rsidRPr="004F206F" w:rsidRDefault="008229CC" w:rsidP="000A264A">
            <w:pPr>
              <w:snapToGrid w:val="0"/>
              <w:rPr>
                <w:bCs/>
                <w:color w:val="auto"/>
                <w:sz w:val="22"/>
              </w:rPr>
            </w:pPr>
          </w:p>
        </w:tc>
        <w:tc>
          <w:tcPr>
            <w:tcW w:w="2126" w:type="dxa"/>
            <w:shd w:val="clear" w:color="auto" w:fill="auto"/>
          </w:tcPr>
          <w:p w:rsidR="008229CC" w:rsidRPr="004F206F" w:rsidRDefault="008229CC" w:rsidP="000A264A">
            <w:pPr>
              <w:jc w:val="center"/>
              <w:rPr>
                <w:sz w:val="22"/>
              </w:rPr>
            </w:pPr>
            <w:r w:rsidRPr="004F206F">
              <w:rPr>
                <w:sz w:val="22"/>
              </w:rPr>
              <w:t>Итого</w:t>
            </w:r>
          </w:p>
        </w:tc>
        <w:tc>
          <w:tcPr>
            <w:tcW w:w="1417" w:type="dxa"/>
            <w:shd w:val="clear" w:color="auto" w:fill="auto"/>
          </w:tcPr>
          <w:p w:rsidR="008229CC" w:rsidRPr="004F206F" w:rsidRDefault="003631A9" w:rsidP="000A264A">
            <w:pPr>
              <w:jc w:val="center"/>
              <w:rPr>
                <w:sz w:val="22"/>
              </w:rPr>
            </w:pPr>
            <w:r>
              <w:rPr>
                <w:sz w:val="22"/>
              </w:rPr>
              <w:t>4000</w:t>
            </w:r>
          </w:p>
        </w:tc>
        <w:tc>
          <w:tcPr>
            <w:tcW w:w="1276" w:type="dxa"/>
            <w:shd w:val="clear" w:color="auto" w:fill="auto"/>
          </w:tcPr>
          <w:p w:rsidR="008229CC" w:rsidRPr="004F206F" w:rsidRDefault="003631A9" w:rsidP="000A264A">
            <w:pPr>
              <w:jc w:val="center"/>
              <w:rPr>
                <w:sz w:val="22"/>
              </w:rPr>
            </w:pPr>
            <w:r>
              <w:rPr>
                <w:sz w:val="22"/>
              </w:rPr>
              <w:t>800</w:t>
            </w:r>
          </w:p>
        </w:tc>
        <w:tc>
          <w:tcPr>
            <w:tcW w:w="1418" w:type="dxa"/>
            <w:shd w:val="clear" w:color="auto" w:fill="auto"/>
          </w:tcPr>
          <w:p w:rsidR="008229CC" w:rsidRPr="004F206F" w:rsidRDefault="003631A9" w:rsidP="000A264A">
            <w:pPr>
              <w:jc w:val="center"/>
              <w:rPr>
                <w:sz w:val="22"/>
              </w:rPr>
            </w:pPr>
            <w:r>
              <w:rPr>
                <w:sz w:val="22"/>
              </w:rPr>
              <w:t>800</w:t>
            </w:r>
          </w:p>
        </w:tc>
        <w:tc>
          <w:tcPr>
            <w:tcW w:w="1275" w:type="dxa"/>
            <w:shd w:val="clear" w:color="auto" w:fill="auto"/>
          </w:tcPr>
          <w:p w:rsidR="008229CC" w:rsidRPr="004F206F" w:rsidRDefault="003631A9" w:rsidP="000A264A">
            <w:pPr>
              <w:jc w:val="center"/>
              <w:rPr>
                <w:sz w:val="22"/>
              </w:rPr>
            </w:pPr>
            <w:r>
              <w:rPr>
                <w:sz w:val="22"/>
              </w:rPr>
              <w:t>800</w:t>
            </w:r>
          </w:p>
        </w:tc>
        <w:tc>
          <w:tcPr>
            <w:tcW w:w="1276" w:type="dxa"/>
            <w:shd w:val="clear" w:color="auto" w:fill="auto"/>
          </w:tcPr>
          <w:p w:rsidR="008229CC" w:rsidRPr="004F206F" w:rsidRDefault="003631A9" w:rsidP="000A264A">
            <w:pPr>
              <w:jc w:val="center"/>
              <w:rPr>
                <w:sz w:val="22"/>
              </w:rPr>
            </w:pPr>
            <w:r>
              <w:rPr>
                <w:sz w:val="22"/>
              </w:rPr>
              <w:t>800</w:t>
            </w:r>
          </w:p>
        </w:tc>
        <w:tc>
          <w:tcPr>
            <w:tcW w:w="1276" w:type="dxa"/>
            <w:shd w:val="clear" w:color="auto" w:fill="auto"/>
          </w:tcPr>
          <w:p w:rsidR="008229CC" w:rsidRPr="004F206F" w:rsidRDefault="003631A9" w:rsidP="000A264A">
            <w:pPr>
              <w:jc w:val="center"/>
              <w:rPr>
                <w:sz w:val="22"/>
              </w:rPr>
            </w:pPr>
            <w:r>
              <w:rPr>
                <w:sz w:val="22"/>
              </w:rPr>
              <w:t>800</w:t>
            </w:r>
          </w:p>
        </w:tc>
        <w:tc>
          <w:tcPr>
            <w:tcW w:w="1984" w:type="dxa"/>
            <w:vMerge/>
            <w:shd w:val="clear" w:color="auto" w:fill="auto"/>
          </w:tcPr>
          <w:p w:rsidR="008229CC" w:rsidRPr="004F206F" w:rsidRDefault="008229CC" w:rsidP="000A264A">
            <w:pPr>
              <w:jc w:val="center"/>
              <w:rPr>
                <w:sz w:val="22"/>
              </w:rPr>
            </w:pPr>
          </w:p>
        </w:tc>
      </w:tr>
      <w:tr w:rsidR="00580A9F" w:rsidRPr="00B50247" w:rsidTr="000A264A">
        <w:trPr>
          <w:trHeight w:val="394"/>
        </w:trPr>
        <w:tc>
          <w:tcPr>
            <w:tcW w:w="675" w:type="dxa"/>
            <w:vMerge w:val="restart"/>
            <w:shd w:val="clear" w:color="auto" w:fill="auto"/>
          </w:tcPr>
          <w:p w:rsidR="00580A9F" w:rsidRPr="004F206F" w:rsidRDefault="00580A9F" w:rsidP="000A264A">
            <w:pPr>
              <w:widowControl w:val="0"/>
              <w:suppressAutoHyphens/>
              <w:snapToGrid w:val="0"/>
              <w:rPr>
                <w:sz w:val="16"/>
                <w:szCs w:val="16"/>
              </w:rPr>
            </w:pPr>
            <w:r>
              <w:rPr>
                <w:sz w:val="16"/>
                <w:szCs w:val="16"/>
              </w:rPr>
              <w:t>2.6</w:t>
            </w:r>
          </w:p>
        </w:tc>
        <w:tc>
          <w:tcPr>
            <w:tcW w:w="2694" w:type="dxa"/>
            <w:vMerge w:val="restart"/>
            <w:shd w:val="clear" w:color="auto" w:fill="auto"/>
          </w:tcPr>
          <w:p w:rsidR="00580A9F" w:rsidRPr="00A76E62" w:rsidRDefault="00580A9F" w:rsidP="000A264A">
            <w:pPr>
              <w:snapToGrid w:val="0"/>
              <w:rPr>
                <w:bCs/>
                <w:color w:val="auto"/>
                <w:sz w:val="22"/>
              </w:rPr>
            </w:pPr>
            <w:r>
              <w:rPr>
                <w:bCs/>
                <w:sz w:val="22"/>
              </w:rPr>
              <w:t>Текущий ремонт помещений</w:t>
            </w:r>
            <w:r w:rsidRPr="003D0A2B">
              <w:rPr>
                <w:bCs/>
                <w:sz w:val="22"/>
              </w:rPr>
              <w:t xml:space="preserve"> для групп по присмо</w:t>
            </w:r>
            <w:r>
              <w:rPr>
                <w:bCs/>
                <w:sz w:val="22"/>
              </w:rPr>
              <w:t>тру и уходу в ОО, КОЦ, помещений и зданий</w:t>
            </w:r>
            <w:r w:rsidRPr="003D0A2B">
              <w:rPr>
                <w:bCs/>
                <w:sz w:val="22"/>
              </w:rPr>
              <w:t xml:space="preserve"> ДОО. Обеспечение </w:t>
            </w:r>
            <w:r w:rsidRPr="003D0A2B">
              <w:rPr>
                <w:color w:val="333333"/>
                <w:sz w:val="22"/>
                <w:shd w:val="clear" w:color="auto" w:fill="FFFFFF"/>
              </w:rPr>
              <w:t>безопасного функционирования организации.</w:t>
            </w:r>
          </w:p>
        </w:tc>
        <w:tc>
          <w:tcPr>
            <w:tcW w:w="2126" w:type="dxa"/>
            <w:shd w:val="clear" w:color="auto" w:fill="auto"/>
          </w:tcPr>
          <w:p w:rsidR="00580A9F" w:rsidRPr="004F206F" w:rsidRDefault="00580A9F" w:rsidP="000A264A">
            <w:pPr>
              <w:jc w:val="center"/>
              <w:rPr>
                <w:sz w:val="22"/>
              </w:rPr>
            </w:pPr>
            <w:r w:rsidRPr="004F206F">
              <w:rPr>
                <w:sz w:val="22"/>
              </w:rPr>
              <w:t>Федеральный бюджет</w:t>
            </w:r>
          </w:p>
        </w:tc>
        <w:tc>
          <w:tcPr>
            <w:tcW w:w="1417"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418" w:type="dxa"/>
            <w:shd w:val="clear" w:color="auto" w:fill="auto"/>
          </w:tcPr>
          <w:p w:rsidR="00580A9F" w:rsidRPr="004F206F" w:rsidRDefault="00580A9F" w:rsidP="000A264A">
            <w:pPr>
              <w:jc w:val="center"/>
              <w:rPr>
                <w:sz w:val="22"/>
              </w:rPr>
            </w:pPr>
            <w:r w:rsidRPr="004F206F">
              <w:rPr>
                <w:sz w:val="22"/>
              </w:rPr>
              <w:t>0</w:t>
            </w:r>
          </w:p>
        </w:tc>
        <w:tc>
          <w:tcPr>
            <w:tcW w:w="1275"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984" w:type="dxa"/>
            <w:vMerge w:val="restart"/>
            <w:shd w:val="clear" w:color="auto" w:fill="auto"/>
          </w:tcPr>
          <w:p w:rsidR="00580A9F" w:rsidRPr="004F206F" w:rsidRDefault="000A264A" w:rsidP="000A264A">
            <w:pPr>
              <w:jc w:val="center"/>
              <w:rPr>
                <w:sz w:val="22"/>
              </w:rPr>
            </w:pPr>
            <w:r w:rsidRPr="004F206F">
              <w:rPr>
                <w:sz w:val="22"/>
              </w:rPr>
              <w:t xml:space="preserve">Администрация </w:t>
            </w:r>
            <w:proofErr w:type="spellStart"/>
            <w:r w:rsidRPr="004F206F">
              <w:rPr>
                <w:sz w:val="22"/>
              </w:rPr>
              <w:t>Лебяжьевского</w:t>
            </w:r>
            <w:proofErr w:type="spellEnd"/>
            <w:r w:rsidRPr="004F206F">
              <w:rPr>
                <w:sz w:val="22"/>
              </w:rPr>
              <w:t xml:space="preserve"> МО</w:t>
            </w:r>
          </w:p>
        </w:tc>
      </w:tr>
      <w:tr w:rsidR="00580A9F" w:rsidRPr="00B50247" w:rsidTr="000A264A">
        <w:trPr>
          <w:trHeight w:val="465"/>
        </w:trPr>
        <w:tc>
          <w:tcPr>
            <w:tcW w:w="675" w:type="dxa"/>
            <w:vMerge/>
            <w:shd w:val="clear" w:color="auto" w:fill="auto"/>
          </w:tcPr>
          <w:p w:rsidR="00580A9F" w:rsidRDefault="00580A9F" w:rsidP="000A264A">
            <w:pPr>
              <w:widowControl w:val="0"/>
              <w:suppressAutoHyphens/>
              <w:snapToGrid w:val="0"/>
              <w:rPr>
                <w:sz w:val="16"/>
                <w:szCs w:val="16"/>
              </w:rPr>
            </w:pPr>
          </w:p>
        </w:tc>
        <w:tc>
          <w:tcPr>
            <w:tcW w:w="2694" w:type="dxa"/>
            <w:vMerge/>
            <w:shd w:val="clear" w:color="auto" w:fill="auto"/>
          </w:tcPr>
          <w:p w:rsidR="00580A9F" w:rsidRDefault="00580A9F" w:rsidP="000A264A">
            <w:pPr>
              <w:snapToGrid w:val="0"/>
              <w:rPr>
                <w:bCs/>
                <w:sz w:val="22"/>
              </w:rPr>
            </w:pPr>
          </w:p>
        </w:tc>
        <w:tc>
          <w:tcPr>
            <w:tcW w:w="2126" w:type="dxa"/>
            <w:shd w:val="clear" w:color="auto" w:fill="auto"/>
          </w:tcPr>
          <w:p w:rsidR="00580A9F" w:rsidRPr="004F206F" w:rsidRDefault="00580A9F" w:rsidP="000A264A">
            <w:pPr>
              <w:jc w:val="center"/>
              <w:rPr>
                <w:sz w:val="22"/>
              </w:rPr>
            </w:pPr>
            <w:r w:rsidRPr="004F206F">
              <w:rPr>
                <w:sz w:val="22"/>
              </w:rPr>
              <w:t xml:space="preserve">Областной бюджет  </w:t>
            </w:r>
          </w:p>
        </w:tc>
        <w:tc>
          <w:tcPr>
            <w:tcW w:w="1417"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418" w:type="dxa"/>
            <w:shd w:val="clear" w:color="auto" w:fill="auto"/>
          </w:tcPr>
          <w:p w:rsidR="00580A9F" w:rsidRPr="004F206F" w:rsidRDefault="00580A9F" w:rsidP="000A264A">
            <w:pPr>
              <w:jc w:val="center"/>
              <w:rPr>
                <w:sz w:val="22"/>
              </w:rPr>
            </w:pPr>
            <w:r w:rsidRPr="004F206F">
              <w:rPr>
                <w:sz w:val="22"/>
              </w:rPr>
              <w:t>0</w:t>
            </w:r>
          </w:p>
        </w:tc>
        <w:tc>
          <w:tcPr>
            <w:tcW w:w="1275"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984" w:type="dxa"/>
            <w:vMerge/>
            <w:shd w:val="clear" w:color="auto" w:fill="auto"/>
          </w:tcPr>
          <w:p w:rsidR="00580A9F" w:rsidRPr="004F206F" w:rsidRDefault="00580A9F" w:rsidP="000A264A">
            <w:pPr>
              <w:jc w:val="center"/>
              <w:rPr>
                <w:sz w:val="22"/>
              </w:rPr>
            </w:pPr>
          </w:p>
        </w:tc>
      </w:tr>
      <w:tr w:rsidR="00580A9F" w:rsidRPr="00B50247" w:rsidTr="000A264A">
        <w:trPr>
          <w:trHeight w:val="360"/>
        </w:trPr>
        <w:tc>
          <w:tcPr>
            <w:tcW w:w="675" w:type="dxa"/>
            <w:vMerge/>
            <w:shd w:val="clear" w:color="auto" w:fill="auto"/>
          </w:tcPr>
          <w:p w:rsidR="00580A9F" w:rsidRDefault="00580A9F" w:rsidP="000A264A">
            <w:pPr>
              <w:widowControl w:val="0"/>
              <w:suppressAutoHyphens/>
              <w:snapToGrid w:val="0"/>
              <w:rPr>
                <w:sz w:val="16"/>
                <w:szCs w:val="16"/>
              </w:rPr>
            </w:pPr>
          </w:p>
        </w:tc>
        <w:tc>
          <w:tcPr>
            <w:tcW w:w="2694" w:type="dxa"/>
            <w:vMerge/>
            <w:shd w:val="clear" w:color="auto" w:fill="auto"/>
          </w:tcPr>
          <w:p w:rsidR="00580A9F" w:rsidRDefault="00580A9F" w:rsidP="000A264A">
            <w:pPr>
              <w:snapToGrid w:val="0"/>
              <w:rPr>
                <w:bCs/>
                <w:sz w:val="22"/>
              </w:rPr>
            </w:pPr>
          </w:p>
        </w:tc>
        <w:tc>
          <w:tcPr>
            <w:tcW w:w="2126" w:type="dxa"/>
            <w:shd w:val="clear" w:color="auto" w:fill="auto"/>
          </w:tcPr>
          <w:p w:rsidR="00580A9F" w:rsidRPr="004F206F" w:rsidRDefault="00580A9F" w:rsidP="000A264A">
            <w:pPr>
              <w:jc w:val="center"/>
              <w:rPr>
                <w:sz w:val="22"/>
              </w:rPr>
            </w:pPr>
            <w:r w:rsidRPr="004F206F">
              <w:rPr>
                <w:sz w:val="22"/>
              </w:rPr>
              <w:t>Бюджет округа</w:t>
            </w:r>
          </w:p>
        </w:tc>
        <w:tc>
          <w:tcPr>
            <w:tcW w:w="1417"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418" w:type="dxa"/>
            <w:shd w:val="clear" w:color="auto" w:fill="auto"/>
          </w:tcPr>
          <w:p w:rsidR="00580A9F" w:rsidRPr="004F206F" w:rsidRDefault="00580A9F" w:rsidP="000A264A">
            <w:pPr>
              <w:jc w:val="center"/>
              <w:rPr>
                <w:sz w:val="22"/>
              </w:rPr>
            </w:pPr>
            <w:r w:rsidRPr="004F206F">
              <w:rPr>
                <w:sz w:val="22"/>
              </w:rPr>
              <w:t>0</w:t>
            </w:r>
          </w:p>
        </w:tc>
        <w:tc>
          <w:tcPr>
            <w:tcW w:w="1275"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984" w:type="dxa"/>
            <w:vMerge/>
            <w:shd w:val="clear" w:color="auto" w:fill="auto"/>
          </w:tcPr>
          <w:p w:rsidR="00580A9F" w:rsidRPr="004F206F" w:rsidRDefault="00580A9F" w:rsidP="000A264A">
            <w:pPr>
              <w:jc w:val="center"/>
              <w:rPr>
                <w:sz w:val="22"/>
              </w:rPr>
            </w:pPr>
          </w:p>
        </w:tc>
      </w:tr>
      <w:tr w:rsidR="00580A9F" w:rsidRPr="00B50247" w:rsidTr="000A264A">
        <w:trPr>
          <w:trHeight w:val="1305"/>
        </w:trPr>
        <w:tc>
          <w:tcPr>
            <w:tcW w:w="675" w:type="dxa"/>
            <w:vMerge/>
            <w:shd w:val="clear" w:color="auto" w:fill="auto"/>
          </w:tcPr>
          <w:p w:rsidR="00580A9F" w:rsidRDefault="00580A9F" w:rsidP="000A264A">
            <w:pPr>
              <w:widowControl w:val="0"/>
              <w:suppressAutoHyphens/>
              <w:snapToGrid w:val="0"/>
              <w:rPr>
                <w:sz w:val="16"/>
                <w:szCs w:val="16"/>
              </w:rPr>
            </w:pPr>
          </w:p>
        </w:tc>
        <w:tc>
          <w:tcPr>
            <w:tcW w:w="2694" w:type="dxa"/>
            <w:vMerge/>
            <w:shd w:val="clear" w:color="auto" w:fill="auto"/>
          </w:tcPr>
          <w:p w:rsidR="00580A9F" w:rsidRDefault="00580A9F" w:rsidP="000A264A">
            <w:pPr>
              <w:snapToGrid w:val="0"/>
              <w:rPr>
                <w:bCs/>
                <w:sz w:val="22"/>
              </w:rPr>
            </w:pPr>
          </w:p>
        </w:tc>
        <w:tc>
          <w:tcPr>
            <w:tcW w:w="2126" w:type="dxa"/>
            <w:shd w:val="clear" w:color="auto" w:fill="auto"/>
          </w:tcPr>
          <w:p w:rsidR="00580A9F" w:rsidRPr="004F206F" w:rsidRDefault="00580A9F" w:rsidP="000A264A">
            <w:pPr>
              <w:jc w:val="center"/>
              <w:rPr>
                <w:sz w:val="22"/>
              </w:rPr>
            </w:pPr>
            <w:r w:rsidRPr="004F206F">
              <w:rPr>
                <w:sz w:val="22"/>
              </w:rPr>
              <w:t>Итого</w:t>
            </w:r>
          </w:p>
        </w:tc>
        <w:tc>
          <w:tcPr>
            <w:tcW w:w="1417"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418" w:type="dxa"/>
            <w:shd w:val="clear" w:color="auto" w:fill="auto"/>
          </w:tcPr>
          <w:p w:rsidR="00580A9F" w:rsidRPr="004F206F" w:rsidRDefault="00580A9F" w:rsidP="000A264A">
            <w:pPr>
              <w:jc w:val="center"/>
              <w:rPr>
                <w:sz w:val="22"/>
              </w:rPr>
            </w:pPr>
            <w:r w:rsidRPr="004F206F">
              <w:rPr>
                <w:sz w:val="22"/>
              </w:rPr>
              <w:t>0</w:t>
            </w:r>
          </w:p>
        </w:tc>
        <w:tc>
          <w:tcPr>
            <w:tcW w:w="1275"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276" w:type="dxa"/>
            <w:shd w:val="clear" w:color="auto" w:fill="auto"/>
          </w:tcPr>
          <w:p w:rsidR="00580A9F" w:rsidRPr="004F206F" w:rsidRDefault="00580A9F" w:rsidP="000A264A">
            <w:pPr>
              <w:jc w:val="center"/>
              <w:rPr>
                <w:sz w:val="22"/>
              </w:rPr>
            </w:pPr>
            <w:r w:rsidRPr="004F206F">
              <w:rPr>
                <w:sz w:val="22"/>
              </w:rPr>
              <w:t>0</w:t>
            </w:r>
          </w:p>
        </w:tc>
        <w:tc>
          <w:tcPr>
            <w:tcW w:w="1984" w:type="dxa"/>
            <w:vMerge/>
            <w:shd w:val="clear" w:color="auto" w:fill="auto"/>
          </w:tcPr>
          <w:p w:rsidR="00580A9F" w:rsidRPr="004F206F" w:rsidRDefault="00580A9F" w:rsidP="000A264A">
            <w:pPr>
              <w:jc w:val="center"/>
              <w:rPr>
                <w:sz w:val="22"/>
              </w:rPr>
            </w:pPr>
          </w:p>
        </w:tc>
      </w:tr>
      <w:tr w:rsidR="000A264A" w:rsidRPr="00B50247" w:rsidTr="000A264A">
        <w:trPr>
          <w:trHeight w:val="397"/>
        </w:trPr>
        <w:tc>
          <w:tcPr>
            <w:tcW w:w="675" w:type="dxa"/>
            <w:vMerge w:val="restart"/>
            <w:shd w:val="clear" w:color="auto" w:fill="auto"/>
          </w:tcPr>
          <w:p w:rsidR="000A264A" w:rsidRDefault="000A264A" w:rsidP="000A264A">
            <w:pPr>
              <w:widowControl w:val="0"/>
              <w:suppressAutoHyphens/>
              <w:snapToGrid w:val="0"/>
              <w:rPr>
                <w:sz w:val="16"/>
                <w:szCs w:val="16"/>
              </w:rPr>
            </w:pPr>
            <w:r>
              <w:rPr>
                <w:sz w:val="16"/>
                <w:szCs w:val="16"/>
              </w:rPr>
              <w:t>2.7</w:t>
            </w:r>
          </w:p>
        </w:tc>
        <w:tc>
          <w:tcPr>
            <w:tcW w:w="2694" w:type="dxa"/>
            <w:vMerge w:val="restart"/>
            <w:shd w:val="clear" w:color="auto" w:fill="auto"/>
          </w:tcPr>
          <w:p w:rsidR="000A264A" w:rsidRPr="00A76E62" w:rsidRDefault="000A264A" w:rsidP="000A264A">
            <w:pPr>
              <w:snapToGrid w:val="0"/>
              <w:rPr>
                <w:bCs/>
                <w:sz w:val="22"/>
                <w:highlight w:val="yellow"/>
              </w:rPr>
            </w:pPr>
            <w:r w:rsidRPr="00A76E62">
              <w:rPr>
                <w:bCs/>
                <w:sz w:val="22"/>
              </w:rPr>
              <w:t xml:space="preserve">Создание новых мест в учреждениях </w:t>
            </w:r>
            <w:r w:rsidRPr="00A76E62">
              <w:rPr>
                <w:bCs/>
                <w:sz w:val="22"/>
              </w:rPr>
              <w:lastRenderedPageBreak/>
              <w:t>образования для детей в возрасте до 3 лет, в том числе с обеспечением условий пребывания детей с ОВЗ и детей инвалидов.</w:t>
            </w:r>
          </w:p>
        </w:tc>
        <w:tc>
          <w:tcPr>
            <w:tcW w:w="2126" w:type="dxa"/>
            <w:shd w:val="clear" w:color="auto" w:fill="auto"/>
          </w:tcPr>
          <w:p w:rsidR="000A264A" w:rsidRPr="004F206F" w:rsidRDefault="000A264A" w:rsidP="000A264A">
            <w:pPr>
              <w:jc w:val="center"/>
              <w:rPr>
                <w:sz w:val="22"/>
              </w:rPr>
            </w:pPr>
            <w:r w:rsidRPr="004F206F">
              <w:rPr>
                <w:sz w:val="22"/>
              </w:rPr>
              <w:lastRenderedPageBreak/>
              <w:t>Федеральный бюджет</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val="restart"/>
            <w:shd w:val="clear" w:color="auto" w:fill="auto"/>
          </w:tcPr>
          <w:p w:rsidR="000A264A" w:rsidRPr="004F206F" w:rsidRDefault="000A264A" w:rsidP="000A264A">
            <w:pPr>
              <w:jc w:val="center"/>
              <w:rPr>
                <w:sz w:val="22"/>
              </w:rPr>
            </w:pPr>
          </w:p>
        </w:tc>
      </w:tr>
      <w:tr w:rsidR="000A264A" w:rsidRPr="00B50247" w:rsidTr="000A264A">
        <w:trPr>
          <w:trHeight w:val="285"/>
        </w:trPr>
        <w:tc>
          <w:tcPr>
            <w:tcW w:w="675" w:type="dxa"/>
            <w:vMerge/>
            <w:shd w:val="clear" w:color="auto" w:fill="auto"/>
          </w:tcPr>
          <w:p w:rsidR="000A264A" w:rsidRDefault="000A264A" w:rsidP="000A264A">
            <w:pPr>
              <w:widowControl w:val="0"/>
              <w:suppressAutoHyphens/>
              <w:snapToGrid w:val="0"/>
              <w:rPr>
                <w:sz w:val="16"/>
                <w:szCs w:val="16"/>
              </w:rPr>
            </w:pPr>
          </w:p>
        </w:tc>
        <w:tc>
          <w:tcPr>
            <w:tcW w:w="2694" w:type="dxa"/>
            <w:vMerge/>
            <w:shd w:val="clear" w:color="auto" w:fill="auto"/>
          </w:tcPr>
          <w:p w:rsidR="000A264A" w:rsidRPr="00A76E62" w:rsidRDefault="000A264A" w:rsidP="000A264A">
            <w:pPr>
              <w:snapToGrid w:val="0"/>
              <w:rPr>
                <w:bCs/>
                <w:sz w:val="22"/>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jc w:val="center"/>
              <w:rPr>
                <w:sz w:val="22"/>
              </w:rPr>
            </w:pPr>
          </w:p>
        </w:tc>
      </w:tr>
      <w:tr w:rsidR="000A264A" w:rsidRPr="00B50247" w:rsidTr="000A264A">
        <w:trPr>
          <w:trHeight w:val="480"/>
        </w:trPr>
        <w:tc>
          <w:tcPr>
            <w:tcW w:w="675" w:type="dxa"/>
            <w:vMerge/>
            <w:shd w:val="clear" w:color="auto" w:fill="auto"/>
          </w:tcPr>
          <w:p w:rsidR="000A264A" w:rsidRDefault="000A264A" w:rsidP="000A264A">
            <w:pPr>
              <w:widowControl w:val="0"/>
              <w:suppressAutoHyphens/>
              <w:snapToGrid w:val="0"/>
              <w:rPr>
                <w:sz w:val="16"/>
                <w:szCs w:val="16"/>
              </w:rPr>
            </w:pPr>
          </w:p>
        </w:tc>
        <w:tc>
          <w:tcPr>
            <w:tcW w:w="2694" w:type="dxa"/>
            <w:vMerge/>
            <w:shd w:val="clear" w:color="auto" w:fill="auto"/>
          </w:tcPr>
          <w:p w:rsidR="000A264A" w:rsidRPr="00A76E62" w:rsidRDefault="000A264A" w:rsidP="000A264A">
            <w:pPr>
              <w:snapToGrid w:val="0"/>
              <w:rPr>
                <w:bCs/>
                <w:sz w:val="22"/>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jc w:val="center"/>
              <w:rPr>
                <w:sz w:val="22"/>
              </w:rPr>
            </w:pPr>
          </w:p>
        </w:tc>
      </w:tr>
      <w:tr w:rsidR="000A264A" w:rsidRPr="00B50247" w:rsidTr="000A264A">
        <w:trPr>
          <w:trHeight w:val="1043"/>
        </w:trPr>
        <w:tc>
          <w:tcPr>
            <w:tcW w:w="675" w:type="dxa"/>
            <w:vMerge/>
            <w:shd w:val="clear" w:color="auto" w:fill="auto"/>
          </w:tcPr>
          <w:p w:rsidR="000A264A" w:rsidRDefault="000A264A" w:rsidP="000A264A">
            <w:pPr>
              <w:widowControl w:val="0"/>
              <w:suppressAutoHyphens/>
              <w:snapToGrid w:val="0"/>
              <w:rPr>
                <w:sz w:val="16"/>
                <w:szCs w:val="16"/>
              </w:rPr>
            </w:pPr>
          </w:p>
        </w:tc>
        <w:tc>
          <w:tcPr>
            <w:tcW w:w="2694" w:type="dxa"/>
            <w:vMerge/>
            <w:shd w:val="clear" w:color="auto" w:fill="auto"/>
          </w:tcPr>
          <w:p w:rsidR="000A264A" w:rsidRPr="00A76E62" w:rsidRDefault="000A264A" w:rsidP="000A264A">
            <w:pPr>
              <w:snapToGrid w:val="0"/>
              <w:rPr>
                <w:bCs/>
                <w:sz w:val="22"/>
              </w:rPr>
            </w:pPr>
          </w:p>
        </w:tc>
        <w:tc>
          <w:tcPr>
            <w:tcW w:w="2126" w:type="dxa"/>
            <w:shd w:val="clear" w:color="auto" w:fill="auto"/>
          </w:tcPr>
          <w:p w:rsidR="000A264A" w:rsidRPr="004F206F" w:rsidRDefault="000A264A" w:rsidP="000A264A">
            <w:pPr>
              <w:jc w:val="center"/>
              <w:rPr>
                <w:sz w:val="22"/>
              </w:rPr>
            </w:pPr>
            <w:r w:rsidRPr="004F206F">
              <w:rPr>
                <w:sz w:val="22"/>
              </w:rPr>
              <w:t>Итого</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jc w:val="center"/>
              <w:rPr>
                <w:sz w:val="22"/>
              </w:rPr>
            </w:pPr>
          </w:p>
        </w:tc>
      </w:tr>
      <w:tr w:rsidR="000A264A" w:rsidRPr="00B50247" w:rsidTr="000A264A">
        <w:trPr>
          <w:trHeight w:val="300"/>
        </w:trPr>
        <w:tc>
          <w:tcPr>
            <w:tcW w:w="675" w:type="dxa"/>
            <w:vMerge w:val="restart"/>
            <w:shd w:val="clear" w:color="auto" w:fill="auto"/>
          </w:tcPr>
          <w:p w:rsidR="000A264A" w:rsidRDefault="000A264A" w:rsidP="000A264A">
            <w:pPr>
              <w:widowControl w:val="0"/>
              <w:suppressAutoHyphens/>
              <w:snapToGrid w:val="0"/>
              <w:rPr>
                <w:sz w:val="16"/>
                <w:szCs w:val="16"/>
              </w:rPr>
            </w:pPr>
            <w:r>
              <w:rPr>
                <w:sz w:val="16"/>
                <w:szCs w:val="16"/>
              </w:rPr>
              <w:t>2.8</w:t>
            </w:r>
          </w:p>
        </w:tc>
        <w:tc>
          <w:tcPr>
            <w:tcW w:w="2694" w:type="dxa"/>
            <w:vMerge w:val="restart"/>
            <w:shd w:val="clear" w:color="auto" w:fill="auto"/>
          </w:tcPr>
          <w:p w:rsidR="000A264A" w:rsidRPr="003D0A2B" w:rsidRDefault="000A264A" w:rsidP="000A264A">
            <w:pPr>
              <w:snapToGrid w:val="0"/>
              <w:rPr>
                <w:bCs/>
                <w:sz w:val="22"/>
              </w:rPr>
            </w:pPr>
            <w:r w:rsidRPr="003D0A2B">
              <w:rPr>
                <w:bCs/>
                <w:sz w:val="22"/>
              </w:rPr>
              <w:t>Обеспечение содержания дете</w:t>
            </w:r>
            <w:proofErr w:type="gramStart"/>
            <w:r w:rsidRPr="003D0A2B">
              <w:rPr>
                <w:bCs/>
                <w:sz w:val="22"/>
              </w:rPr>
              <w:t>й-</w:t>
            </w:r>
            <w:proofErr w:type="gramEnd"/>
            <w:r w:rsidRPr="003D0A2B">
              <w:rPr>
                <w:bCs/>
                <w:sz w:val="22"/>
              </w:rPr>
              <w:t xml:space="preserve"> инвалидов в ДОО,  детей участников (погибших) в ходе СВО.</w:t>
            </w:r>
          </w:p>
        </w:tc>
        <w:tc>
          <w:tcPr>
            <w:tcW w:w="2126" w:type="dxa"/>
            <w:shd w:val="clear" w:color="auto" w:fill="auto"/>
          </w:tcPr>
          <w:p w:rsidR="000A264A" w:rsidRPr="004F206F" w:rsidRDefault="000A264A" w:rsidP="000A264A">
            <w:pPr>
              <w:jc w:val="center"/>
              <w:rPr>
                <w:sz w:val="22"/>
              </w:rPr>
            </w:pPr>
            <w:r w:rsidRPr="004F206F">
              <w:rPr>
                <w:sz w:val="22"/>
              </w:rPr>
              <w:t>Федеральный бюджет</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val="restart"/>
            <w:shd w:val="clear" w:color="auto" w:fill="auto"/>
          </w:tcPr>
          <w:p w:rsidR="000A264A" w:rsidRPr="004F206F" w:rsidRDefault="000A264A" w:rsidP="000A264A">
            <w:pPr>
              <w:jc w:val="center"/>
              <w:rPr>
                <w:sz w:val="22"/>
              </w:rPr>
            </w:pPr>
          </w:p>
        </w:tc>
      </w:tr>
      <w:tr w:rsidR="000A264A" w:rsidRPr="00B50247" w:rsidTr="000A264A">
        <w:trPr>
          <w:trHeight w:val="225"/>
        </w:trPr>
        <w:tc>
          <w:tcPr>
            <w:tcW w:w="675" w:type="dxa"/>
            <w:vMerge/>
            <w:shd w:val="clear" w:color="auto" w:fill="auto"/>
          </w:tcPr>
          <w:p w:rsidR="000A264A" w:rsidRDefault="000A264A" w:rsidP="000A264A">
            <w:pPr>
              <w:widowControl w:val="0"/>
              <w:suppressAutoHyphens/>
              <w:snapToGrid w:val="0"/>
              <w:rPr>
                <w:sz w:val="16"/>
                <w:szCs w:val="16"/>
              </w:rPr>
            </w:pPr>
          </w:p>
        </w:tc>
        <w:tc>
          <w:tcPr>
            <w:tcW w:w="2694" w:type="dxa"/>
            <w:vMerge/>
            <w:shd w:val="clear" w:color="auto" w:fill="auto"/>
          </w:tcPr>
          <w:p w:rsidR="000A264A" w:rsidRPr="003D0A2B" w:rsidRDefault="000A264A" w:rsidP="000A264A">
            <w:pPr>
              <w:snapToGrid w:val="0"/>
              <w:rPr>
                <w:bCs/>
                <w:sz w:val="22"/>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jc w:val="center"/>
              <w:rPr>
                <w:sz w:val="22"/>
              </w:rPr>
            </w:pPr>
          </w:p>
        </w:tc>
      </w:tr>
      <w:tr w:rsidR="000A264A" w:rsidRPr="00B50247" w:rsidTr="000A264A">
        <w:trPr>
          <w:trHeight w:val="255"/>
        </w:trPr>
        <w:tc>
          <w:tcPr>
            <w:tcW w:w="675" w:type="dxa"/>
            <w:vMerge/>
            <w:shd w:val="clear" w:color="auto" w:fill="auto"/>
          </w:tcPr>
          <w:p w:rsidR="000A264A" w:rsidRDefault="000A264A" w:rsidP="000A264A">
            <w:pPr>
              <w:widowControl w:val="0"/>
              <w:suppressAutoHyphens/>
              <w:snapToGrid w:val="0"/>
              <w:rPr>
                <w:sz w:val="16"/>
                <w:szCs w:val="16"/>
              </w:rPr>
            </w:pPr>
          </w:p>
        </w:tc>
        <w:tc>
          <w:tcPr>
            <w:tcW w:w="2694" w:type="dxa"/>
            <w:vMerge/>
            <w:shd w:val="clear" w:color="auto" w:fill="auto"/>
          </w:tcPr>
          <w:p w:rsidR="000A264A" w:rsidRPr="003D0A2B" w:rsidRDefault="000A264A" w:rsidP="000A264A">
            <w:pPr>
              <w:snapToGrid w:val="0"/>
              <w:rPr>
                <w:bCs/>
                <w:sz w:val="22"/>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jc w:val="center"/>
              <w:rPr>
                <w:sz w:val="22"/>
              </w:rPr>
            </w:pPr>
          </w:p>
        </w:tc>
      </w:tr>
      <w:tr w:rsidR="000A264A" w:rsidRPr="00B50247" w:rsidTr="000A264A">
        <w:trPr>
          <w:trHeight w:val="420"/>
        </w:trPr>
        <w:tc>
          <w:tcPr>
            <w:tcW w:w="675" w:type="dxa"/>
            <w:vMerge/>
            <w:shd w:val="clear" w:color="auto" w:fill="auto"/>
          </w:tcPr>
          <w:p w:rsidR="000A264A" w:rsidRDefault="000A264A" w:rsidP="000A264A">
            <w:pPr>
              <w:widowControl w:val="0"/>
              <w:suppressAutoHyphens/>
              <w:snapToGrid w:val="0"/>
              <w:rPr>
                <w:sz w:val="16"/>
                <w:szCs w:val="16"/>
              </w:rPr>
            </w:pPr>
          </w:p>
        </w:tc>
        <w:tc>
          <w:tcPr>
            <w:tcW w:w="2694" w:type="dxa"/>
            <w:vMerge/>
            <w:shd w:val="clear" w:color="auto" w:fill="auto"/>
          </w:tcPr>
          <w:p w:rsidR="000A264A" w:rsidRPr="003D0A2B" w:rsidRDefault="000A264A" w:rsidP="000A264A">
            <w:pPr>
              <w:snapToGrid w:val="0"/>
              <w:rPr>
                <w:bCs/>
                <w:sz w:val="22"/>
              </w:rPr>
            </w:pPr>
          </w:p>
        </w:tc>
        <w:tc>
          <w:tcPr>
            <w:tcW w:w="2126" w:type="dxa"/>
            <w:shd w:val="clear" w:color="auto" w:fill="auto"/>
          </w:tcPr>
          <w:p w:rsidR="000A264A" w:rsidRPr="004F206F" w:rsidRDefault="000A264A" w:rsidP="000A264A">
            <w:pPr>
              <w:jc w:val="center"/>
              <w:rPr>
                <w:sz w:val="22"/>
              </w:rPr>
            </w:pPr>
            <w:r w:rsidRPr="004F206F">
              <w:rPr>
                <w:sz w:val="22"/>
              </w:rPr>
              <w:t>Итого</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jc w:val="center"/>
              <w:rPr>
                <w:sz w:val="22"/>
              </w:rPr>
            </w:pPr>
          </w:p>
        </w:tc>
      </w:tr>
      <w:tr w:rsidR="004F206F" w:rsidRPr="00DC6080" w:rsidTr="000A264A">
        <w:trPr>
          <w:trHeight w:val="213"/>
        </w:trPr>
        <w:tc>
          <w:tcPr>
            <w:tcW w:w="675" w:type="dxa"/>
            <w:shd w:val="clear" w:color="auto" w:fill="auto"/>
          </w:tcPr>
          <w:p w:rsidR="008229CC" w:rsidRPr="004F206F" w:rsidRDefault="008229CC" w:rsidP="000A264A">
            <w:pPr>
              <w:widowControl w:val="0"/>
              <w:suppressAutoHyphens/>
              <w:snapToGrid w:val="0"/>
              <w:rPr>
                <w:sz w:val="16"/>
                <w:szCs w:val="16"/>
              </w:rPr>
            </w:pPr>
          </w:p>
        </w:tc>
        <w:tc>
          <w:tcPr>
            <w:tcW w:w="2694" w:type="dxa"/>
            <w:shd w:val="clear" w:color="auto" w:fill="auto"/>
          </w:tcPr>
          <w:p w:rsidR="008229CC" w:rsidRPr="004F206F" w:rsidRDefault="008229CC" w:rsidP="000A264A">
            <w:pPr>
              <w:pStyle w:val="ConsNormal"/>
              <w:tabs>
                <w:tab w:val="left" w:pos="2835"/>
              </w:tabs>
              <w:ind w:firstLine="0"/>
              <w:jc w:val="both"/>
              <w:rPr>
                <w:rFonts w:ascii="Times New Roman" w:hAnsi="Times New Roman"/>
                <w:b/>
                <w:bCs/>
                <w:sz w:val="22"/>
                <w:szCs w:val="22"/>
              </w:rPr>
            </w:pPr>
            <w:r w:rsidRPr="004F206F">
              <w:rPr>
                <w:rFonts w:ascii="Times New Roman" w:hAnsi="Times New Roman"/>
                <w:b/>
                <w:bCs/>
                <w:sz w:val="22"/>
                <w:szCs w:val="22"/>
              </w:rPr>
              <w:t>Итого</w:t>
            </w:r>
          </w:p>
        </w:tc>
        <w:tc>
          <w:tcPr>
            <w:tcW w:w="2126" w:type="dxa"/>
            <w:shd w:val="clear" w:color="auto" w:fill="auto"/>
          </w:tcPr>
          <w:p w:rsidR="008229CC" w:rsidRPr="004F206F" w:rsidRDefault="00AB3825" w:rsidP="000A264A">
            <w:pPr>
              <w:jc w:val="center"/>
              <w:rPr>
                <w:b/>
                <w:sz w:val="22"/>
              </w:rPr>
            </w:pPr>
            <w:r>
              <w:rPr>
                <w:b/>
                <w:sz w:val="22"/>
              </w:rPr>
              <w:t>верно</w:t>
            </w:r>
          </w:p>
        </w:tc>
        <w:tc>
          <w:tcPr>
            <w:tcW w:w="1417" w:type="dxa"/>
            <w:shd w:val="clear" w:color="auto" w:fill="auto"/>
          </w:tcPr>
          <w:p w:rsidR="008229CC" w:rsidRPr="004F206F" w:rsidRDefault="00010CB7" w:rsidP="000A264A">
            <w:pPr>
              <w:jc w:val="center"/>
              <w:rPr>
                <w:b/>
                <w:sz w:val="22"/>
              </w:rPr>
            </w:pPr>
            <w:r>
              <w:rPr>
                <w:b/>
                <w:sz w:val="22"/>
              </w:rPr>
              <w:t>286887</w:t>
            </w:r>
          </w:p>
        </w:tc>
        <w:tc>
          <w:tcPr>
            <w:tcW w:w="1276" w:type="dxa"/>
            <w:shd w:val="clear" w:color="auto" w:fill="auto"/>
          </w:tcPr>
          <w:p w:rsidR="008229CC" w:rsidRPr="004F206F" w:rsidRDefault="00010CB7" w:rsidP="000A264A">
            <w:pPr>
              <w:jc w:val="center"/>
              <w:rPr>
                <w:b/>
                <w:sz w:val="22"/>
              </w:rPr>
            </w:pPr>
            <w:r>
              <w:rPr>
                <w:b/>
                <w:sz w:val="22"/>
              </w:rPr>
              <w:t>106978</w:t>
            </w:r>
          </w:p>
        </w:tc>
        <w:tc>
          <w:tcPr>
            <w:tcW w:w="1418" w:type="dxa"/>
            <w:shd w:val="clear" w:color="auto" w:fill="auto"/>
          </w:tcPr>
          <w:p w:rsidR="008229CC" w:rsidRPr="004F206F" w:rsidRDefault="003631A9" w:rsidP="000A264A">
            <w:pPr>
              <w:jc w:val="center"/>
              <w:rPr>
                <w:b/>
                <w:sz w:val="22"/>
              </w:rPr>
            </w:pPr>
            <w:r>
              <w:rPr>
                <w:b/>
                <w:sz w:val="22"/>
              </w:rPr>
              <w:t>44618</w:t>
            </w:r>
          </w:p>
        </w:tc>
        <w:tc>
          <w:tcPr>
            <w:tcW w:w="1275" w:type="dxa"/>
            <w:shd w:val="clear" w:color="auto" w:fill="auto"/>
          </w:tcPr>
          <w:p w:rsidR="008229CC" w:rsidRPr="004F206F" w:rsidRDefault="003631A9" w:rsidP="000A264A">
            <w:pPr>
              <w:jc w:val="center"/>
              <w:rPr>
                <w:b/>
                <w:sz w:val="22"/>
              </w:rPr>
            </w:pPr>
            <w:r>
              <w:rPr>
                <w:b/>
                <w:sz w:val="22"/>
              </w:rPr>
              <w:t>45097</w:t>
            </w:r>
          </w:p>
        </w:tc>
        <w:tc>
          <w:tcPr>
            <w:tcW w:w="1276" w:type="dxa"/>
            <w:shd w:val="clear" w:color="auto" w:fill="auto"/>
          </w:tcPr>
          <w:p w:rsidR="008229CC" w:rsidRPr="004F206F" w:rsidRDefault="00AB3825" w:rsidP="000A264A">
            <w:pPr>
              <w:jc w:val="center"/>
              <w:rPr>
                <w:b/>
                <w:sz w:val="22"/>
              </w:rPr>
            </w:pPr>
            <w:r>
              <w:rPr>
                <w:b/>
                <w:sz w:val="22"/>
              </w:rPr>
              <w:t>45097</w:t>
            </w:r>
          </w:p>
        </w:tc>
        <w:tc>
          <w:tcPr>
            <w:tcW w:w="1276" w:type="dxa"/>
            <w:shd w:val="clear" w:color="auto" w:fill="auto"/>
          </w:tcPr>
          <w:p w:rsidR="008229CC" w:rsidRPr="004F206F" w:rsidRDefault="00AB3825" w:rsidP="000A264A">
            <w:pPr>
              <w:jc w:val="center"/>
              <w:rPr>
                <w:b/>
                <w:sz w:val="22"/>
              </w:rPr>
            </w:pPr>
            <w:r>
              <w:rPr>
                <w:b/>
                <w:sz w:val="22"/>
              </w:rPr>
              <w:t>45097</w:t>
            </w:r>
          </w:p>
        </w:tc>
        <w:tc>
          <w:tcPr>
            <w:tcW w:w="1984" w:type="dxa"/>
            <w:shd w:val="clear" w:color="auto" w:fill="auto"/>
          </w:tcPr>
          <w:p w:rsidR="008229CC" w:rsidRPr="004F206F" w:rsidRDefault="008229CC" w:rsidP="000A264A">
            <w:pPr>
              <w:jc w:val="center"/>
              <w:rPr>
                <w:b/>
                <w:sz w:val="22"/>
              </w:rPr>
            </w:pPr>
          </w:p>
        </w:tc>
      </w:tr>
      <w:tr w:rsidR="00E96B53" w:rsidRPr="00DC6080" w:rsidTr="000A264A">
        <w:trPr>
          <w:trHeight w:val="1935"/>
        </w:trPr>
        <w:tc>
          <w:tcPr>
            <w:tcW w:w="675" w:type="dxa"/>
            <w:shd w:val="clear" w:color="auto" w:fill="auto"/>
          </w:tcPr>
          <w:p w:rsidR="00E96B53" w:rsidRPr="004F206F" w:rsidRDefault="00E96B53" w:rsidP="000A264A">
            <w:pPr>
              <w:widowControl w:val="0"/>
              <w:suppressAutoHyphens/>
              <w:snapToGrid w:val="0"/>
              <w:rPr>
                <w:b/>
              </w:rPr>
            </w:pPr>
          </w:p>
          <w:p w:rsidR="00E96B53" w:rsidRPr="004F206F" w:rsidRDefault="00E96B53" w:rsidP="000A264A">
            <w:pPr>
              <w:widowControl w:val="0"/>
              <w:suppressAutoHyphens/>
              <w:snapToGrid w:val="0"/>
              <w:rPr>
                <w:b/>
              </w:rPr>
            </w:pPr>
          </w:p>
          <w:p w:rsidR="00E96B53" w:rsidRPr="004F206F" w:rsidRDefault="00E96B53" w:rsidP="000A264A">
            <w:pPr>
              <w:widowControl w:val="0"/>
              <w:suppressAutoHyphens/>
              <w:snapToGrid w:val="0"/>
              <w:rPr>
                <w:b/>
              </w:rPr>
            </w:pPr>
          </w:p>
          <w:p w:rsidR="00E96B53" w:rsidRPr="004F206F" w:rsidRDefault="00E96B53" w:rsidP="000A264A">
            <w:pPr>
              <w:widowControl w:val="0"/>
              <w:suppressAutoHyphens/>
              <w:snapToGrid w:val="0"/>
              <w:rPr>
                <w:b/>
              </w:rPr>
            </w:pPr>
          </w:p>
          <w:p w:rsidR="00E96B53" w:rsidRPr="004F206F" w:rsidRDefault="00E96B53" w:rsidP="000A264A">
            <w:pPr>
              <w:widowControl w:val="0"/>
              <w:suppressAutoHyphens/>
              <w:snapToGrid w:val="0"/>
              <w:rPr>
                <w:b/>
              </w:rPr>
            </w:pPr>
          </w:p>
        </w:tc>
        <w:tc>
          <w:tcPr>
            <w:tcW w:w="14742" w:type="dxa"/>
            <w:gridSpan w:val="9"/>
            <w:shd w:val="clear" w:color="auto" w:fill="auto"/>
          </w:tcPr>
          <w:p w:rsidR="00E96B53" w:rsidRPr="004F206F" w:rsidRDefault="00E96B53" w:rsidP="000A264A">
            <w:pPr>
              <w:ind w:right="48"/>
              <w:rPr>
                <w:b/>
              </w:rPr>
            </w:pPr>
            <w:r w:rsidRPr="004F206F">
              <w:rPr>
                <w:b/>
              </w:rPr>
              <w:t xml:space="preserve"> </w:t>
            </w:r>
            <w:r w:rsidRPr="004F206F">
              <w:rPr>
                <w:b/>
                <w:sz w:val="22"/>
              </w:rPr>
              <w:t>Раздел 3</w:t>
            </w:r>
          </w:p>
          <w:p w:rsidR="00E96B53" w:rsidRPr="004F206F" w:rsidRDefault="00E96B53" w:rsidP="000A264A">
            <w:pPr>
              <w:ind w:right="48"/>
              <w:rPr>
                <w:b/>
              </w:rPr>
            </w:pPr>
            <w:proofErr w:type="gramStart"/>
            <w:r w:rsidRPr="004F206F">
              <w:rPr>
                <w:b/>
                <w:sz w:val="22"/>
              </w:rPr>
              <w:t xml:space="preserve">Модернизация содержания образования, образовательной среды в системе общего образования: повышение качества  общего образования </w:t>
            </w:r>
            <w:r w:rsidRPr="004F206F">
              <w:rPr>
                <w:rFonts w:eastAsia="ArialMT"/>
                <w:b/>
                <w:sz w:val="22"/>
              </w:rPr>
              <w:t xml:space="preserve">посредством обновления содержания образования и внедрения </w:t>
            </w:r>
            <w:r w:rsidRPr="004F206F">
              <w:rPr>
                <w:b/>
                <w:sz w:val="22"/>
              </w:rPr>
              <w:t xml:space="preserve">новых методов обучения и воспитания, образовательных технологий, обеспечивающих освоение обучающимися базовых навыков и умений, </w:t>
            </w:r>
            <w:r w:rsidRPr="004F206F">
              <w:rPr>
                <w:rFonts w:eastAsia="ArialMT"/>
                <w:b/>
                <w:sz w:val="22"/>
              </w:rPr>
              <w:t xml:space="preserve"> реализацию в полном объеме общеобразовательных  программ, дополнительных  </w:t>
            </w:r>
            <w:proofErr w:type="spellStart"/>
            <w:r w:rsidRPr="004F206F">
              <w:rPr>
                <w:rFonts w:eastAsia="ArialMT"/>
                <w:b/>
                <w:sz w:val="22"/>
              </w:rPr>
              <w:t>общеразвивающих</w:t>
            </w:r>
            <w:proofErr w:type="spellEnd"/>
            <w:r w:rsidRPr="004F206F">
              <w:rPr>
                <w:rFonts w:eastAsia="ArialMT"/>
                <w:b/>
                <w:sz w:val="22"/>
              </w:rPr>
              <w:t xml:space="preserve">  программ, в том числе по образовательной области «Технология»; с</w:t>
            </w:r>
            <w:r w:rsidRPr="004F206F">
              <w:rPr>
                <w:b/>
                <w:sz w:val="22"/>
              </w:rPr>
              <w:t>оздание  условий, соответствующих современным требованиям и  федеральным  государственным образовательным  стандартам</w:t>
            </w:r>
            <w:proofErr w:type="gramEnd"/>
          </w:p>
        </w:tc>
      </w:tr>
      <w:tr w:rsidR="004F206F" w:rsidRPr="00247F3F" w:rsidTr="000A264A">
        <w:trPr>
          <w:trHeight w:val="540"/>
        </w:trPr>
        <w:tc>
          <w:tcPr>
            <w:tcW w:w="675" w:type="dxa"/>
            <w:vMerge w:val="restart"/>
            <w:shd w:val="clear" w:color="auto" w:fill="auto"/>
          </w:tcPr>
          <w:p w:rsidR="008229CC" w:rsidRPr="00080CD4" w:rsidRDefault="008229CC" w:rsidP="000A264A">
            <w:pPr>
              <w:snapToGrid w:val="0"/>
            </w:pPr>
            <w:r w:rsidRPr="004F206F">
              <w:rPr>
                <w:sz w:val="22"/>
              </w:rPr>
              <w:t>3.1</w:t>
            </w:r>
          </w:p>
        </w:tc>
        <w:tc>
          <w:tcPr>
            <w:tcW w:w="2694" w:type="dxa"/>
            <w:vMerge w:val="restart"/>
            <w:shd w:val="clear" w:color="auto" w:fill="auto"/>
          </w:tcPr>
          <w:p w:rsidR="00BE1141" w:rsidRPr="006223A8" w:rsidRDefault="00BE1141" w:rsidP="000A264A">
            <w:pPr>
              <w:snapToGrid w:val="0"/>
              <w:rPr>
                <w:bCs/>
                <w:color w:val="auto"/>
              </w:rPr>
            </w:pPr>
            <w:r w:rsidRPr="006223A8">
              <w:rPr>
                <w:bCs/>
                <w:color w:val="auto"/>
                <w:sz w:val="22"/>
              </w:rPr>
              <w:t xml:space="preserve">Реализация государственного стандарта </w:t>
            </w:r>
            <w:r>
              <w:rPr>
                <w:bCs/>
                <w:color w:val="auto"/>
                <w:sz w:val="22"/>
              </w:rPr>
              <w:t>общего</w:t>
            </w:r>
            <w:r w:rsidRPr="006223A8">
              <w:rPr>
                <w:bCs/>
                <w:color w:val="auto"/>
                <w:sz w:val="22"/>
              </w:rPr>
              <w:t xml:space="preserve"> образования на оплату труда:</w:t>
            </w:r>
          </w:p>
          <w:p w:rsidR="008229CC" w:rsidRPr="00E96B53" w:rsidRDefault="00BE1141" w:rsidP="000A264A">
            <w:pPr>
              <w:pStyle w:val="ConsNormal"/>
              <w:tabs>
                <w:tab w:val="left" w:pos="2835"/>
              </w:tabs>
              <w:ind w:firstLine="0"/>
              <w:jc w:val="both"/>
              <w:rPr>
                <w:rFonts w:ascii="Times New Roman" w:hAnsi="Times New Roman"/>
                <w:bCs/>
                <w:sz w:val="22"/>
                <w:szCs w:val="22"/>
              </w:rPr>
            </w:pPr>
            <w:r w:rsidRPr="006223A8">
              <w:rPr>
                <w:rFonts w:ascii="Times New Roman" w:hAnsi="Times New Roman"/>
                <w:bCs/>
                <w:sz w:val="22"/>
              </w:rPr>
              <w:t xml:space="preserve">Расходы на выплату персонала в целях обеспечения выполнения функций государственными (муниципальными) органами, казенными учреждениями, органами управления </w:t>
            </w:r>
            <w:r w:rsidRPr="006223A8">
              <w:rPr>
                <w:rFonts w:ascii="Times New Roman" w:hAnsi="Times New Roman"/>
                <w:bCs/>
                <w:sz w:val="22"/>
              </w:rPr>
              <w:lastRenderedPageBreak/>
              <w:t>государственными внебюджетными фондами</w:t>
            </w:r>
          </w:p>
        </w:tc>
        <w:tc>
          <w:tcPr>
            <w:tcW w:w="2126" w:type="dxa"/>
            <w:shd w:val="clear" w:color="auto" w:fill="auto"/>
          </w:tcPr>
          <w:p w:rsidR="008229CC" w:rsidRPr="004F206F" w:rsidRDefault="008229CC" w:rsidP="000A264A">
            <w:pPr>
              <w:jc w:val="center"/>
              <w:rPr>
                <w:sz w:val="22"/>
              </w:rPr>
            </w:pPr>
            <w:r w:rsidRPr="004F206F">
              <w:rPr>
                <w:sz w:val="22"/>
              </w:rPr>
              <w:lastRenderedPageBreak/>
              <w:t>Федеральный бюджет</w:t>
            </w:r>
          </w:p>
        </w:tc>
        <w:tc>
          <w:tcPr>
            <w:tcW w:w="1417" w:type="dxa"/>
            <w:shd w:val="clear" w:color="auto" w:fill="auto"/>
          </w:tcPr>
          <w:p w:rsidR="008229CC" w:rsidRPr="004F206F" w:rsidRDefault="008229CC" w:rsidP="000A264A">
            <w:pPr>
              <w:jc w:val="center"/>
              <w:rPr>
                <w:sz w:val="22"/>
              </w:rPr>
            </w:pPr>
            <w:r w:rsidRPr="004F206F">
              <w:rPr>
                <w:sz w:val="22"/>
              </w:rPr>
              <w:t>0</w:t>
            </w:r>
          </w:p>
        </w:tc>
        <w:tc>
          <w:tcPr>
            <w:tcW w:w="1276" w:type="dxa"/>
            <w:shd w:val="clear" w:color="auto" w:fill="auto"/>
          </w:tcPr>
          <w:p w:rsidR="008229CC" w:rsidRDefault="008229CC" w:rsidP="000A264A">
            <w:pPr>
              <w:jc w:val="center"/>
            </w:pPr>
            <w:r w:rsidRPr="004F206F">
              <w:rPr>
                <w:sz w:val="22"/>
              </w:rPr>
              <w:t>0</w:t>
            </w:r>
          </w:p>
        </w:tc>
        <w:tc>
          <w:tcPr>
            <w:tcW w:w="1418" w:type="dxa"/>
            <w:shd w:val="clear" w:color="auto" w:fill="auto"/>
          </w:tcPr>
          <w:p w:rsidR="008229CC" w:rsidRDefault="008229CC" w:rsidP="000A264A">
            <w:pPr>
              <w:jc w:val="center"/>
            </w:pPr>
            <w:r w:rsidRPr="004F206F">
              <w:rPr>
                <w:sz w:val="22"/>
              </w:rPr>
              <w:t>0</w:t>
            </w:r>
          </w:p>
        </w:tc>
        <w:tc>
          <w:tcPr>
            <w:tcW w:w="1275" w:type="dxa"/>
            <w:shd w:val="clear" w:color="auto" w:fill="auto"/>
          </w:tcPr>
          <w:p w:rsidR="008229CC" w:rsidRDefault="008229CC" w:rsidP="000A264A">
            <w:pPr>
              <w:jc w:val="center"/>
            </w:pPr>
            <w:r w:rsidRPr="004F206F">
              <w:rPr>
                <w:sz w:val="22"/>
              </w:rPr>
              <w:t>0</w:t>
            </w:r>
          </w:p>
        </w:tc>
        <w:tc>
          <w:tcPr>
            <w:tcW w:w="1276" w:type="dxa"/>
            <w:shd w:val="clear" w:color="auto" w:fill="auto"/>
          </w:tcPr>
          <w:p w:rsidR="008229CC" w:rsidRPr="004F206F" w:rsidRDefault="000A264A" w:rsidP="000A264A">
            <w:pPr>
              <w:jc w:val="center"/>
              <w:rPr>
                <w:sz w:val="22"/>
              </w:rPr>
            </w:pPr>
            <w:r>
              <w:rPr>
                <w:sz w:val="22"/>
              </w:rPr>
              <w:t>0</w:t>
            </w:r>
          </w:p>
        </w:tc>
        <w:tc>
          <w:tcPr>
            <w:tcW w:w="1276" w:type="dxa"/>
            <w:shd w:val="clear" w:color="auto" w:fill="auto"/>
          </w:tcPr>
          <w:p w:rsidR="008229CC" w:rsidRDefault="008229CC" w:rsidP="000A264A">
            <w:pPr>
              <w:jc w:val="center"/>
            </w:pPr>
            <w:r w:rsidRPr="004F206F">
              <w:rPr>
                <w:sz w:val="22"/>
              </w:rPr>
              <w:t>0</w:t>
            </w:r>
          </w:p>
        </w:tc>
        <w:tc>
          <w:tcPr>
            <w:tcW w:w="1984" w:type="dxa"/>
            <w:vMerge w:val="restart"/>
            <w:shd w:val="clear" w:color="auto" w:fill="auto"/>
          </w:tcPr>
          <w:p w:rsidR="008229CC" w:rsidRPr="004F206F" w:rsidRDefault="008229CC" w:rsidP="000A264A">
            <w:pPr>
              <w:jc w:val="center"/>
              <w:rPr>
                <w:sz w:val="22"/>
              </w:rPr>
            </w:pPr>
            <w:r w:rsidRPr="004F206F">
              <w:rPr>
                <w:sz w:val="22"/>
              </w:rPr>
              <w:t>Отдел образования</w:t>
            </w:r>
          </w:p>
        </w:tc>
      </w:tr>
      <w:tr w:rsidR="000A264A" w:rsidRPr="00247F3F" w:rsidTr="000A264A">
        <w:trPr>
          <w:trHeight w:val="540"/>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E96B53" w:rsidRDefault="000A264A"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Pr="004F206F" w:rsidRDefault="00B978B8" w:rsidP="000A264A">
            <w:pPr>
              <w:jc w:val="center"/>
              <w:rPr>
                <w:sz w:val="22"/>
              </w:rPr>
            </w:pPr>
            <w:r>
              <w:rPr>
                <w:sz w:val="22"/>
              </w:rPr>
              <w:t>693480</w:t>
            </w:r>
          </w:p>
        </w:tc>
        <w:tc>
          <w:tcPr>
            <w:tcW w:w="1276" w:type="dxa"/>
            <w:shd w:val="clear" w:color="auto" w:fill="auto"/>
          </w:tcPr>
          <w:p w:rsidR="000A264A" w:rsidRPr="004F206F" w:rsidRDefault="00B978B8" w:rsidP="000A264A">
            <w:pPr>
              <w:jc w:val="center"/>
              <w:rPr>
                <w:sz w:val="22"/>
              </w:rPr>
            </w:pPr>
            <w:r>
              <w:rPr>
                <w:sz w:val="22"/>
              </w:rPr>
              <w:t>138696</w:t>
            </w:r>
          </w:p>
        </w:tc>
        <w:tc>
          <w:tcPr>
            <w:tcW w:w="1418" w:type="dxa"/>
            <w:shd w:val="clear" w:color="auto" w:fill="auto"/>
          </w:tcPr>
          <w:p w:rsidR="000A264A" w:rsidRPr="004F206F" w:rsidRDefault="00B978B8" w:rsidP="000A264A">
            <w:pPr>
              <w:jc w:val="center"/>
              <w:rPr>
                <w:sz w:val="22"/>
              </w:rPr>
            </w:pPr>
            <w:r>
              <w:rPr>
                <w:sz w:val="22"/>
              </w:rPr>
              <w:t>138696</w:t>
            </w:r>
          </w:p>
        </w:tc>
        <w:tc>
          <w:tcPr>
            <w:tcW w:w="1275" w:type="dxa"/>
            <w:shd w:val="clear" w:color="auto" w:fill="auto"/>
          </w:tcPr>
          <w:p w:rsidR="000A264A" w:rsidRPr="004F206F" w:rsidRDefault="00B978B8" w:rsidP="000A264A">
            <w:pPr>
              <w:jc w:val="center"/>
              <w:rPr>
                <w:sz w:val="22"/>
              </w:rPr>
            </w:pPr>
            <w:r>
              <w:rPr>
                <w:sz w:val="22"/>
              </w:rPr>
              <w:t>138696</w:t>
            </w:r>
          </w:p>
        </w:tc>
        <w:tc>
          <w:tcPr>
            <w:tcW w:w="1276" w:type="dxa"/>
            <w:shd w:val="clear" w:color="auto" w:fill="auto"/>
          </w:tcPr>
          <w:p w:rsidR="000A264A" w:rsidRPr="004F206F" w:rsidRDefault="00B978B8" w:rsidP="000A264A">
            <w:pPr>
              <w:jc w:val="center"/>
              <w:rPr>
                <w:sz w:val="22"/>
              </w:rPr>
            </w:pPr>
            <w:r>
              <w:rPr>
                <w:sz w:val="22"/>
              </w:rPr>
              <w:t>138696</w:t>
            </w:r>
          </w:p>
        </w:tc>
        <w:tc>
          <w:tcPr>
            <w:tcW w:w="1276" w:type="dxa"/>
            <w:shd w:val="clear" w:color="auto" w:fill="auto"/>
          </w:tcPr>
          <w:p w:rsidR="000A264A" w:rsidRPr="004F206F" w:rsidRDefault="00B978B8" w:rsidP="000A264A">
            <w:pPr>
              <w:jc w:val="center"/>
              <w:rPr>
                <w:sz w:val="22"/>
              </w:rPr>
            </w:pPr>
            <w:r>
              <w:rPr>
                <w:sz w:val="22"/>
              </w:rPr>
              <w:t>138696</w:t>
            </w:r>
          </w:p>
        </w:tc>
        <w:tc>
          <w:tcPr>
            <w:tcW w:w="1984" w:type="dxa"/>
            <w:vMerge/>
            <w:shd w:val="clear" w:color="auto" w:fill="auto"/>
          </w:tcPr>
          <w:p w:rsidR="000A264A" w:rsidRPr="004F206F" w:rsidRDefault="000A264A" w:rsidP="000A264A">
            <w:pPr>
              <w:jc w:val="center"/>
              <w:rPr>
                <w:sz w:val="22"/>
              </w:rPr>
            </w:pPr>
          </w:p>
        </w:tc>
      </w:tr>
      <w:tr w:rsidR="000A264A" w:rsidRPr="00247F3F" w:rsidTr="000A264A">
        <w:trPr>
          <w:trHeight w:val="270"/>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jc w:val="center"/>
              <w:rPr>
                <w:sz w:val="22"/>
              </w:rPr>
            </w:pPr>
          </w:p>
        </w:tc>
      </w:tr>
      <w:tr w:rsidR="00EE18FF" w:rsidRPr="00247F3F" w:rsidTr="000A264A">
        <w:trPr>
          <w:trHeight w:val="405"/>
        </w:trPr>
        <w:tc>
          <w:tcPr>
            <w:tcW w:w="675" w:type="dxa"/>
            <w:vMerge/>
            <w:shd w:val="clear" w:color="auto" w:fill="auto"/>
          </w:tcPr>
          <w:p w:rsidR="00EE18FF" w:rsidRPr="004F206F" w:rsidRDefault="00EE18FF" w:rsidP="000A264A">
            <w:pPr>
              <w:snapToGrid w:val="0"/>
              <w:rPr>
                <w:sz w:val="22"/>
              </w:rPr>
            </w:pPr>
          </w:p>
        </w:tc>
        <w:tc>
          <w:tcPr>
            <w:tcW w:w="2694" w:type="dxa"/>
            <w:vMerge/>
            <w:shd w:val="clear" w:color="auto" w:fill="auto"/>
          </w:tcPr>
          <w:p w:rsidR="00EE18FF" w:rsidRPr="004F206F" w:rsidRDefault="00EE18FF"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EE18FF" w:rsidRPr="004F206F" w:rsidRDefault="00EE18FF" w:rsidP="000A264A">
            <w:pPr>
              <w:jc w:val="center"/>
              <w:rPr>
                <w:sz w:val="22"/>
              </w:rPr>
            </w:pPr>
            <w:r w:rsidRPr="004F206F">
              <w:rPr>
                <w:sz w:val="22"/>
              </w:rPr>
              <w:t>Итого</w:t>
            </w:r>
          </w:p>
        </w:tc>
        <w:tc>
          <w:tcPr>
            <w:tcW w:w="1417" w:type="dxa"/>
            <w:shd w:val="clear" w:color="auto" w:fill="auto"/>
          </w:tcPr>
          <w:p w:rsidR="00EE18FF" w:rsidRPr="004F206F" w:rsidRDefault="00B978B8" w:rsidP="000A264A">
            <w:pPr>
              <w:jc w:val="center"/>
              <w:rPr>
                <w:sz w:val="22"/>
              </w:rPr>
            </w:pPr>
            <w:r>
              <w:rPr>
                <w:sz w:val="22"/>
              </w:rPr>
              <w:t>693480</w:t>
            </w:r>
          </w:p>
        </w:tc>
        <w:tc>
          <w:tcPr>
            <w:tcW w:w="1276" w:type="dxa"/>
            <w:shd w:val="clear" w:color="auto" w:fill="auto"/>
          </w:tcPr>
          <w:p w:rsidR="00EE18FF" w:rsidRDefault="00B978B8" w:rsidP="000A264A">
            <w:pPr>
              <w:jc w:val="center"/>
            </w:pPr>
            <w:r>
              <w:rPr>
                <w:sz w:val="22"/>
              </w:rPr>
              <w:t>138696</w:t>
            </w:r>
          </w:p>
        </w:tc>
        <w:tc>
          <w:tcPr>
            <w:tcW w:w="1418" w:type="dxa"/>
            <w:shd w:val="clear" w:color="auto" w:fill="auto"/>
          </w:tcPr>
          <w:p w:rsidR="00EE18FF" w:rsidRDefault="00B978B8" w:rsidP="000A264A">
            <w:pPr>
              <w:jc w:val="center"/>
            </w:pPr>
            <w:r>
              <w:rPr>
                <w:sz w:val="22"/>
              </w:rPr>
              <w:t>138696</w:t>
            </w:r>
          </w:p>
        </w:tc>
        <w:tc>
          <w:tcPr>
            <w:tcW w:w="1275" w:type="dxa"/>
            <w:shd w:val="clear" w:color="auto" w:fill="auto"/>
          </w:tcPr>
          <w:p w:rsidR="00EE18FF" w:rsidRDefault="00B978B8" w:rsidP="000A264A">
            <w:pPr>
              <w:jc w:val="center"/>
            </w:pPr>
            <w:r>
              <w:rPr>
                <w:sz w:val="22"/>
              </w:rPr>
              <w:t>138696</w:t>
            </w:r>
          </w:p>
        </w:tc>
        <w:tc>
          <w:tcPr>
            <w:tcW w:w="1276" w:type="dxa"/>
            <w:shd w:val="clear" w:color="auto" w:fill="auto"/>
          </w:tcPr>
          <w:p w:rsidR="00EE18FF" w:rsidRPr="004F206F" w:rsidRDefault="00B978B8" w:rsidP="000A264A">
            <w:pPr>
              <w:jc w:val="center"/>
              <w:rPr>
                <w:sz w:val="22"/>
              </w:rPr>
            </w:pPr>
            <w:r>
              <w:rPr>
                <w:sz w:val="22"/>
              </w:rPr>
              <w:t>138696</w:t>
            </w:r>
          </w:p>
        </w:tc>
        <w:tc>
          <w:tcPr>
            <w:tcW w:w="1276" w:type="dxa"/>
            <w:shd w:val="clear" w:color="auto" w:fill="auto"/>
          </w:tcPr>
          <w:p w:rsidR="00EE18FF" w:rsidRDefault="00B978B8" w:rsidP="000A264A">
            <w:pPr>
              <w:jc w:val="center"/>
            </w:pPr>
            <w:r>
              <w:rPr>
                <w:sz w:val="22"/>
              </w:rPr>
              <w:t>138696</w:t>
            </w:r>
          </w:p>
        </w:tc>
        <w:tc>
          <w:tcPr>
            <w:tcW w:w="1984" w:type="dxa"/>
            <w:vMerge/>
            <w:shd w:val="clear" w:color="auto" w:fill="auto"/>
          </w:tcPr>
          <w:p w:rsidR="00EE18FF" w:rsidRPr="004F206F" w:rsidRDefault="00EE18FF" w:rsidP="000A264A">
            <w:pPr>
              <w:jc w:val="center"/>
              <w:rPr>
                <w:sz w:val="22"/>
              </w:rPr>
            </w:pPr>
          </w:p>
        </w:tc>
      </w:tr>
      <w:tr w:rsidR="00EE18FF" w:rsidRPr="00247F3F" w:rsidTr="000A264A">
        <w:trPr>
          <w:trHeight w:val="450"/>
        </w:trPr>
        <w:tc>
          <w:tcPr>
            <w:tcW w:w="675" w:type="dxa"/>
            <w:vMerge w:val="restart"/>
            <w:shd w:val="clear" w:color="auto" w:fill="auto"/>
          </w:tcPr>
          <w:p w:rsidR="00EE18FF" w:rsidRPr="004F206F" w:rsidRDefault="00EE18FF" w:rsidP="000A264A">
            <w:pPr>
              <w:snapToGrid w:val="0"/>
              <w:rPr>
                <w:sz w:val="22"/>
              </w:rPr>
            </w:pPr>
            <w:r>
              <w:rPr>
                <w:sz w:val="22"/>
              </w:rPr>
              <w:lastRenderedPageBreak/>
              <w:t>3.2.</w:t>
            </w:r>
          </w:p>
        </w:tc>
        <w:tc>
          <w:tcPr>
            <w:tcW w:w="2694" w:type="dxa"/>
            <w:vMerge w:val="restart"/>
            <w:shd w:val="clear" w:color="auto" w:fill="auto"/>
          </w:tcPr>
          <w:p w:rsidR="00EE18FF" w:rsidRPr="004F206F" w:rsidRDefault="00EE18FF" w:rsidP="000A264A">
            <w:pPr>
              <w:pStyle w:val="ConsNormal"/>
              <w:tabs>
                <w:tab w:val="left" w:pos="2835"/>
              </w:tabs>
              <w:ind w:firstLine="0"/>
              <w:jc w:val="both"/>
              <w:rPr>
                <w:rFonts w:ascii="Times New Roman" w:hAnsi="Times New Roman"/>
                <w:bCs/>
                <w:sz w:val="22"/>
                <w:szCs w:val="22"/>
              </w:rPr>
            </w:pPr>
            <w:r w:rsidRPr="00E96B53">
              <w:rPr>
                <w:rFonts w:ascii="Times New Roman" w:hAnsi="Times New Roman"/>
                <w:bCs/>
                <w:sz w:val="22"/>
                <w:szCs w:val="22"/>
              </w:rPr>
              <w:t xml:space="preserve">Реализация ФГОС НОО, ФГОС ООО, обновление содержания основных общеобразовательных программ начального общего, основного общего образования, обеспечение учебниками, </w:t>
            </w:r>
            <w:proofErr w:type="spellStart"/>
            <w:r w:rsidRPr="00E96B53">
              <w:rPr>
                <w:rFonts w:ascii="Times New Roman" w:hAnsi="Times New Roman"/>
                <w:bCs/>
                <w:sz w:val="22"/>
                <w:szCs w:val="22"/>
              </w:rPr>
              <w:t>учебн</w:t>
            </w:r>
            <w:proofErr w:type="gramStart"/>
            <w:r w:rsidRPr="00E96B53">
              <w:rPr>
                <w:rFonts w:ascii="Times New Roman" w:hAnsi="Times New Roman"/>
                <w:bCs/>
                <w:sz w:val="22"/>
                <w:szCs w:val="22"/>
              </w:rPr>
              <w:t>о</w:t>
            </w:r>
            <w:proofErr w:type="spellEnd"/>
            <w:r w:rsidRPr="00E96B53">
              <w:rPr>
                <w:rFonts w:ascii="Times New Roman" w:hAnsi="Times New Roman"/>
                <w:bCs/>
                <w:sz w:val="22"/>
                <w:szCs w:val="22"/>
              </w:rPr>
              <w:t>-</w:t>
            </w:r>
            <w:proofErr w:type="gramEnd"/>
            <w:r w:rsidRPr="00E96B53">
              <w:rPr>
                <w:rFonts w:ascii="Times New Roman" w:hAnsi="Times New Roman"/>
                <w:bCs/>
                <w:sz w:val="22"/>
                <w:szCs w:val="22"/>
              </w:rPr>
              <w:t xml:space="preserve"> методической, художественной литературой и другими информационными ресурсами, учебным оборудованием (Оснащение кабинетов по учебным предметам «ОБЗР», «Труд (Технология)», «Музыка»). </w:t>
            </w:r>
            <w:r w:rsidRPr="00E96B53">
              <w:rPr>
                <w:rFonts w:ascii="Times New Roman" w:hAnsi="Times New Roman"/>
                <w:sz w:val="22"/>
                <w:szCs w:val="22"/>
              </w:rPr>
              <w:t>установка высокоскоростного Интернета</w:t>
            </w:r>
          </w:p>
        </w:tc>
        <w:tc>
          <w:tcPr>
            <w:tcW w:w="2126" w:type="dxa"/>
            <w:shd w:val="clear" w:color="auto" w:fill="auto"/>
          </w:tcPr>
          <w:p w:rsidR="00EE18FF" w:rsidRPr="004F206F" w:rsidRDefault="00EE18FF" w:rsidP="000A264A">
            <w:pPr>
              <w:jc w:val="center"/>
              <w:rPr>
                <w:sz w:val="22"/>
              </w:rPr>
            </w:pPr>
            <w:r w:rsidRPr="004F206F">
              <w:rPr>
                <w:sz w:val="22"/>
              </w:rPr>
              <w:t>Федеральный бюджет</w:t>
            </w:r>
          </w:p>
        </w:tc>
        <w:tc>
          <w:tcPr>
            <w:tcW w:w="1417" w:type="dxa"/>
            <w:shd w:val="clear" w:color="auto" w:fill="auto"/>
          </w:tcPr>
          <w:p w:rsidR="00EE18FF" w:rsidRPr="004F206F" w:rsidRDefault="00EE18FF" w:rsidP="000A264A">
            <w:pPr>
              <w:jc w:val="center"/>
              <w:rPr>
                <w:sz w:val="22"/>
              </w:rPr>
            </w:pPr>
            <w:r w:rsidRPr="004F206F">
              <w:rPr>
                <w:sz w:val="22"/>
              </w:rPr>
              <w:t>0</w:t>
            </w:r>
          </w:p>
        </w:tc>
        <w:tc>
          <w:tcPr>
            <w:tcW w:w="1276" w:type="dxa"/>
            <w:shd w:val="clear" w:color="auto" w:fill="auto"/>
          </w:tcPr>
          <w:p w:rsidR="00EE18FF" w:rsidRDefault="00EE18FF" w:rsidP="000A264A">
            <w:pPr>
              <w:jc w:val="center"/>
            </w:pPr>
            <w:r w:rsidRPr="004F206F">
              <w:rPr>
                <w:sz w:val="22"/>
              </w:rPr>
              <w:t>0</w:t>
            </w:r>
          </w:p>
        </w:tc>
        <w:tc>
          <w:tcPr>
            <w:tcW w:w="1418" w:type="dxa"/>
            <w:shd w:val="clear" w:color="auto" w:fill="auto"/>
          </w:tcPr>
          <w:p w:rsidR="00EE18FF" w:rsidRDefault="00EE18FF" w:rsidP="000A264A">
            <w:pPr>
              <w:jc w:val="center"/>
            </w:pPr>
            <w:r w:rsidRPr="004F206F">
              <w:rPr>
                <w:sz w:val="22"/>
              </w:rPr>
              <w:t>0</w:t>
            </w:r>
          </w:p>
        </w:tc>
        <w:tc>
          <w:tcPr>
            <w:tcW w:w="1275" w:type="dxa"/>
            <w:shd w:val="clear" w:color="auto" w:fill="auto"/>
          </w:tcPr>
          <w:p w:rsidR="00EE18FF" w:rsidRDefault="00EE18FF" w:rsidP="000A264A">
            <w:pPr>
              <w:jc w:val="center"/>
            </w:pPr>
            <w:r w:rsidRPr="004F206F">
              <w:rPr>
                <w:sz w:val="22"/>
              </w:rPr>
              <w:t>0</w:t>
            </w:r>
          </w:p>
        </w:tc>
        <w:tc>
          <w:tcPr>
            <w:tcW w:w="1276" w:type="dxa"/>
            <w:shd w:val="clear" w:color="auto" w:fill="auto"/>
          </w:tcPr>
          <w:p w:rsidR="00EE18FF" w:rsidRPr="004F206F" w:rsidRDefault="00EE18FF" w:rsidP="000A264A">
            <w:pPr>
              <w:jc w:val="center"/>
              <w:rPr>
                <w:sz w:val="22"/>
              </w:rPr>
            </w:pPr>
            <w:r w:rsidRPr="004F206F">
              <w:rPr>
                <w:sz w:val="22"/>
              </w:rPr>
              <w:t>0</w:t>
            </w:r>
          </w:p>
        </w:tc>
        <w:tc>
          <w:tcPr>
            <w:tcW w:w="1276" w:type="dxa"/>
            <w:shd w:val="clear" w:color="auto" w:fill="auto"/>
          </w:tcPr>
          <w:p w:rsidR="00EE18FF" w:rsidRDefault="00EE18FF" w:rsidP="000A264A">
            <w:pPr>
              <w:jc w:val="center"/>
            </w:pPr>
            <w:r w:rsidRPr="004F206F">
              <w:rPr>
                <w:sz w:val="22"/>
              </w:rPr>
              <w:t>0</w:t>
            </w:r>
          </w:p>
        </w:tc>
        <w:tc>
          <w:tcPr>
            <w:tcW w:w="1984" w:type="dxa"/>
            <w:vMerge w:val="restart"/>
            <w:shd w:val="clear" w:color="auto" w:fill="auto"/>
          </w:tcPr>
          <w:p w:rsidR="00EE18FF" w:rsidRPr="004F206F" w:rsidRDefault="00EE18FF" w:rsidP="000A264A">
            <w:pPr>
              <w:jc w:val="center"/>
              <w:rPr>
                <w:sz w:val="22"/>
              </w:rPr>
            </w:pPr>
            <w:r w:rsidRPr="004F206F">
              <w:rPr>
                <w:sz w:val="22"/>
              </w:rPr>
              <w:t>Отдел образования</w:t>
            </w:r>
          </w:p>
        </w:tc>
      </w:tr>
      <w:tr w:rsidR="00EE18FF" w:rsidRPr="00247F3F" w:rsidTr="000A264A">
        <w:trPr>
          <w:trHeight w:val="480"/>
        </w:trPr>
        <w:tc>
          <w:tcPr>
            <w:tcW w:w="675" w:type="dxa"/>
            <w:vMerge/>
            <w:shd w:val="clear" w:color="auto" w:fill="auto"/>
          </w:tcPr>
          <w:p w:rsidR="00EE18FF" w:rsidRDefault="00EE18FF" w:rsidP="000A264A">
            <w:pPr>
              <w:snapToGrid w:val="0"/>
              <w:rPr>
                <w:sz w:val="22"/>
              </w:rPr>
            </w:pPr>
          </w:p>
        </w:tc>
        <w:tc>
          <w:tcPr>
            <w:tcW w:w="2694" w:type="dxa"/>
            <w:vMerge/>
            <w:shd w:val="clear" w:color="auto" w:fill="auto"/>
          </w:tcPr>
          <w:p w:rsidR="00EE18FF" w:rsidRPr="00E96B53" w:rsidRDefault="00EE18FF"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EE18FF" w:rsidRPr="004F206F" w:rsidRDefault="00EE18FF" w:rsidP="000A264A">
            <w:pPr>
              <w:jc w:val="center"/>
              <w:rPr>
                <w:sz w:val="22"/>
              </w:rPr>
            </w:pPr>
            <w:r w:rsidRPr="004F206F">
              <w:rPr>
                <w:sz w:val="22"/>
              </w:rPr>
              <w:t xml:space="preserve">Областной бюджет  </w:t>
            </w:r>
          </w:p>
        </w:tc>
        <w:tc>
          <w:tcPr>
            <w:tcW w:w="1417" w:type="dxa"/>
            <w:shd w:val="clear" w:color="auto" w:fill="auto"/>
          </w:tcPr>
          <w:p w:rsidR="00EE18FF" w:rsidRPr="004F206F" w:rsidRDefault="00EE18FF" w:rsidP="000A264A">
            <w:pPr>
              <w:jc w:val="center"/>
              <w:rPr>
                <w:sz w:val="22"/>
              </w:rPr>
            </w:pPr>
            <w:r>
              <w:rPr>
                <w:sz w:val="22"/>
              </w:rPr>
              <w:t>14130</w:t>
            </w:r>
          </w:p>
        </w:tc>
        <w:tc>
          <w:tcPr>
            <w:tcW w:w="1276" w:type="dxa"/>
            <w:shd w:val="clear" w:color="auto" w:fill="auto"/>
          </w:tcPr>
          <w:p w:rsidR="00EE18FF" w:rsidRPr="004F206F" w:rsidRDefault="00EE18FF" w:rsidP="000A264A">
            <w:pPr>
              <w:jc w:val="center"/>
              <w:rPr>
                <w:sz w:val="22"/>
              </w:rPr>
            </w:pPr>
            <w:r>
              <w:rPr>
                <w:sz w:val="22"/>
              </w:rPr>
              <w:t>2826</w:t>
            </w:r>
          </w:p>
        </w:tc>
        <w:tc>
          <w:tcPr>
            <w:tcW w:w="1418" w:type="dxa"/>
            <w:shd w:val="clear" w:color="auto" w:fill="auto"/>
          </w:tcPr>
          <w:p w:rsidR="00EE18FF" w:rsidRPr="004F206F" w:rsidRDefault="00EE18FF" w:rsidP="000A264A">
            <w:pPr>
              <w:jc w:val="center"/>
              <w:rPr>
                <w:sz w:val="22"/>
              </w:rPr>
            </w:pPr>
            <w:r>
              <w:rPr>
                <w:sz w:val="22"/>
              </w:rPr>
              <w:t>2826</w:t>
            </w:r>
          </w:p>
        </w:tc>
        <w:tc>
          <w:tcPr>
            <w:tcW w:w="1275" w:type="dxa"/>
            <w:shd w:val="clear" w:color="auto" w:fill="auto"/>
          </w:tcPr>
          <w:p w:rsidR="00EE18FF" w:rsidRPr="004F206F" w:rsidRDefault="00EE18FF" w:rsidP="000A264A">
            <w:pPr>
              <w:jc w:val="center"/>
              <w:rPr>
                <w:sz w:val="22"/>
              </w:rPr>
            </w:pPr>
            <w:r>
              <w:rPr>
                <w:sz w:val="22"/>
              </w:rPr>
              <w:t>2826</w:t>
            </w:r>
          </w:p>
        </w:tc>
        <w:tc>
          <w:tcPr>
            <w:tcW w:w="1276" w:type="dxa"/>
            <w:shd w:val="clear" w:color="auto" w:fill="auto"/>
          </w:tcPr>
          <w:p w:rsidR="00EE18FF" w:rsidRPr="004F206F" w:rsidRDefault="00EE18FF" w:rsidP="000A264A">
            <w:pPr>
              <w:jc w:val="center"/>
              <w:rPr>
                <w:sz w:val="22"/>
              </w:rPr>
            </w:pPr>
            <w:r>
              <w:rPr>
                <w:sz w:val="22"/>
              </w:rPr>
              <w:t>2826</w:t>
            </w:r>
          </w:p>
        </w:tc>
        <w:tc>
          <w:tcPr>
            <w:tcW w:w="1276" w:type="dxa"/>
            <w:shd w:val="clear" w:color="auto" w:fill="auto"/>
          </w:tcPr>
          <w:p w:rsidR="00EE18FF" w:rsidRPr="004F206F" w:rsidRDefault="00EE18FF" w:rsidP="000A264A">
            <w:pPr>
              <w:jc w:val="center"/>
              <w:rPr>
                <w:sz w:val="22"/>
              </w:rPr>
            </w:pPr>
            <w:r>
              <w:rPr>
                <w:sz w:val="22"/>
              </w:rPr>
              <w:t>2826</w:t>
            </w:r>
          </w:p>
        </w:tc>
        <w:tc>
          <w:tcPr>
            <w:tcW w:w="1984" w:type="dxa"/>
            <w:vMerge/>
            <w:shd w:val="clear" w:color="auto" w:fill="auto"/>
          </w:tcPr>
          <w:p w:rsidR="00EE18FF" w:rsidRPr="004F206F" w:rsidRDefault="00EE18FF" w:rsidP="000A264A">
            <w:pPr>
              <w:jc w:val="center"/>
              <w:rPr>
                <w:sz w:val="22"/>
              </w:rPr>
            </w:pPr>
          </w:p>
        </w:tc>
      </w:tr>
      <w:tr w:rsidR="00EE18FF" w:rsidRPr="00247F3F" w:rsidTr="000A264A">
        <w:trPr>
          <w:trHeight w:val="420"/>
        </w:trPr>
        <w:tc>
          <w:tcPr>
            <w:tcW w:w="675" w:type="dxa"/>
            <w:vMerge/>
            <w:shd w:val="clear" w:color="auto" w:fill="auto"/>
          </w:tcPr>
          <w:p w:rsidR="00EE18FF" w:rsidRDefault="00EE18FF" w:rsidP="000A264A">
            <w:pPr>
              <w:snapToGrid w:val="0"/>
              <w:rPr>
                <w:sz w:val="22"/>
              </w:rPr>
            </w:pPr>
          </w:p>
        </w:tc>
        <w:tc>
          <w:tcPr>
            <w:tcW w:w="2694" w:type="dxa"/>
            <w:vMerge/>
            <w:shd w:val="clear" w:color="auto" w:fill="auto"/>
          </w:tcPr>
          <w:p w:rsidR="00EE18FF" w:rsidRPr="00E96B53" w:rsidRDefault="00EE18FF"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EE18FF" w:rsidRPr="004F206F" w:rsidRDefault="00EE18FF" w:rsidP="000A264A">
            <w:pPr>
              <w:jc w:val="center"/>
              <w:rPr>
                <w:sz w:val="22"/>
              </w:rPr>
            </w:pPr>
            <w:r w:rsidRPr="004F206F">
              <w:rPr>
                <w:sz w:val="22"/>
              </w:rPr>
              <w:t>Бюджет округа</w:t>
            </w:r>
          </w:p>
        </w:tc>
        <w:tc>
          <w:tcPr>
            <w:tcW w:w="1417" w:type="dxa"/>
            <w:shd w:val="clear" w:color="auto" w:fill="auto"/>
          </w:tcPr>
          <w:p w:rsidR="00EE18FF" w:rsidRPr="004F206F" w:rsidRDefault="00EE18FF" w:rsidP="000A264A">
            <w:pPr>
              <w:jc w:val="center"/>
              <w:rPr>
                <w:sz w:val="22"/>
              </w:rPr>
            </w:pPr>
            <w:r w:rsidRPr="004F206F">
              <w:rPr>
                <w:sz w:val="22"/>
              </w:rPr>
              <w:t>0</w:t>
            </w:r>
          </w:p>
        </w:tc>
        <w:tc>
          <w:tcPr>
            <w:tcW w:w="1276" w:type="dxa"/>
            <w:shd w:val="clear" w:color="auto" w:fill="auto"/>
          </w:tcPr>
          <w:p w:rsidR="00EE18FF" w:rsidRDefault="00EE18FF" w:rsidP="000A264A">
            <w:pPr>
              <w:jc w:val="center"/>
            </w:pPr>
            <w:r w:rsidRPr="004F206F">
              <w:rPr>
                <w:sz w:val="22"/>
              </w:rPr>
              <w:t>0</w:t>
            </w:r>
          </w:p>
        </w:tc>
        <w:tc>
          <w:tcPr>
            <w:tcW w:w="1418" w:type="dxa"/>
            <w:shd w:val="clear" w:color="auto" w:fill="auto"/>
          </w:tcPr>
          <w:p w:rsidR="00EE18FF" w:rsidRDefault="00EE18FF" w:rsidP="000A264A">
            <w:pPr>
              <w:jc w:val="center"/>
            </w:pPr>
            <w:r w:rsidRPr="004F206F">
              <w:rPr>
                <w:sz w:val="22"/>
              </w:rPr>
              <w:t>0</w:t>
            </w:r>
          </w:p>
        </w:tc>
        <w:tc>
          <w:tcPr>
            <w:tcW w:w="1275" w:type="dxa"/>
            <w:shd w:val="clear" w:color="auto" w:fill="auto"/>
          </w:tcPr>
          <w:p w:rsidR="00EE18FF" w:rsidRDefault="00EE18FF" w:rsidP="000A264A">
            <w:pPr>
              <w:jc w:val="center"/>
            </w:pPr>
            <w:r w:rsidRPr="004F206F">
              <w:rPr>
                <w:sz w:val="22"/>
              </w:rPr>
              <w:t>0</w:t>
            </w:r>
          </w:p>
        </w:tc>
        <w:tc>
          <w:tcPr>
            <w:tcW w:w="1276" w:type="dxa"/>
            <w:shd w:val="clear" w:color="auto" w:fill="auto"/>
          </w:tcPr>
          <w:p w:rsidR="00EE18FF" w:rsidRPr="004F206F" w:rsidRDefault="00EE18FF" w:rsidP="000A264A">
            <w:pPr>
              <w:jc w:val="center"/>
              <w:rPr>
                <w:sz w:val="22"/>
              </w:rPr>
            </w:pPr>
            <w:r w:rsidRPr="004F206F">
              <w:rPr>
                <w:sz w:val="22"/>
              </w:rPr>
              <w:t>0</w:t>
            </w:r>
          </w:p>
        </w:tc>
        <w:tc>
          <w:tcPr>
            <w:tcW w:w="1276" w:type="dxa"/>
            <w:shd w:val="clear" w:color="auto" w:fill="auto"/>
          </w:tcPr>
          <w:p w:rsidR="00EE18FF" w:rsidRDefault="00EE18FF" w:rsidP="000A264A">
            <w:pPr>
              <w:jc w:val="center"/>
            </w:pPr>
            <w:r w:rsidRPr="004F206F">
              <w:rPr>
                <w:sz w:val="22"/>
              </w:rPr>
              <w:t>0</w:t>
            </w:r>
          </w:p>
        </w:tc>
        <w:tc>
          <w:tcPr>
            <w:tcW w:w="1984" w:type="dxa"/>
            <w:vMerge/>
            <w:shd w:val="clear" w:color="auto" w:fill="auto"/>
          </w:tcPr>
          <w:p w:rsidR="00EE18FF" w:rsidRPr="004F206F" w:rsidRDefault="00EE18FF" w:rsidP="000A264A">
            <w:pPr>
              <w:jc w:val="center"/>
              <w:rPr>
                <w:sz w:val="22"/>
              </w:rPr>
            </w:pPr>
          </w:p>
        </w:tc>
      </w:tr>
      <w:tr w:rsidR="00EE18FF" w:rsidRPr="00247F3F" w:rsidTr="000A264A">
        <w:trPr>
          <w:trHeight w:val="3873"/>
        </w:trPr>
        <w:tc>
          <w:tcPr>
            <w:tcW w:w="675" w:type="dxa"/>
            <w:vMerge/>
            <w:shd w:val="clear" w:color="auto" w:fill="auto"/>
          </w:tcPr>
          <w:p w:rsidR="00EE18FF" w:rsidRDefault="00EE18FF" w:rsidP="000A264A">
            <w:pPr>
              <w:snapToGrid w:val="0"/>
              <w:rPr>
                <w:sz w:val="22"/>
              </w:rPr>
            </w:pPr>
          </w:p>
        </w:tc>
        <w:tc>
          <w:tcPr>
            <w:tcW w:w="2694" w:type="dxa"/>
            <w:vMerge/>
            <w:shd w:val="clear" w:color="auto" w:fill="auto"/>
          </w:tcPr>
          <w:p w:rsidR="00EE18FF" w:rsidRPr="00E96B53" w:rsidRDefault="00EE18FF"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EE18FF" w:rsidRPr="004F206F" w:rsidRDefault="00EE18FF" w:rsidP="000A264A">
            <w:pPr>
              <w:jc w:val="center"/>
              <w:rPr>
                <w:sz w:val="22"/>
              </w:rPr>
            </w:pPr>
            <w:r w:rsidRPr="004F206F">
              <w:rPr>
                <w:sz w:val="22"/>
              </w:rPr>
              <w:t>Итого</w:t>
            </w:r>
          </w:p>
        </w:tc>
        <w:tc>
          <w:tcPr>
            <w:tcW w:w="1417" w:type="dxa"/>
            <w:shd w:val="clear" w:color="auto" w:fill="auto"/>
          </w:tcPr>
          <w:p w:rsidR="00EE18FF" w:rsidRPr="004F206F" w:rsidRDefault="00EE18FF" w:rsidP="000A264A">
            <w:pPr>
              <w:jc w:val="center"/>
              <w:rPr>
                <w:sz w:val="22"/>
              </w:rPr>
            </w:pPr>
            <w:r>
              <w:rPr>
                <w:sz w:val="22"/>
              </w:rPr>
              <w:t>14130</w:t>
            </w:r>
          </w:p>
        </w:tc>
        <w:tc>
          <w:tcPr>
            <w:tcW w:w="1276" w:type="dxa"/>
            <w:shd w:val="clear" w:color="auto" w:fill="auto"/>
          </w:tcPr>
          <w:p w:rsidR="00EE18FF" w:rsidRPr="004F206F" w:rsidRDefault="00EE18FF" w:rsidP="000A264A">
            <w:pPr>
              <w:jc w:val="center"/>
              <w:rPr>
                <w:sz w:val="22"/>
              </w:rPr>
            </w:pPr>
            <w:r>
              <w:rPr>
                <w:sz w:val="22"/>
              </w:rPr>
              <w:t>2826</w:t>
            </w:r>
          </w:p>
        </w:tc>
        <w:tc>
          <w:tcPr>
            <w:tcW w:w="1418" w:type="dxa"/>
            <w:shd w:val="clear" w:color="auto" w:fill="auto"/>
          </w:tcPr>
          <w:p w:rsidR="00EE18FF" w:rsidRPr="004F206F" w:rsidRDefault="00EE18FF" w:rsidP="000A264A">
            <w:pPr>
              <w:jc w:val="center"/>
              <w:rPr>
                <w:sz w:val="22"/>
              </w:rPr>
            </w:pPr>
            <w:r>
              <w:rPr>
                <w:sz w:val="22"/>
              </w:rPr>
              <w:t>2826</w:t>
            </w:r>
          </w:p>
        </w:tc>
        <w:tc>
          <w:tcPr>
            <w:tcW w:w="1275" w:type="dxa"/>
            <w:shd w:val="clear" w:color="auto" w:fill="auto"/>
          </w:tcPr>
          <w:p w:rsidR="00EE18FF" w:rsidRPr="004F206F" w:rsidRDefault="00EE18FF" w:rsidP="000A264A">
            <w:pPr>
              <w:jc w:val="center"/>
              <w:rPr>
                <w:sz w:val="22"/>
              </w:rPr>
            </w:pPr>
            <w:r>
              <w:rPr>
                <w:sz w:val="22"/>
              </w:rPr>
              <w:t>2826</w:t>
            </w:r>
          </w:p>
        </w:tc>
        <w:tc>
          <w:tcPr>
            <w:tcW w:w="1276" w:type="dxa"/>
            <w:shd w:val="clear" w:color="auto" w:fill="auto"/>
          </w:tcPr>
          <w:p w:rsidR="00EE18FF" w:rsidRPr="004F206F" w:rsidRDefault="00EE18FF" w:rsidP="000A264A">
            <w:pPr>
              <w:jc w:val="center"/>
              <w:rPr>
                <w:sz w:val="22"/>
              </w:rPr>
            </w:pPr>
            <w:r>
              <w:rPr>
                <w:sz w:val="22"/>
              </w:rPr>
              <w:t>2826</w:t>
            </w:r>
          </w:p>
        </w:tc>
        <w:tc>
          <w:tcPr>
            <w:tcW w:w="1276" w:type="dxa"/>
            <w:shd w:val="clear" w:color="auto" w:fill="auto"/>
          </w:tcPr>
          <w:p w:rsidR="00EE18FF" w:rsidRPr="004F206F" w:rsidRDefault="00EE18FF" w:rsidP="000A264A">
            <w:pPr>
              <w:jc w:val="center"/>
              <w:rPr>
                <w:sz w:val="22"/>
              </w:rPr>
            </w:pPr>
            <w:r>
              <w:rPr>
                <w:sz w:val="22"/>
              </w:rPr>
              <w:t>2826</w:t>
            </w:r>
          </w:p>
        </w:tc>
        <w:tc>
          <w:tcPr>
            <w:tcW w:w="1984" w:type="dxa"/>
            <w:vMerge/>
            <w:shd w:val="clear" w:color="auto" w:fill="auto"/>
          </w:tcPr>
          <w:p w:rsidR="00EE18FF" w:rsidRPr="004F206F" w:rsidRDefault="00EE18FF" w:rsidP="000A264A">
            <w:pPr>
              <w:jc w:val="center"/>
              <w:rPr>
                <w:sz w:val="22"/>
              </w:rPr>
            </w:pPr>
          </w:p>
        </w:tc>
      </w:tr>
      <w:tr w:rsidR="00EE18FF" w:rsidRPr="00DC6080" w:rsidTr="000A264A">
        <w:trPr>
          <w:trHeight w:val="440"/>
        </w:trPr>
        <w:tc>
          <w:tcPr>
            <w:tcW w:w="675" w:type="dxa"/>
            <w:vMerge w:val="restart"/>
            <w:shd w:val="clear" w:color="auto" w:fill="auto"/>
          </w:tcPr>
          <w:p w:rsidR="00EE18FF" w:rsidRPr="00080CD4" w:rsidRDefault="00EE18FF" w:rsidP="000A264A">
            <w:pPr>
              <w:snapToGrid w:val="0"/>
            </w:pPr>
            <w:r>
              <w:rPr>
                <w:sz w:val="22"/>
              </w:rPr>
              <w:t>3.3</w:t>
            </w:r>
          </w:p>
        </w:tc>
        <w:tc>
          <w:tcPr>
            <w:tcW w:w="2694" w:type="dxa"/>
            <w:vMerge w:val="restart"/>
            <w:shd w:val="clear" w:color="auto" w:fill="auto"/>
          </w:tcPr>
          <w:p w:rsidR="00EE18FF" w:rsidRPr="004F206F" w:rsidRDefault="00EE18FF" w:rsidP="000A264A">
            <w:pPr>
              <w:pStyle w:val="ConsNormal"/>
              <w:tabs>
                <w:tab w:val="left" w:pos="2835"/>
              </w:tabs>
              <w:ind w:firstLine="0"/>
              <w:jc w:val="both"/>
              <w:rPr>
                <w:rFonts w:ascii="Times New Roman" w:hAnsi="Times New Roman"/>
                <w:bCs/>
                <w:sz w:val="22"/>
                <w:szCs w:val="22"/>
              </w:rPr>
            </w:pPr>
            <w:r w:rsidRPr="004F206F">
              <w:rPr>
                <w:rFonts w:ascii="Times New Roman" w:hAnsi="Times New Roman"/>
                <w:bCs/>
                <w:sz w:val="22"/>
                <w:szCs w:val="22"/>
              </w:rPr>
              <w:t>Создание условий для расширения доступа участниками образовательного процесса к образовательным и информационным ресурсам информационн</w:t>
            </w:r>
            <w:proofErr w:type="gramStart"/>
            <w:r w:rsidRPr="004F206F">
              <w:rPr>
                <w:rFonts w:ascii="Times New Roman" w:hAnsi="Times New Roman"/>
                <w:bCs/>
                <w:sz w:val="22"/>
                <w:szCs w:val="22"/>
              </w:rPr>
              <w:t>о-</w:t>
            </w:r>
            <w:proofErr w:type="gramEnd"/>
            <w:r w:rsidRPr="004F206F">
              <w:rPr>
                <w:rFonts w:ascii="Times New Roman" w:hAnsi="Times New Roman"/>
                <w:bCs/>
                <w:sz w:val="22"/>
                <w:szCs w:val="22"/>
              </w:rPr>
              <w:t xml:space="preserve"> телекоммуникационной сети «Интернет»</w:t>
            </w:r>
          </w:p>
        </w:tc>
        <w:tc>
          <w:tcPr>
            <w:tcW w:w="2126" w:type="dxa"/>
            <w:shd w:val="clear" w:color="auto" w:fill="auto"/>
          </w:tcPr>
          <w:p w:rsidR="00EE18FF" w:rsidRPr="004F206F" w:rsidRDefault="00EE18FF" w:rsidP="000A264A">
            <w:pPr>
              <w:jc w:val="center"/>
              <w:rPr>
                <w:sz w:val="22"/>
              </w:rPr>
            </w:pPr>
            <w:r w:rsidRPr="004F206F">
              <w:rPr>
                <w:sz w:val="22"/>
              </w:rPr>
              <w:t>Федеральный бюджет</w:t>
            </w:r>
          </w:p>
        </w:tc>
        <w:tc>
          <w:tcPr>
            <w:tcW w:w="1417" w:type="dxa"/>
            <w:shd w:val="clear" w:color="auto" w:fill="auto"/>
          </w:tcPr>
          <w:p w:rsidR="00EE18FF" w:rsidRPr="004F206F" w:rsidRDefault="00EE18FF" w:rsidP="000A264A">
            <w:pPr>
              <w:jc w:val="center"/>
              <w:rPr>
                <w:sz w:val="22"/>
              </w:rPr>
            </w:pPr>
            <w:r w:rsidRPr="004F206F">
              <w:rPr>
                <w:sz w:val="22"/>
              </w:rPr>
              <w:t>0</w:t>
            </w:r>
          </w:p>
        </w:tc>
        <w:tc>
          <w:tcPr>
            <w:tcW w:w="1276" w:type="dxa"/>
            <w:shd w:val="clear" w:color="auto" w:fill="auto"/>
          </w:tcPr>
          <w:p w:rsidR="00EE18FF" w:rsidRPr="004F206F" w:rsidRDefault="00EE18FF" w:rsidP="000A264A">
            <w:pPr>
              <w:jc w:val="center"/>
              <w:rPr>
                <w:sz w:val="22"/>
              </w:rPr>
            </w:pPr>
            <w:r w:rsidRPr="004F206F">
              <w:rPr>
                <w:sz w:val="22"/>
              </w:rPr>
              <w:t>0</w:t>
            </w:r>
          </w:p>
        </w:tc>
        <w:tc>
          <w:tcPr>
            <w:tcW w:w="1418" w:type="dxa"/>
            <w:shd w:val="clear" w:color="auto" w:fill="auto"/>
          </w:tcPr>
          <w:p w:rsidR="00EE18FF" w:rsidRPr="004F206F" w:rsidRDefault="00EE18FF" w:rsidP="000A264A">
            <w:pPr>
              <w:jc w:val="center"/>
              <w:rPr>
                <w:sz w:val="22"/>
              </w:rPr>
            </w:pPr>
            <w:r w:rsidRPr="004F206F">
              <w:rPr>
                <w:sz w:val="22"/>
              </w:rPr>
              <w:t>0</w:t>
            </w:r>
          </w:p>
        </w:tc>
        <w:tc>
          <w:tcPr>
            <w:tcW w:w="1275" w:type="dxa"/>
            <w:shd w:val="clear" w:color="auto" w:fill="auto"/>
          </w:tcPr>
          <w:p w:rsidR="00EE18FF" w:rsidRPr="004F206F" w:rsidRDefault="00EE18FF" w:rsidP="000A264A">
            <w:pPr>
              <w:jc w:val="center"/>
              <w:rPr>
                <w:sz w:val="22"/>
              </w:rPr>
            </w:pPr>
            <w:r w:rsidRPr="004F206F">
              <w:rPr>
                <w:sz w:val="22"/>
              </w:rPr>
              <w:t>0</w:t>
            </w:r>
          </w:p>
        </w:tc>
        <w:tc>
          <w:tcPr>
            <w:tcW w:w="1276" w:type="dxa"/>
            <w:shd w:val="clear" w:color="auto" w:fill="auto"/>
          </w:tcPr>
          <w:p w:rsidR="00EE18FF" w:rsidRPr="004F206F" w:rsidRDefault="000A264A" w:rsidP="000A264A">
            <w:pPr>
              <w:jc w:val="center"/>
              <w:rPr>
                <w:sz w:val="22"/>
              </w:rPr>
            </w:pPr>
            <w:r>
              <w:rPr>
                <w:sz w:val="22"/>
              </w:rPr>
              <w:t>0</w:t>
            </w:r>
          </w:p>
        </w:tc>
        <w:tc>
          <w:tcPr>
            <w:tcW w:w="1276" w:type="dxa"/>
            <w:shd w:val="clear" w:color="auto" w:fill="auto"/>
          </w:tcPr>
          <w:p w:rsidR="00EE18FF" w:rsidRPr="004F206F" w:rsidRDefault="00EE18FF" w:rsidP="000A264A">
            <w:pPr>
              <w:jc w:val="center"/>
              <w:rPr>
                <w:sz w:val="22"/>
              </w:rPr>
            </w:pPr>
            <w:r w:rsidRPr="004F206F">
              <w:rPr>
                <w:sz w:val="22"/>
              </w:rPr>
              <w:t>0</w:t>
            </w:r>
          </w:p>
        </w:tc>
        <w:tc>
          <w:tcPr>
            <w:tcW w:w="1984" w:type="dxa"/>
            <w:vMerge w:val="restart"/>
            <w:shd w:val="clear" w:color="auto" w:fill="auto"/>
          </w:tcPr>
          <w:p w:rsidR="00EE18FF" w:rsidRDefault="00EE18FF" w:rsidP="000A264A">
            <w:r w:rsidRPr="004F206F">
              <w:rPr>
                <w:sz w:val="22"/>
              </w:rPr>
              <w:t>Отдел образования</w:t>
            </w:r>
          </w:p>
        </w:tc>
      </w:tr>
      <w:tr w:rsidR="00EE18FF" w:rsidRPr="00DC6080" w:rsidTr="000A264A">
        <w:trPr>
          <w:trHeight w:val="285"/>
        </w:trPr>
        <w:tc>
          <w:tcPr>
            <w:tcW w:w="675" w:type="dxa"/>
            <w:vMerge/>
            <w:shd w:val="clear" w:color="auto" w:fill="auto"/>
          </w:tcPr>
          <w:p w:rsidR="00EE18FF" w:rsidRPr="004F206F" w:rsidRDefault="00EE18FF" w:rsidP="000A264A">
            <w:pPr>
              <w:snapToGrid w:val="0"/>
              <w:rPr>
                <w:sz w:val="22"/>
              </w:rPr>
            </w:pPr>
          </w:p>
        </w:tc>
        <w:tc>
          <w:tcPr>
            <w:tcW w:w="2694" w:type="dxa"/>
            <w:vMerge/>
            <w:shd w:val="clear" w:color="auto" w:fill="auto"/>
          </w:tcPr>
          <w:p w:rsidR="00EE18FF" w:rsidRPr="004F206F" w:rsidRDefault="00EE18FF"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EE18FF" w:rsidRPr="004F206F" w:rsidRDefault="00EE18FF" w:rsidP="000A264A">
            <w:pPr>
              <w:jc w:val="center"/>
              <w:rPr>
                <w:sz w:val="22"/>
              </w:rPr>
            </w:pPr>
            <w:r w:rsidRPr="004F206F">
              <w:rPr>
                <w:sz w:val="22"/>
              </w:rPr>
              <w:t xml:space="preserve">Областной бюджет  </w:t>
            </w:r>
          </w:p>
        </w:tc>
        <w:tc>
          <w:tcPr>
            <w:tcW w:w="1417" w:type="dxa"/>
            <w:shd w:val="clear" w:color="auto" w:fill="auto"/>
          </w:tcPr>
          <w:p w:rsidR="00EE18FF" w:rsidRPr="004F206F" w:rsidRDefault="00EE18FF" w:rsidP="000A264A">
            <w:pPr>
              <w:jc w:val="center"/>
              <w:rPr>
                <w:sz w:val="22"/>
              </w:rPr>
            </w:pPr>
            <w:r w:rsidRPr="004F206F">
              <w:rPr>
                <w:sz w:val="22"/>
              </w:rPr>
              <w:t>0</w:t>
            </w:r>
          </w:p>
        </w:tc>
        <w:tc>
          <w:tcPr>
            <w:tcW w:w="1276" w:type="dxa"/>
            <w:shd w:val="clear" w:color="auto" w:fill="auto"/>
          </w:tcPr>
          <w:p w:rsidR="00EE18FF" w:rsidRPr="004F206F" w:rsidRDefault="00EE18FF" w:rsidP="000A264A">
            <w:pPr>
              <w:jc w:val="center"/>
              <w:rPr>
                <w:sz w:val="22"/>
              </w:rPr>
            </w:pPr>
            <w:r w:rsidRPr="004F206F">
              <w:rPr>
                <w:sz w:val="22"/>
              </w:rPr>
              <w:t>0</w:t>
            </w:r>
          </w:p>
        </w:tc>
        <w:tc>
          <w:tcPr>
            <w:tcW w:w="1418" w:type="dxa"/>
            <w:shd w:val="clear" w:color="auto" w:fill="auto"/>
          </w:tcPr>
          <w:p w:rsidR="00EE18FF" w:rsidRPr="004F206F" w:rsidRDefault="00EE18FF" w:rsidP="000A264A">
            <w:pPr>
              <w:jc w:val="center"/>
              <w:rPr>
                <w:sz w:val="22"/>
              </w:rPr>
            </w:pPr>
            <w:r w:rsidRPr="004F206F">
              <w:rPr>
                <w:sz w:val="22"/>
              </w:rPr>
              <w:t>0</w:t>
            </w:r>
          </w:p>
        </w:tc>
        <w:tc>
          <w:tcPr>
            <w:tcW w:w="1275" w:type="dxa"/>
            <w:shd w:val="clear" w:color="auto" w:fill="auto"/>
          </w:tcPr>
          <w:p w:rsidR="00EE18FF" w:rsidRPr="004F206F" w:rsidRDefault="00EE18FF" w:rsidP="000A264A">
            <w:pPr>
              <w:jc w:val="center"/>
              <w:rPr>
                <w:sz w:val="22"/>
              </w:rPr>
            </w:pPr>
            <w:r w:rsidRPr="004F206F">
              <w:rPr>
                <w:sz w:val="22"/>
              </w:rPr>
              <w:t>0</w:t>
            </w:r>
          </w:p>
        </w:tc>
        <w:tc>
          <w:tcPr>
            <w:tcW w:w="1276" w:type="dxa"/>
            <w:shd w:val="clear" w:color="auto" w:fill="auto"/>
          </w:tcPr>
          <w:p w:rsidR="00EE18FF" w:rsidRPr="004F206F" w:rsidRDefault="00EE18FF" w:rsidP="000A264A">
            <w:pPr>
              <w:jc w:val="center"/>
              <w:rPr>
                <w:sz w:val="22"/>
              </w:rPr>
            </w:pPr>
          </w:p>
        </w:tc>
        <w:tc>
          <w:tcPr>
            <w:tcW w:w="1276" w:type="dxa"/>
            <w:shd w:val="clear" w:color="auto" w:fill="auto"/>
          </w:tcPr>
          <w:p w:rsidR="00EE18FF" w:rsidRPr="004F206F" w:rsidRDefault="00EE18FF" w:rsidP="000A264A">
            <w:pPr>
              <w:jc w:val="center"/>
              <w:rPr>
                <w:sz w:val="22"/>
              </w:rPr>
            </w:pPr>
            <w:r w:rsidRPr="004F206F">
              <w:rPr>
                <w:sz w:val="22"/>
              </w:rPr>
              <w:t>0</w:t>
            </w:r>
          </w:p>
        </w:tc>
        <w:tc>
          <w:tcPr>
            <w:tcW w:w="1984" w:type="dxa"/>
            <w:vMerge/>
            <w:shd w:val="clear" w:color="auto" w:fill="auto"/>
          </w:tcPr>
          <w:p w:rsidR="00EE18FF" w:rsidRPr="004F206F" w:rsidRDefault="00EE18FF" w:rsidP="000A264A">
            <w:pPr>
              <w:rPr>
                <w:sz w:val="22"/>
              </w:rPr>
            </w:pPr>
          </w:p>
        </w:tc>
      </w:tr>
      <w:tr w:rsidR="00EE18FF" w:rsidRPr="00DC6080" w:rsidTr="000A264A">
        <w:trPr>
          <w:trHeight w:val="240"/>
        </w:trPr>
        <w:tc>
          <w:tcPr>
            <w:tcW w:w="675" w:type="dxa"/>
            <w:vMerge/>
            <w:shd w:val="clear" w:color="auto" w:fill="auto"/>
          </w:tcPr>
          <w:p w:rsidR="00EE18FF" w:rsidRPr="004F206F" w:rsidRDefault="00EE18FF" w:rsidP="000A264A">
            <w:pPr>
              <w:snapToGrid w:val="0"/>
              <w:rPr>
                <w:sz w:val="22"/>
              </w:rPr>
            </w:pPr>
          </w:p>
        </w:tc>
        <w:tc>
          <w:tcPr>
            <w:tcW w:w="2694" w:type="dxa"/>
            <w:vMerge/>
            <w:shd w:val="clear" w:color="auto" w:fill="auto"/>
          </w:tcPr>
          <w:p w:rsidR="00EE18FF" w:rsidRPr="004F206F" w:rsidRDefault="00EE18FF"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EE18FF" w:rsidRPr="004F206F" w:rsidRDefault="00EE18FF" w:rsidP="000A264A">
            <w:pPr>
              <w:jc w:val="center"/>
              <w:rPr>
                <w:sz w:val="22"/>
              </w:rPr>
            </w:pPr>
            <w:r w:rsidRPr="004F206F">
              <w:rPr>
                <w:sz w:val="22"/>
              </w:rPr>
              <w:t>Бюджет округа</w:t>
            </w:r>
          </w:p>
        </w:tc>
        <w:tc>
          <w:tcPr>
            <w:tcW w:w="1417" w:type="dxa"/>
            <w:shd w:val="clear" w:color="auto" w:fill="auto"/>
          </w:tcPr>
          <w:p w:rsidR="00EE18FF" w:rsidRPr="004F206F" w:rsidRDefault="00EE18FF" w:rsidP="000A264A">
            <w:pPr>
              <w:jc w:val="center"/>
              <w:rPr>
                <w:sz w:val="22"/>
              </w:rPr>
            </w:pPr>
            <w:r>
              <w:rPr>
                <w:sz w:val="22"/>
              </w:rPr>
              <w:t>300</w:t>
            </w:r>
          </w:p>
        </w:tc>
        <w:tc>
          <w:tcPr>
            <w:tcW w:w="1276" w:type="dxa"/>
            <w:shd w:val="clear" w:color="auto" w:fill="auto"/>
          </w:tcPr>
          <w:p w:rsidR="00EE18FF" w:rsidRPr="004F206F" w:rsidRDefault="00EE18FF" w:rsidP="000A264A">
            <w:pPr>
              <w:jc w:val="center"/>
              <w:rPr>
                <w:sz w:val="22"/>
              </w:rPr>
            </w:pPr>
            <w:r>
              <w:rPr>
                <w:sz w:val="22"/>
              </w:rPr>
              <w:t>60</w:t>
            </w:r>
          </w:p>
        </w:tc>
        <w:tc>
          <w:tcPr>
            <w:tcW w:w="1418" w:type="dxa"/>
            <w:shd w:val="clear" w:color="auto" w:fill="auto"/>
          </w:tcPr>
          <w:p w:rsidR="00EE18FF" w:rsidRPr="004F206F" w:rsidRDefault="00EE18FF" w:rsidP="000A264A">
            <w:pPr>
              <w:jc w:val="center"/>
              <w:rPr>
                <w:sz w:val="22"/>
              </w:rPr>
            </w:pPr>
            <w:r>
              <w:rPr>
                <w:sz w:val="22"/>
              </w:rPr>
              <w:t>60</w:t>
            </w:r>
          </w:p>
        </w:tc>
        <w:tc>
          <w:tcPr>
            <w:tcW w:w="1275" w:type="dxa"/>
            <w:shd w:val="clear" w:color="auto" w:fill="auto"/>
          </w:tcPr>
          <w:p w:rsidR="00EE18FF" w:rsidRPr="004F206F" w:rsidRDefault="00EE18FF" w:rsidP="000A264A">
            <w:pPr>
              <w:jc w:val="center"/>
              <w:rPr>
                <w:sz w:val="22"/>
              </w:rPr>
            </w:pPr>
            <w:r>
              <w:rPr>
                <w:sz w:val="22"/>
              </w:rPr>
              <w:t>60</w:t>
            </w:r>
          </w:p>
        </w:tc>
        <w:tc>
          <w:tcPr>
            <w:tcW w:w="1276" w:type="dxa"/>
            <w:shd w:val="clear" w:color="auto" w:fill="auto"/>
          </w:tcPr>
          <w:p w:rsidR="00EE18FF" w:rsidRPr="004F206F" w:rsidRDefault="00EE18FF" w:rsidP="000A264A">
            <w:pPr>
              <w:jc w:val="center"/>
              <w:rPr>
                <w:sz w:val="22"/>
              </w:rPr>
            </w:pPr>
            <w:r>
              <w:rPr>
                <w:sz w:val="22"/>
              </w:rPr>
              <w:t>60</w:t>
            </w:r>
          </w:p>
        </w:tc>
        <w:tc>
          <w:tcPr>
            <w:tcW w:w="1276" w:type="dxa"/>
            <w:shd w:val="clear" w:color="auto" w:fill="auto"/>
          </w:tcPr>
          <w:p w:rsidR="00EE18FF" w:rsidRPr="004F206F" w:rsidRDefault="00EE18FF" w:rsidP="000A264A">
            <w:pPr>
              <w:jc w:val="center"/>
              <w:rPr>
                <w:sz w:val="22"/>
              </w:rPr>
            </w:pPr>
            <w:r>
              <w:rPr>
                <w:sz w:val="22"/>
              </w:rPr>
              <w:t>60</w:t>
            </w:r>
          </w:p>
        </w:tc>
        <w:tc>
          <w:tcPr>
            <w:tcW w:w="1984" w:type="dxa"/>
            <w:vMerge/>
            <w:shd w:val="clear" w:color="auto" w:fill="auto"/>
          </w:tcPr>
          <w:p w:rsidR="00EE18FF" w:rsidRPr="004F206F" w:rsidRDefault="00EE18FF" w:rsidP="000A264A">
            <w:pPr>
              <w:rPr>
                <w:sz w:val="22"/>
              </w:rPr>
            </w:pPr>
          </w:p>
        </w:tc>
      </w:tr>
      <w:tr w:rsidR="00EE18FF" w:rsidRPr="00DC6080" w:rsidTr="000A264A">
        <w:trPr>
          <w:trHeight w:val="255"/>
        </w:trPr>
        <w:tc>
          <w:tcPr>
            <w:tcW w:w="675" w:type="dxa"/>
            <w:vMerge/>
            <w:shd w:val="clear" w:color="auto" w:fill="auto"/>
          </w:tcPr>
          <w:p w:rsidR="00EE18FF" w:rsidRPr="004F206F" w:rsidRDefault="00EE18FF" w:rsidP="000A264A">
            <w:pPr>
              <w:snapToGrid w:val="0"/>
              <w:rPr>
                <w:sz w:val="22"/>
              </w:rPr>
            </w:pPr>
          </w:p>
        </w:tc>
        <w:tc>
          <w:tcPr>
            <w:tcW w:w="2694" w:type="dxa"/>
            <w:vMerge/>
            <w:shd w:val="clear" w:color="auto" w:fill="auto"/>
          </w:tcPr>
          <w:p w:rsidR="00EE18FF" w:rsidRPr="004F206F" w:rsidRDefault="00EE18FF"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EE18FF" w:rsidRPr="004F206F" w:rsidRDefault="00EE18FF" w:rsidP="000A264A">
            <w:pPr>
              <w:jc w:val="center"/>
              <w:rPr>
                <w:sz w:val="22"/>
              </w:rPr>
            </w:pPr>
            <w:r w:rsidRPr="004F206F">
              <w:rPr>
                <w:sz w:val="22"/>
              </w:rPr>
              <w:t>Итого</w:t>
            </w:r>
          </w:p>
        </w:tc>
        <w:tc>
          <w:tcPr>
            <w:tcW w:w="1417" w:type="dxa"/>
            <w:shd w:val="clear" w:color="auto" w:fill="auto"/>
          </w:tcPr>
          <w:p w:rsidR="00EE18FF" w:rsidRPr="004F206F" w:rsidRDefault="00EE18FF" w:rsidP="000A264A">
            <w:pPr>
              <w:jc w:val="center"/>
              <w:rPr>
                <w:sz w:val="22"/>
              </w:rPr>
            </w:pPr>
            <w:r>
              <w:rPr>
                <w:sz w:val="22"/>
              </w:rPr>
              <w:t>300</w:t>
            </w:r>
          </w:p>
        </w:tc>
        <w:tc>
          <w:tcPr>
            <w:tcW w:w="1276" w:type="dxa"/>
            <w:shd w:val="clear" w:color="auto" w:fill="auto"/>
          </w:tcPr>
          <w:p w:rsidR="00EE18FF" w:rsidRPr="004F206F" w:rsidRDefault="00EE18FF" w:rsidP="000A264A">
            <w:pPr>
              <w:jc w:val="center"/>
              <w:rPr>
                <w:sz w:val="22"/>
              </w:rPr>
            </w:pPr>
            <w:r>
              <w:rPr>
                <w:sz w:val="22"/>
              </w:rPr>
              <w:t>60</w:t>
            </w:r>
          </w:p>
        </w:tc>
        <w:tc>
          <w:tcPr>
            <w:tcW w:w="1418" w:type="dxa"/>
            <w:shd w:val="clear" w:color="auto" w:fill="auto"/>
          </w:tcPr>
          <w:p w:rsidR="00EE18FF" w:rsidRPr="004F206F" w:rsidRDefault="00EE18FF" w:rsidP="000A264A">
            <w:pPr>
              <w:jc w:val="center"/>
              <w:rPr>
                <w:sz w:val="22"/>
              </w:rPr>
            </w:pPr>
            <w:r>
              <w:rPr>
                <w:sz w:val="22"/>
              </w:rPr>
              <w:t>60</w:t>
            </w:r>
          </w:p>
        </w:tc>
        <w:tc>
          <w:tcPr>
            <w:tcW w:w="1275" w:type="dxa"/>
            <w:shd w:val="clear" w:color="auto" w:fill="auto"/>
          </w:tcPr>
          <w:p w:rsidR="00EE18FF" w:rsidRPr="004F206F" w:rsidRDefault="00EE18FF" w:rsidP="000A264A">
            <w:pPr>
              <w:jc w:val="center"/>
              <w:rPr>
                <w:sz w:val="22"/>
              </w:rPr>
            </w:pPr>
            <w:r>
              <w:rPr>
                <w:sz w:val="22"/>
              </w:rPr>
              <w:t>60</w:t>
            </w:r>
          </w:p>
        </w:tc>
        <w:tc>
          <w:tcPr>
            <w:tcW w:w="1276" w:type="dxa"/>
            <w:shd w:val="clear" w:color="auto" w:fill="auto"/>
          </w:tcPr>
          <w:p w:rsidR="00EE18FF" w:rsidRPr="004F206F" w:rsidRDefault="00EE18FF" w:rsidP="000A264A">
            <w:pPr>
              <w:jc w:val="center"/>
              <w:rPr>
                <w:sz w:val="22"/>
              </w:rPr>
            </w:pPr>
            <w:r>
              <w:rPr>
                <w:sz w:val="22"/>
              </w:rPr>
              <w:t>60</w:t>
            </w:r>
          </w:p>
        </w:tc>
        <w:tc>
          <w:tcPr>
            <w:tcW w:w="1276" w:type="dxa"/>
            <w:shd w:val="clear" w:color="auto" w:fill="auto"/>
          </w:tcPr>
          <w:p w:rsidR="00EE18FF" w:rsidRPr="004F206F" w:rsidRDefault="00EE18FF" w:rsidP="000A264A">
            <w:pPr>
              <w:jc w:val="center"/>
              <w:rPr>
                <w:sz w:val="22"/>
              </w:rPr>
            </w:pPr>
            <w:r>
              <w:rPr>
                <w:sz w:val="22"/>
              </w:rPr>
              <w:t>60</w:t>
            </w:r>
          </w:p>
        </w:tc>
        <w:tc>
          <w:tcPr>
            <w:tcW w:w="1984" w:type="dxa"/>
            <w:vMerge/>
            <w:shd w:val="clear" w:color="auto" w:fill="auto"/>
          </w:tcPr>
          <w:p w:rsidR="00EE18FF" w:rsidRPr="004F206F" w:rsidRDefault="00EE18FF" w:rsidP="000A264A">
            <w:pPr>
              <w:rPr>
                <w:sz w:val="22"/>
              </w:rPr>
            </w:pPr>
          </w:p>
        </w:tc>
      </w:tr>
      <w:tr w:rsidR="00EE18FF" w:rsidRPr="00DC6080" w:rsidTr="000A264A">
        <w:trPr>
          <w:trHeight w:val="487"/>
        </w:trPr>
        <w:tc>
          <w:tcPr>
            <w:tcW w:w="675" w:type="dxa"/>
            <w:vMerge w:val="restart"/>
            <w:shd w:val="clear" w:color="auto" w:fill="auto"/>
          </w:tcPr>
          <w:p w:rsidR="00EE18FF" w:rsidRPr="00080CD4" w:rsidRDefault="00EE18FF" w:rsidP="000A264A">
            <w:pPr>
              <w:snapToGrid w:val="0"/>
            </w:pPr>
            <w:r>
              <w:rPr>
                <w:sz w:val="22"/>
              </w:rPr>
              <w:t>3.</w:t>
            </w:r>
            <w:r w:rsidR="00913E3B">
              <w:rPr>
                <w:sz w:val="22"/>
              </w:rPr>
              <w:t>4</w:t>
            </w:r>
          </w:p>
        </w:tc>
        <w:tc>
          <w:tcPr>
            <w:tcW w:w="2694" w:type="dxa"/>
            <w:vMerge w:val="restart"/>
            <w:shd w:val="clear" w:color="auto" w:fill="auto"/>
          </w:tcPr>
          <w:p w:rsidR="00EE18FF" w:rsidRPr="004F206F" w:rsidRDefault="00EE18FF" w:rsidP="000A264A">
            <w:pPr>
              <w:pStyle w:val="ConsNormal"/>
              <w:tabs>
                <w:tab w:val="left" w:pos="2835"/>
              </w:tabs>
              <w:ind w:firstLine="0"/>
              <w:jc w:val="both"/>
              <w:rPr>
                <w:rFonts w:ascii="Times New Roman" w:hAnsi="Times New Roman"/>
                <w:sz w:val="22"/>
                <w:szCs w:val="22"/>
              </w:rPr>
            </w:pPr>
            <w:r w:rsidRPr="004F206F">
              <w:rPr>
                <w:rFonts w:ascii="Times New Roman" w:hAnsi="Times New Roman"/>
                <w:bCs/>
                <w:sz w:val="22"/>
                <w:szCs w:val="22"/>
              </w:rPr>
              <w:t xml:space="preserve">Организация и проведение различных  муниципальных </w:t>
            </w:r>
            <w:r w:rsidRPr="004F206F">
              <w:rPr>
                <w:rFonts w:ascii="Times New Roman" w:hAnsi="Times New Roman"/>
                <w:bCs/>
                <w:sz w:val="22"/>
                <w:szCs w:val="22"/>
              </w:rPr>
              <w:lastRenderedPageBreak/>
              <w:t>конкурсов профессионального мастерства, творческих конкурсов с участием педагогических работников</w:t>
            </w:r>
          </w:p>
        </w:tc>
        <w:tc>
          <w:tcPr>
            <w:tcW w:w="2126" w:type="dxa"/>
            <w:shd w:val="clear" w:color="auto" w:fill="auto"/>
          </w:tcPr>
          <w:p w:rsidR="00EE18FF" w:rsidRPr="004F206F" w:rsidRDefault="00EE18FF" w:rsidP="000A264A">
            <w:pPr>
              <w:jc w:val="center"/>
              <w:rPr>
                <w:sz w:val="22"/>
              </w:rPr>
            </w:pPr>
            <w:r w:rsidRPr="004F206F">
              <w:rPr>
                <w:sz w:val="22"/>
              </w:rPr>
              <w:lastRenderedPageBreak/>
              <w:t>Федеральный бюджет</w:t>
            </w:r>
          </w:p>
        </w:tc>
        <w:tc>
          <w:tcPr>
            <w:tcW w:w="1417" w:type="dxa"/>
            <w:shd w:val="clear" w:color="auto" w:fill="auto"/>
          </w:tcPr>
          <w:p w:rsidR="00EE18FF" w:rsidRDefault="00EE18FF" w:rsidP="000A264A">
            <w:pPr>
              <w:jc w:val="center"/>
            </w:pPr>
            <w:r w:rsidRPr="004F206F">
              <w:rPr>
                <w:sz w:val="22"/>
              </w:rPr>
              <w:t>0</w:t>
            </w:r>
          </w:p>
        </w:tc>
        <w:tc>
          <w:tcPr>
            <w:tcW w:w="1276" w:type="dxa"/>
            <w:shd w:val="clear" w:color="auto" w:fill="auto"/>
          </w:tcPr>
          <w:p w:rsidR="00EE18FF" w:rsidRDefault="00EE18FF" w:rsidP="000A264A">
            <w:pPr>
              <w:jc w:val="center"/>
            </w:pPr>
            <w:r w:rsidRPr="004F206F">
              <w:rPr>
                <w:sz w:val="22"/>
              </w:rPr>
              <w:t>0</w:t>
            </w:r>
          </w:p>
        </w:tc>
        <w:tc>
          <w:tcPr>
            <w:tcW w:w="1418" w:type="dxa"/>
            <w:shd w:val="clear" w:color="auto" w:fill="auto"/>
          </w:tcPr>
          <w:p w:rsidR="00EE18FF" w:rsidRDefault="00EE18FF" w:rsidP="000A264A">
            <w:pPr>
              <w:jc w:val="center"/>
            </w:pPr>
            <w:r w:rsidRPr="004F206F">
              <w:rPr>
                <w:sz w:val="22"/>
              </w:rPr>
              <w:t>0</w:t>
            </w:r>
          </w:p>
        </w:tc>
        <w:tc>
          <w:tcPr>
            <w:tcW w:w="1275" w:type="dxa"/>
            <w:shd w:val="clear" w:color="auto" w:fill="auto"/>
          </w:tcPr>
          <w:p w:rsidR="00EE18FF" w:rsidRDefault="00EE18FF" w:rsidP="000A264A">
            <w:pPr>
              <w:jc w:val="center"/>
            </w:pPr>
            <w:r w:rsidRPr="004F206F">
              <w:rPr>
                <w:sz w:val="22"/>
              </w:rPr>
              <w:t>0</w:t>
            </w:r>
          </w:p>
        </w:tc>
        <w:tc>
          <w:tcPr>
            <w:tcW w:w="1276" w:type="dxa"/>
            <w:shd w:val="clear" w:color="auto" w:fill="auto"/>
          </w:tcPr>
          <w:p w:rsidR="00EE18FF" w:rsidRPr="004F206F" w:rsidRDefault="000A264A" w:rsidP="000A264A">
            <w:pPr>
              <w:jc w:val="center"/>
              <w:rPr>
                <w:sz w:val="22"/>
              </w:rPr>
            </w:pPr>
            <w:r>
              <w:rPr>
                <w:sz w:val="22"/>
              </w:rPr>
              <w:t>0</w:t>
            </w:r>
          </w:p>
        </w:tc>
        <w:tc>
          <w:tcPr>
            <w:tcW w:w="1276" w:type="dxa"/>
            <w:shd w:val="clear" w:color="auto" w:fill="auto"/>
          </w:tcPr>
          <w:p w:rsidR="00EE18FF" w:rsidRDefault="00EE18FF" w:rsidP="000A264A">
            <w:pPr>
              <w:jc w:val="center"/>
            </w:pPr>
            <w:r w:rsidRPr="004F206F">
              <w:rPr>
                <w:sz w:val="22"/>
              </w:rPr>
              <w:t>0</w:t>
            </w:r>
          </w:p>
        </w:tc>
        <w:tc>
          <w:tcPr>
            <w:tcW w:w="1984" w:type="dxa"/>
            <w:vMerge w:val="restart"/>
            <w:shd w:val="clear" w:color="auto" w:fill="auto"/>
          </w:tcPr>
          <w:p w:rsidR="00EE18FF" w:rsidRDefault="00EE18FF" w:rsidP="000A264A">
            <w:r w:rsidRPr="004F206F">
              <w:rPr>
                <w:sz w:val="22"/>
              </w:rPr>
              <w:t>Отдел образования</w:t>
            </w:r>
          </w:p>
        </w:tc>
      </w:tr>
      <w:tr w:rsidR="00EE18FF" w:rsidRPr="00DC6080" w:rsidTr="000A264A">
        <w:trPr>
          <w:trHeight w:val="180"/>
        </w:trPr>
        <w:tc>
          <w:tcPr>
            <w:tcW w:w="675" w:type="dxa"/>
            <w:vMerge/>
            <w:shd w:val="clear" w:color="auto" w:fill="auto"/>
          </w:tcPr>
          <w:p w:rsidR="00EE18FF" w:rsidRPr="004F206F" w:rsidRDefault="00EE18FF" w:rsidP="000A264A">
            <w:pPr>
              <w:snapToGrid w:val="0"/>
              <w:rPr>
                <w:sz w:val="22"/>
              </w:rPr>
            </w:pPr>
          </w:p>
        </w:tc>
        <w:tc>
          <w:tcPr>
            <w:tcW w:w="2694" w:type="dxa"/>
            <w:vMerge/>
            <w:shd w:val="clear" w:color="auto" w:fill="auto"/>
          </w:tcPr>
          <w:p w:rsidR="00EE18FF" w:rsidRPr="004F206F" w:rsidRDefault="00EE18FF"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EE18FF" w:rsidRPr="004F206F" w:rsidRDefault="00EE18FF" w:rsidP="000A264A">
            <w:pPr>
              <w:jc w:val="center"/>
              <w:rPr>
                <w:sz w:val="22"/>
              </w:rPr>
            </w:pPr>
            <w:r w:rsidRPr="004F206F">
              <w:rPr>
                <w:sz w:val="22"/>
              </w:rPr>
              <w:t xml:space="preserve">Областной бюджет  </w:t>
            </w:r>
          </w:p>
        </w:tc>
        <w:tc>
          <w:tcPr>
            <w:tcW w:w="1417" w:type="dxa"/>
            <w:shd w:val="clear" w:color="auto" w:fill="auto"/>
          </w:tcPr>
          <w:p w:rsidR="00EE18FF" w:rsidRPr="004F206F" w:rsidRDefault="002C3DE1" w:rsidP="000A264A">
            <w:pPr>
              <w:jc w:val="center"/>
              <w:rPr>
                <w:sz w:val="22"/>
              </w:rPr>
            </w:pPr>
            <w:r>
              <w:rPr>
                <w:sz w:val="22"/>
              </w:rPr>
              <w:t>0</w:t>
            </w:r>
          </w:p>
        </w:tc>
        <w:tc>
          <w:tcPr>
            <w:tcW w:w="1276" w:type="dxa"/>
            <w:shd w:val="clear" w:color="auto" w:fill="auto"/>
          </w:tcPr>
          <w:p w:rsidR="00EE18FF" w:rsidRPr="004F206F" w:rsidRDefault="002C3DE1" w:rsidP="000A264A">
            <w:pPr>
              <w:jc w:val="center"/>
              <w:rPr>
                <w:sz w:val="22"/>
              </w:rPr>
            </w:pPr>
            <w:r>
              <w:rPr>
                <w:sz w:val="22"/>
              </w:rPr>
              <w:t>0</w:t>
            </w:r>
          </w:p>
        </w:tc>
        <w:tc>
          <w:tcPr>
            <w:tcW w:w="1418" w:type="dxa"/>
            <w:shd w:val="clear" w:color="auto" w:fill="auto"/>
          </w:tcPr>
          <w:p w:rsidR="00EE18FF" w:rsidRPr="004F206F" w:rsidRDefault="002C3DE1" w:rsidP="000A264A">
            <w:pPr>
              <w:jc w:val="center"/>
              <w:rPr>
                <w:sz w:val="22"/>
              </w:rPr>
            </w:pPr>
            <w:r>
              <w:rPr>
                <w:sz w:val="22"/>
              </w:rPr>
              <w:t>0</w:t>
            </w:r>
          </w:p>
        </w:tc>
        <w:tc>
          <w:tcPr>
            <w:tcW w:w="1275" w:type="dxa"/>
            <w:shd w:val="clear" w:color="auto" w:fill="auto"/>
          </w:tcPr>
          <w:p w:rsidR="00EE18FF" w:rsidRPr="004F206F" w:rsidRDefault="002C3DE1" w:rsidP="000A264A">
            <w:pPr>
              <w:jc w:val="center"/>
              <w:rPr>
                <w:sz w:val="22"/>
              </w:rPr>
            </w:pPr>
            <w:r>
              <w:rPr>
                <w:sz w:val="22"/>
              </w:rPr>
              <w:t>0</w:t>
            </w:r>
          </w:p>
        </w:tc>
        <w:tc>
          <w:tcPr>
            <w:tcW w:w="1276" w:type="dxa"/>
            <w:shd w:val="clear" w:color="auto" w:fill="auto"/>
          </w:tcPr>
          <w:p w:rsidR="00EE18FF" w:rsidRPr="004F206F" w:rsidRDefault="002C3DE1" w:rsidP="000A264A">
            <w:pPr>
              <w:jc w:val="center"/>
              <w:rPr>
                <w:sz w:val="22"/>
              </w:rPr>
            </w:pPr>
            <w:r>
              <w:rPr>
                <w:sz w:val="22"/>
              </w:rPr>
              <w:t>0</w:t>
            </w:r>
          </w:p>
        </w:tc>
        <w:tc>
          <w:tcPr>
            <w:tcW w:w="1276" w:type="dxa"/>
            <w:shd w:val="clear" w:color="auto" w:fill="auto"/>
          </w:tcPr>
          <w:p w:rsidR="00EE18FF" w:rsidRPr="004F206F" w:rsidRDefault="002C3DE1" w:rsidP="000A264A">
            <w:pPr>
              <w:jc w:val="center"/>
              <w:rPr>
                <w:sz w:val="22"/>
              </w:rPr>
            </w:pPr>
            <w:r>
              <w:rPr>
                <w:sz w:val="22"/>
              </w:rPr>
              <w:t>0</w:t>
            </w:r>
          </w:p>
        </w:tc>
        <w:tc>
          <w:tcPr>
            <w:tcW w:w="1984" w:type="dxa"/>
            <w:vMerge/>
            <w:shd w:val="clear" w:color="auto" w:fill="auto"/>
          </w:tcPr>
          <w:p w:rsidR="00EE18FF" w:rsidRPr="004F206F" w:rsidRDefault="00EE18FF" w:rsidP="000A264A">
            <w:pPr>
              <w:rPr>
                <w:sz w:val="22"/>
              </w:rPr>
            </w:pPr>
          </w:p>
        </w:tc>
      </w:tr>
      <w:tr w:rsidR="00EE18FF" w:rsidRPr="00DC6080" w:rsidTr="000A264A">
        <w:trPr>
          <w:trHeight w:val="165"/>
        </w:trPr>
        <w:tc>
          <w:tcPr>
            <w:tcW w:w="675" w:type="dxa"/>
            <w:vMerge/>
            <w:shd w:val="clear" w:color="auto" w:fill="auto"/>
          </w:tcPr>
          <w:p w:rsidR="00EE18FF" w:rsidRPr="004F206F" w:rsidRDefault="00EE18FF" w:rsidP="000A264A">
            <w:pPr>
              <w:snapToGrid w:val="0"/>
              <w:rPr>
                <w:sz w:val="22"/>
              </w:rPr>
            </w:pPr>
          </w:p>
        </w:tc>
        <w:tc>
          <w:tcPr>
            <w:tcW w:w="2694" w:type="dxa"/>
            <w:vMerge/>
            <w:shd w:val="clear" w:color="auto" w:fill="auto"/>
          </w:tcPr>
          <w:p w:rsidR="00EE18FF" w:rsidRPr="004F206F" w:rsidRDefault="00EE18FF"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EE18FF" w:rsidRPr="004F206F" w:rsidRDefault="00EE18FF" w:rsidP="000A264A">
            <w:pPr>
              <w:jc w:val="center"/>
              <w:rPr>
                <w:sz w:val="22"/>
              </w:rPr>
            </w:pPr>
            <w:r w:rsidRPr="004F206F">
              <w:rPr>
                <w:sz w:val="22"/>
              </w:rPr>
              <w:t>Бюджет округа</w:t>
            </w:r>
          </w:p>
        </w:tc>
        <w:tc>
          <w:tcPr>
            <w:tcW w:w="1417" w:type="dxa"/>
            <w:shd w:val="clear" w:color="auto" w:fill="auto"/>
          </w:tcPr>
          <w:p w:rsidR="00EE18FF" w:rsidRDefault="002C3DE1" w:rsidP="000A264A">
            <w:pPr>
              <w:jc w:val="center"/>
            </w:pPr>
            <w:r>
              <w:rPr>
                <w:sz w:val="22"/>
              </w:rPr>
              <w:t>100</w:t>
            </w:r>
          </w:p>
        </w:tc>
        <w:tc>
          <w:tcPr>
            <w:tcW w:w="1276" w:type="dxa"/>
            <w:shd w:val="clear" w:color="auto" w:fill="auto"/>
          </w:tcPr>
          <w:p w:rsidR="00EE18FF" w:rsidRDefault="002C3DE1" w:rsidP="000A264A">
            <w:pPr>
              <w:jc w:val="center"/>
            </w:pPr>
            <w:r>
              <w:rPr>
                <w:sz w:val="22"/>
              </w:rPr>
              <w:t>20</w:t>
            </w:r>
          </w:p>
        </w:tc>
        <w:tc>
          <w:tcPr>
            <w:tcW w:w="1418" w:type="dxa"/>
            <w:shd w:val="clear" w:color="auto" w:fill="auto"/>
          </w:tcPr>
          <w:p w:rsidR="00EE18FF" w:rsidRDefault="002C3DE1" w:rsidP="000A264A">
            <w:pPr>
              <w:jc w:val="center"/>
            </w:pPr>
            <w:r>
              <w:rPr>
                <w:sz w:val="22"/>
              </w:rPr>
              <w:t>20</w:t>
            </w:r>
          </w:p>
        </w:tc>
        <w:tc>
          <w:tcPr>
            <w:tcW w:w="1275" w:type="dxa"/>
            <w:shd w:val="clear" w:color="auto" w:fill="auto"/>
          </w:tcPr>
          <w:p w:rsidR="00EE18FF" w:rsidRDefault="002C3DE1" w:rsidP="000A264A">
            <w:pPr>
              <w:jc w:val="center"/>
            </w:pPr>
            <w:r>
              <w:rPr>
                <w:sz w:val="22"/>
              </w:rPr>
              <w:t>20</w:t>
            </w:r>
          </w:p>
        </w:tc>
        <w:tc>
          <w:tcPr>
            <w:tcW w:w="1276" w:type="dxa"/>
            <w:shd w:val="clear" w:color="auto" w:fill="auto"/>
          </w:tcPr>
          <w:p w:rsidR="00EE18FF" w:rsidRPr="004F206F" w:rsidRDefault="002C3DE1" w:rsidP="000A264A">
            <w:pPr>
              <w:jc w:val="center"/>
              <w:rPr>
                <w:sz w:val="22"/>
              </w:rPr>
            </w:pPr>
            <w:r>
              <w:rPr>
                <w:sz w:val="22"/>
              </w:rPr>
              <w:t>20</w:t>
            </w:r>
          </w:p>
        </w:tc>
        <w:tc>
          <w:tcPr>
            <w:tcW w:w="1276" w:type="dxa"/>
            <w:shd w:val="clear" w:color="auto" w:fill="auto"/>
          </w:tcPr>
          <w:p w:rsidR="00EE18FF" w:rsidRDefault="002C3DE1" w:rsidP="000A264A">
            <w:pPr>
              <w:jc w:val="center"/>
            </w:pPr>
            <w:r>
              <w:rPr>
                <w:sz w:val="22"/>
              </w:rPr>
              <w:t>20</w:t>
            </w:r>
          </w:p>
        </w:tc>
        <w:tc>
          <w:tcPr>
            <w:tcW w:w="1984" w:type="dxa"/>
            <w:vMerge/>
            <w:shd w:val="clear" w:color="auto" w:fill="auto"/>
          </w:tcPr>
          <w:p w:rsidR="00EE18FF" w:rsidRPr="004F206F" w:rsidRDefault="00EE18FF" w:rsidP="000A264A">
            <w:pPr>
              <w:rPr>
                <w:sz w:val="22"/>
              </w:rPr>
            </w:pPr>
          </w:p>
        </w:tc>
      </w:tr>
      <w:tr w:rsidR="00EE18FF" w:rsidRPr="00DC6080" w:rsidTr="000A264A">
        <w:trPr>
          <w:trHeight w:val="135"/>
        </w:trPr>
        <w:tc>
          <w:tcPr>
            <w:tcW w:w="675" w:type="dxa"/>
            <w:vMerge/>
            <w:shd w:val="clear" w:color="auto" w:fill="auto"/>
          </w:tcPr>
          <w:p w:rsidR="00EE18FF" w:rsidRPr="004F206F" w:rsidRDefault="00EE18FF" w:rsidP="000A264A">
            <w:pPr>
              <w:snapToGrid w:val="0"/>
              <w:rPr>
                <w:sz w:val="22"/>
              </w:rPr>
            </w:pPr>
          </w:p>
        </w:tc>
        <w:tc>
          <w:tcPr>
            <w:tcW w:w="2694" w:type="dxa"/>
            <w:vMerge/>
            <w:shd w:val="clear" w:color="auto" w:fill="auto"/>
          </w:tcPr>
          <w:p w:rsidR="00EE18FF" w:rsidRPr="004F206F" w:rsidRDefault="00EE18FF"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EE18FF" w:rsidRPr="004F206F" w:rsidRDefault="00EE18FF" w:rsidP="000A264A">
            <w:pPr>
              <w:jc w:val="center"/>
              <w:rPr>
                <w:sz w:val="22"/>
              </w:rPr>
            </w:pPr>
            <w:r w:rsidRPr="004F206F">
              <w:rPr>
                <w:sz w:val="22"/>
              </w:rPr>
              <w:t>Итого</w:t>
            </w:r>
          </w:p>
        </w:tc>
        <w:tc>
          <w:tcPr>
            <w:tcW w:w="1417" w:type="dxa"/>
            <w:shd w:val="clear" w:color="auto" w:fill="auto"/>
          </w:tcPr>
          <w:p w:rsidR="00EE18FF" w:rsidRPr="004F206F" w:rsidRDefault="00EE18FF" w:rsidP="000A264A">
            <w:pPr>
              <w:jc w:val="center"/>
              <w:rPr>
                <w:sz w:val="22"/>
              </w:rPr>
            </w:pPr>
            <w:r>
              <w:rPr>
                <w:sz w:val="22"/>
              </w:rPr>
              <w:t>100</w:t>
            </w:r>
          </w:p>
        </w:tc>
        <w:tc>
          <w:tcPr>
            <w:tcW w:w="1276" w:type="dxa"/>
            <w:shd w:val="clear" w:color="auto" w:fill="auto"/>
          </w:tcPr>
          <w:p w:rsidR="00EE18FF" w:rsidRPr="004F206F" w:rsidRDefault="00EE18FF" w:rsidP="000A264A">
            <w:pPr>
              <w:jc w:val="center"/>
              <w:rPr>
                <w:sz w:val="22"/>
              </w:rPr>
            </w:pPr>
            <w:r>
              <w:rPr>
                <w:sz w:val="22"/>
              </w:rPr>
              <w:t>20</w:t>
            </w:r>
          </w:p>
        </w:tc>
        <w:tc>
          <w:tcPr>
            <w:tcW w:w="1418" w:type="dxa"/>
            <w:shd w:val="clear" w:color="auto" w:fill="auto"/>
          </w:tcPr>
          <w:p w:rsidR="00EE18FF" w:rsidRPr="004F206F" w:rsidRDefault="00EE18FF" w:rsidP="000A264A">
            <w:pPr>
              <w:jc w:val="center"/>
              <w:rPr>
                <w:sz w:val="22"/>
              </w:rPr>
            </w:pPr>
            <w:r>
              <w:rPr>
                <w:sz w:val="22"/>
              </w:rPr>
              <w:t>20</w:t>
            </w:r>
          </w:p>
        </w:tc>
        <w:tc>
          <w:tcPr>
            <w:tcW w:w="1275" w:type="dxa"/>
            <w:shd w:val="clear" w:color="auto" w:fill="auto"/>
          </w:tcPr>
          <w:p w:rsidR="00EE18FF" w:rsidRPr="004F206F" w:rsidRDefault="00EE18FF" w:rsidP="000A264A">
            <w:pPr>
              <w:jc w:val="center"/>
              <w:rPr>
                <w:sz w:val="22"/>
              </w:rPr>
            </w:pPr>
            <w:r>
              <w:rPr>
                <w:sz w:val="22"/>
              </w:rPr>
              <w:t>20</w:t>
            </w:r>
          </w:p>
        </w:tc>
        <w:tc>
          <w:tcPr>
            <w:tcW w:w="1276" w:type="dxa"/>
            <w:shd w:val="clear" w:color="auto" w:fill="auto"/>
          </w:tcPr>
          <w:p w:rsidR="00EE18FF" w:rsidRPr="004F206F" w:rsidRDefault="00EE18FF" w:rsidP="000A264A">
            <w:pPr>
              <w:jc w:val="center"/>
              <w:rPr>
                <w:sz w:val="22"/>
              </w:rPr>
            </w:pPr>
            <w:r>
              <w:rPr>
                <w:sz w:val="22"/>
              </w:rPr>
              <w:t>20</w:t>
            </w:r>
          </w:p>
        </w:tc>
        <w:tc>
          <w:tcPr>
            <w:tcW w:w="1276" w:type="dxa"/>
            <w:shd w:val="clear" w:color="auto" w:fill="auto"/>
          </w:tcPr>
          <w:p w:rsidR="00EE18FF" w:rsidRPr="004F206F" w:rsidRDefault="00EE18FF" w:rsidP="000A264A">
            <w:pPr>
              <w:jc w:val="center"/>
              <w:rPr>
                <w:sz w:val="22"/>
              </w:rPr>
            </w:pPr>
            <w:r>
              <w:rPr>
                <w:sz w:val="22"/>
              </w:rPr>
              <w:t>20</w:t>
            </w:r>
          </w:p>
        </w:tc>
        <w:tc>
          <w:tcPr>
            <w:tcW w:w="1984" w:type="dxa"/>
            <w:vMerge/>
            <w:shd w:val="clear" w:color="auto" w:fill="auto"/>
          </w:tcPr>
          <w:p w:rsidR="00EE18FF" w:rsidRPr="004F206F" w:rsidRDefault="00EE18FF" w:rsidP="000A264A">
            <w:pPr>
              <w:rPr>
                <w:sz w:val="22"/>
              </w:rPr>
            </w:pPr>
          </w:p>
        </w:tc>
      </w:tr>
      <w:tr w:rsidR="000A264A" w:rsidRPr="00DC6080" w:rsidTr="000A264A">
        <w:trPr>
          <w:trHeight w:val="507"/>
        </w:trPr>
        <w:tc>
          <w:tcPr>
            <w:tcW w:w="675" w:type="dxa"/>
            <w:vMerge w:val="restart"/>
            <w:shd w:val="clear" w:color="auto" w:fill="auto"/>
          </w:tcPr>
          <w:p w:rsidR="000A264A" w:rsidRPr="00080CD4" w:rsidRDefault="000A264A" w:rsidP="000A264A">
            <w:pPr>
              <w:snapToGrid w:val="0"/>
            </w:pPr>
            <w:r>
              <w:rPr>
                <w:sz w:val="22"/>
              </w:rPr>
              <w:t>3.5</w:t>
            </w:r>
          </w:p>
        </w:tc>
        <w:tc>
          <w:tcPr>
            <w:tcW w:w="2694" w:type="dxa"/>
            <w:vMerge w:val="restart"/>
            <w:shd w:val="clear" w:color="auto" w:fill="auto"/>
          </w:tcPr>
          <w:p w:rsidR="000A264A" w:rsidRPr="00080CD4" w:rsidRDefault="000A264A" w:rsidP="000A264A">
            <w:pPr>
              <w:snapToGrid w:val="0"/>
            </w:pPr>
            <w:r w:rsidRPr="004F206F">
              <w:rPr>
                <w:bCs/>
                <w:sz w:val="22"/>
              </w:rPr>
              <w:t>Выплата подъемного пособия педагогическим работникам после окончания ими по очной форме обучения государственных образовательных организаций высшего или  среднего профессионального образования, заключившим договор на срок не менее 3 лет</w:t>
            </w:r>
          </w:p>
        </w:tc>
        <w:tc>
          <w:tcPr>
            <w:tcW w:w="2126" w:type="dxa"/>
            <w:shd w:val="clear" w:color="auto" w:fill="auto"/>
          </w:tcPr>
          <w:p w:rsidR="000A264A" w:rsidRPr="004F206F" w:rsidRDefault="000A264A" w:rsidP="000A264A">
            <w:pPr>
              <w:jc w:val="center"/>
              <w:rPr>
                <w:sz w:val="22"/>
              </w:rPr>
            </w:pPr>
            <w:r w:rsidRPr="004F206F">
              <w:rPr>
                <w:sz w:val="22"/>
              </w:rPr>
              <w:t>Федеральный бюджет</w:t>
            </w:r>
          </w:p>
        </w:tc>
        <w:tc>
          <w:tcPr>
            <w:tcW w:w="1417" w:type="dxa"/>
            <w:shd w:val="clear" w:color="auto" w:fill="auto"/>
          </w:tcPr>
          <w:p w:rsidR="000A264A" w:rsidRDefault="000A264A" w:rsidP="000A264A">
            <w:pPr>
              <w:jc w:val="center"/>
            </w:pPr>
            <w:r w:rsidRPr="004F206F">
              <w:rPr>
                <w:sz w:val="22"/>
              </w:rPr>
              <w:t>0</w:t>
            </w:r>
          </w:p>
        </w:tc>
        <w:tc>
          <w:tcPr>
            <w:tcW w:w="1276" w:type="dxa"/>
            <w:shd w:val="clear" w:color="auto" w:fill="auto"/>
          </w:tcPr>
          <w:p w:rsidR="000A264A" w:rsidRDefault="000A264A" w:rsidP="000A264A">
            <w:pPr>
              <w:jc w:val="center"/>
            </w:pPr>
            <w:r w:rsidRPr="004F206F">
              <w:rPr>
                <w:sz w:val="22"/>
              </w:rPr>
              <w:t>0</w:t>
            </w:r>
          </w:p>
        </w:tc>
        <w:tc>
          <w:tcPr>
            <w:tcW w:w="1418" w:type="dxa"/>
            <w:shd w:val="clear" w:color="auto" w:fill="auto"/>
          </w:tcPr>
          <w:p w:rsidR="000A264A" w:rsidRDefault="000A264A" w:rsidP="000A264A">
            <w:pPr>
              <w:jc w:val="center"/>
            </w:pPr>
            <w:r w:rsidRPr="004F206F">
              <w:rPr>
                <w:sz w:val="22"/>
              </w:rPr>
              <w:t>0</w:t>
            </w:r>
          </w:p>
        </w:tc>
        <w:tc>
          <w:tcPr>
            <w:tcW w:w="1275" w:type="dxa"/>
            <w:shd w:val="clear" w:color="auto" w:fill="auto"/>
          </w:tcPr>
          <w:p w:rsidR="000A264A" w:rsidRDefault="000A264A" w:rsidP="000A264A">
            <w:pPr>
              <w:jc w:val="cente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Default="000A264A" w:rsidP="000A264A">
            <w:pPr>
              <w:jc w:val="center"/>
            </w:pPr>
            <w:r w:rsidRPr="004F206F">
              <w:rPr>
                <w:sz w:val="22"/>
              </w:rPr>
              <w:t>0</w:t>
            </w:r>
          </w:p>
        </w:tc>
        <w:tc>
          <w:tcPr>
            <w:tcW w:w="1984" w:type="dxa"/>
            <w:vMerge w:val="restart"/>
            <w:shd w:val="clear" w:color="auto" w:fill="auto"/>
          </w:tcPr>
          <w:p w:rsidR="000A264A" w:rsidRDefault="000A264A" w:rsidP="000A264A">
            <w:r w:rsidRPr="004F206F">
              <w:rPr>
                <w:sz w:val="22"/>
              </w:rPr>
              <w:t>Отдел образования</w:t>
            </w:r>
          </w:p>
        </w:tc>
      </w:tr>
      <w:tr w:rsidR="000A264A" w:rsidRPr="00DC6080" w:rsidTr="000A264A">
        <w:trPr>
          <w:trHeight w:val="240"/>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snapToGrid w:val="0"/>
              <w:rPr>
                <w:bCs/>
                <w:sz w:val="22"/>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375"/>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snapToGrid w:val="0"/>
              <w:rPr>
                <w:bCs/>
                <w:sz w:val="22"/>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540"/>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snapToGrid w:val="0"/>
              <w:rPr>
                <w:bCs/>
                <w:sz w:val="22"/>
              </w:rPr>
            </w:pPr>
          </w:p>
        </w:tc>
        <w:tc>
          <w:tcPr>
            <w:tcW w:w="2126" w:type="dxa"/>
            <w:shd w:val="clear" w:color="auto" w:fill="auto"/>
          </w:tcPr>
          <w:p w:rsidR="000A264A" w:rsidRPr="004F206F" w:rsidRDefault="000A264A" w:rsidP="000A264A">
            <w:pPr>
              <w:jc w:val="center"/>
              <w:rPr>
                <w:sz w:val="22"/>
              </w:rPr>
            </w:pPr>
            <w:r w:rsidRPr="004F206F">
              <w:rPr>
                <w:sz w:val="22"/>
              </w:rPr>
              <w:t>Итого</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498"/>
        </w:trPr>
        <w:tc>
          <w:tcPr>
            <w:tcW w:w="675" w:type="dxa"/>
            <w:vMerge w:val="restart"/>
            <w:shd w:val="clear" w:color="auto" w:fill="auto"/>
          </w:tcPr>
          <w:p w:rsidR="000A264A" w:rsidRPr="00080CD4" w:rsidRDefault="000A264A" w:rsidP="000A264A">
            <w:pPr>
              <w:snapToGrid w:val="0"/>
            </w:pPr>
            <w:r>
              <w:rPr>
                <w:sz w:val="22"/>
              </w:rPr>
              <w:t>3.6</w:t>
            </w:r>
          </w:p>
        </w:tc>
        <w:tc>
          <w:tcPr>
            <w:tcW w:w="2694" w:type="dxa"/>
            <w:vMerge w:val="restart"/>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r w:rsidRPr="004F206F">
              <w:rPr>
                <w:rFonts w:ascii="Times New Roman" w:hAnsi="Times New Roman"/>
                <w:bCs/>
                <w:sz w:val="22"/>
                <w:szCs w:val="22"/>
              </w:rPr>
              <w:t>Повышение профессионального уровня педагогов через участие в Организационно-методических мероприятиях, День Учителя, День дошкольного работника; Чествование ветеранов педагогического труда; Награждение лучших педагогов.</w:t>
            </w:r>
          </w:p>
        </w:tc>
        <w:tc>
          <w:tcPr>
            <w:tcW w:w="2126" w:type="dxa"/>
            <w:shd w:val="clear" w:color="auto" w:fill="auto"/>
          </w:tcPr>
          <w:p w:rsidR="000A264A" w:rsidRPr="004F206F" w:rsidRDefault="000A264A" w:rsidP="000A264A">
            <w:pPr>
              <w:jc w:val="center"/>
              <w:rPr>
                <w:sz w:val="22"/>
              </w:rPr>
            </w:pPr>
            <w:r w:rsidRPr="004F206F">
              <w:rPr>
                <w:sz w:val="22"/>
              </w:rPr>
              <w:t>Федеральный бюджет</w:t>
            </w:r>
          </w:p>
        </w:tc>
        <w:tc>
          <w:tcPr>
            <w:tcW w:w="1417" w:type="dxa"/>
            <w:shd w:val="clear" w:color="auto" w:fill="auto"/>
          </w:tcPr>
          <w:p w:rsidR="000A264A" w:rsidRDefault="000A264A" w:rsidP="000A264A">
            <w:pPr>
              <w:jc w:val="center"/>
            </w:pPr>
            <w:r w:rsidRPr="004F206F">
              <w:rPr>
                <w:sz w:val="22"/>
              </w:rPr>
              <w:t>0</w:t>
            </w:r>
          </w:p>
        </w:tc>
        <w:tc>
          <w:tcPr>
            <w:tcW w:w="1276" w:type="dxa"/>
            <w:shd w:val="clear" w:color="auto" w:fill="auto"/>
          </w:tcPr>
          <w:p w:rsidR="000A264A" w:rsidRDefault="000A264A" w:rsidP="000A264A">
            <w:pPr>
              <w:jc w:val="center"/>
            </w:pPr>
            <w:r w:rsidRPr="004F206F">
              <w:rPr>
                <w:sz w:val="22"/>
              </w:rPr>
              <w:t>0</w:t>
            </w:r>
          </w:p>
        </w:tc>
        <w:tc>
          <w:tcPr>
            <w:tcW w:w="1418" w:type="dxa"/>
            <w:shd w:val="clear" w:color="auto" w:fill="auto"/>
          </w:tcPr>
          <w:p w:rsidR="000A264A" w:rsidRDefault="000A264A" w:rsidP="000A264A">
            <w:pPr>
              <w:jc w:val="center"/>
            </w:pPr>
            <w:r w:rsidRPr="004F206F">
              <w:rPr>
                <w:sz w:val="22"/>
              </w:rPr>
              <w:t>0</w:t>
            </w:r>
          </w:p>
        </w:tc>
        <w:tc>
          <w:tcPr>
            <w:tcW w:w="1275" w:type="dxa"/>
            <w:shd w:val="clear" w:color="auto" w:fill="auto"/>
          </w:tcPr>
          <w:p w:rsidR="000A264A" w:rsidRDefault="000A264A" w:rsidP="000A264A">
            <w:pPr>
              <w:jc w:val="cente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Default="000A264A" w:rsidP="000A264A">
            <w:pPr>
              <w:jc w:val="center"/>
            </w:pPr>
            <w:r w:rsidRPr="004F206F">
              <w:rPr>
                <w:sz w:val="22"/>
              </w:rPr>
              <w:t>0</w:t>
            </w:r>
          </w:p>
        </w:tc>
        <w:tc>
          <w:tcPr>
            <w:tcW w:w="1984" w:type="dxa"/>
            <w:vMerge w:val="restart"/>
            <w:shd w:val="clear" w:color="auto" w:fill="auto"/>
          </w:tcPr>
          <w:p w:rsidR="000A264A" w:rsidRDefault="000A264A" w:rsidP="000A264A">
            <w:r w:rsidRPr="004F206F">
              <w:rPr>
                <w:sz w:val="22"/>
              </w:rPr>
              <w:t>Отдел образования</w:t>
            </w:r>
          </w:p>
        </w:tc>
      </w:tr>
      <w:tr w:rsidR="000A264A" w:rsidRPr="00DC6080" w:rsidTr="000A264A">
        <w:trPr>
          <w:trHeight w:val="270"/>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Default="000A264A" w:rsidP="000A264A">
            <w:pPr>
              <w:jc w:val="center"/>
            </w:pPr>
            <w:r w:rsidRPr="004F206F">
              <w:rPr>
                <w:sz w:val="22"/>
              </w:rPr>
              <w:t>0</w:t>
            </w:r>
          </w:p>
        </w:tc>
        <w:tc>
          <w:tcPr>
            <w:tcW w:w="1276" w:type="dxa"/>
            <w:shd w:val="clear" w:color="auto" w:fill="auto"/>
          </w:tcPr>
          <w:p w:rsidR="000A264A" w:rsidRDefault="000A264A" w:rsidP="000A264A">
            <w:pPr>
              <w:jc w:val="center"/>
            </w:pPr>
            <w:r w:rsidRPr="004F206F">
              <w:rPr>
                <w:sz w:val="22"/>
              </w:rPr>
              <w:t>0</w:t>
            </w:r>
          </w:p>
        </w:tc>
        <w:tc>
          <w:tcPr>
            <w:tcW w:w="1418" w:type="dxa"/>
            <w:shd w:val="clear" w:color="auto" w:fill="auto"/>
          </w:tcPr>
          <w:p w:rsidR="000A264A" w:rsidRDefault="000A264A" w:rsidP="000A264A">
            <w:pPr>
              <w:jc w:val="center"/>
            </w:pPr>
            <w:r w:rsidRPr="004F206F">
              <w:rPr>
                <w:sz w:val="22"/>
              </w:rPr>
              <w:t>0</w:t>
            </w:r>
          </w:p>
        </w:tc>
        <w:tc>
          <w:tcPr>
            <w:tcW w:w="1275" w:type="dxa"/>
            <w:shd w:val="clear" w:color="auto" w:fill="auto"/>
          </w:tcPr>
          <w:p w:rsidR="000A264A" w:rsidRDefault="000A264A" w:rsidP="000A264A">
            <w:pPr>
              <w:jc w:val="cente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Default="000A264A" w:rsidP="000A264A">
            <w:pPr>
              <w:jc w:val="center"/>
            </w:pPr>
            <w:r w:rsidRPr="004F206F">
              <w:rPr>
                <w:sz w:val="22"/>
              </w:rPr>
              <w:t>0</w:t>
            </w:r>
          </w:p>
        </w:tc>
        <w:tc>
          <w:tcPr>
            <w:tcW w:w="1984" w:type="dxa"/>
            <w:vMerge/>
            <w:shd w:val="clear" w:color="auto" w:fill="auto"/>
          </w:tcPr>
          <w:p w:rsidR="000A264A" w:rsidRPr="004F206F" w:rsidRDefault="000A264A" w:rsidP="000A264A">
            <w:pPr>
              <w:rPr>
                <w:sz w:val="22"/>
              </w:rPr>
            </w:pPr>
          </w:p>
        </w:tc>
      </w:tr>
      <w:tr w:rsidR="00EE18FF" w:rsidRPr="00DC6080" w:rsidTr="000A264A">
        <w:trPr>
          <w:trHeight w:val="270"/>
        </w:trPr>
        <w:tc>
          <w:tcPr>
            <w:tcW w:w="675" w:type="dxa"/>
            <w:vMerge/>
            <w:shd w:val="clear" w:color="auto" w:fill="auto"/>
          </w:tcPr>
          <w:p w:rsidR="00EE18FF" w:rsidRPr="004F206F" w:rsidRDefault="00EE18FF" w:rsidP="000A264A">
            <w:pPr>
              <w:snapToGrid w:val="0"/>
              <w:rPr>
                <w:sz w:val="22"/>
              </w:rPr>
            </w:pPr>
          </w:p>
        </w:tc>
        <w:tc>
          <w:tcPr>
            <w:tcW w:w="2694" w:type="dxa"/>
            <w:vMerge/>
            <w:shd w:val="clear" w:color="auto" w:fill="auto"/>
          </w:tcPr>
          <w:p w:rsidR="00EE18FF" w:rsidRPr="004F206F" w:rsidRDefault="00EE18FF"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EE18FF" w:rsidRPr="004F206F" w:rsidRDefault="00EE18FF" w:rsidP="000A264A">
            <w:pPr>
              <w:jc w:val="center"/>
              <w:rPr>
                <w:sz w:val="22"/>
              </w:rPr>
            </w:pPr>
            <w:r w:rsidRPr="004F206F">
              <w:rPr>
                <w:sz w:val="22"/>
              </w:rPr>
              <w:t>Бюджет округа</w:t>
            </w:r>
          </w:p>
        </w:tc>
        <w:tc>
          <w:tcPr>
            <w:tcW w:w="1417" w:type="dxa"/>
            <w:shd w:val="clear" w:color="auto" w:fill="auto"/>
          </w:tcPr>
          <w:p w:rsidR="00EE18FF" w:rsidRPr="004F206F" w:rsidRDefault="00EE18FF" w:rsidP="000A264A">
            <w:pPr>
              <w:jc w:val="center"/>
              <w:rPr>
                <w:sz w:val="22"/>
              </w:rPr>
            </w:pPr>
            <w:r>
              <w:rPr>
                <w:sz w:val="22"/>
              </w:rPr>
              <w:t>100</w:t>
            </w:r>
          </w:p>
        </w:tc>
        <w:tc>
          <w:tcPr>
            <w:tcW w:w="1276" w:type="dxa"/>
            <w:shd w:val="clear" w:color="auto" w:fill="auto"/>
          </w:tcPr>
          <w:p w:rsidR="00EE18FF" w:rsidRPr="004F206F" w:rsidRDefault="00EE18FF" w:rsidP="000A264A">
            <w:pPr>
              <w:jc w:val="center"/>
              <w:rPr>
                <w:sz w:val="22"/>
              </w:rPr>
            </w:pPr>
            <w:r>
              <w:rPr>
                <w:sz w:val="22"/>
              </w:rPr>
              <w:t>20</w:t>
            </w:r>
          </w:p>
        </w:tc>
        <w:tc>
          <w:tcPr>
            <w:tcW w:w="1418" w:type="dxa"/>
            <w:shd w:val="clear" w:color="auto" w:fill="auto"/>
          </w:tcPr>
          <w:p w:rsidR="00EE18FF" w:rsidRPr="004F206F" w:rsidRDefault="00EE18FF" w:rsidP="000A264A">
            <w:pPr>
              <w:jc w:val="center"/>
              <w:rPr>
                <w:sz w:val="22"/>
              </w:rPr>
            </w:pPr>
            <w:r>
              <w:rPr>
                <w:sz w:val="22"/>
              </w:rPr>
              <w:t>20</w:t>
            </w:r>
          </w:p>
        </w:tc>
        <w:tc>
          <w:tcPr>
            <w:tcW w:w="1275" w:type="dxa"/>
            <w:shd w:val="clear" w:color="auto" w:fill="auto"/>
          </w:tcPr>
          <w:p w:rsidR="00EE18FF" w:rsidRPr="004F206F" w:rsidRDefault="00EE18FF" w:rsidP="000A264A">
            <w:pPr>
              <w:jc w:val="center"/>
              <w:rPr>
                <w:sz w:val="22"/>
              </w:rPr>
            </w:pPr>
            <w:r>
              <w:rPr>
                <w:sz w:val="22"/>
              </w:rPr>
              <w:t>20</w:t>
            </w:r>
          </w:p>
        </w:tc>
        <w:tc>
          <w:tcPr>
            <w:tcW w:w="1276" w:type="dxa"/>
            <w:shd w:val="clear" w:color="auto" w:fill="auto"/>
          </w:tcPr>
          <w:p w:rsidR="00EE18FF" w:rsidRPr="004F206F" w:rsidRDefault="00EE18FF" w:rsidP="000A264A">
            <w:pPr>
              <w:jc w:val="center"/>
              <w:rPr>
                <w:sz w:val="22"/>
              </w:rPr>
            </w:pPr>
            <w:r>
              <w:rPr>
                <w:sz w:val="22"/>
              </w:rPr>
              <w:t>20</w:t>
            </w:r>
          </w:p>
        </w:tc>
        <w:tc>
          <w:tcPr>
            <w:tcW w:w="1276" w:type="dxa"/>
            <w:shd w:val="clear" w:color="auto" w:fill="auto"/>
          </w:tcPr>
          <w:p w:rsidR="00EE18FF" w:rsidRPr="004F206F" w:rsidRDefault="00EE18FF" w:rsidP="000A264A">
            <w:pPr>
              <w:jc w:val="center"/>
              <w:rPr>
                <w:sz w:val="22"/>
              </w:rPr>
            </w:pPr>
            <w:r>
              <w:rPr>
                <w:sz w:val="22"/>
              </w:rPr>
              <w:t>20</w:t>
            </w:r>
          </w:p>
        </w:tc>
        <w:tc>
          <w:tcPr>
            <w:tcW w:w="1984" w:type="dxa"/>
            <w:vMerge/>
            <w:shd w:val="clear" w:color="auto" w:fill="auto"/>
          </w:tcPr>
          <w:p w:rsidR="00EE18FF" w:rsidRPr="004F206F" w:rsidRDefault="00EE18FF" w:rsidP="000A264A">
            <w:pPr>
              <w:rPr>
                <w:sz w:val="22"/>
              </w:rPr>
            </w:pPr>
          </w:p>
        </w:tc>
      </w:tr>
      <w:tr w:rsidR="00EE18FF" w:rsidRPr="00DC6080" w:rsidTr="000A264A">
        <w:trPr>
          <w:trHeight w:val="435"/>
        </w:trPr>
        <w:tc>
          <w:tcPr>
            <w:tcW w:w="675" w:type="dxa"/>
            <w:vMerge/>
            <w:shd w:val="clear" w:color="auto" w:fill="auto"/>
          </w:tcPr>
          <w:p w:rsidR="00EE18FF" w:rsidRPr="004F206F" w:rsidRDefault="00EE18FF" w:rsidP="000A264A">
            <w:pPr>
              <w:snapToGrid w:val="0"/>
              <w:rPr>
                <w:sz w:val="22"/>
              </w:rPr>
            </w:pPr>
          </w:p>
        </w:tc>
        <w:tc>
          <w:tcPr>
            <w:tcW w:w="2694" w:type="dxa"/>
            <w:vMerge/>
            <w:shd w:val="clear" w:color="auto" w:fill="auto"/>
          </w:tcPr>
          <w:p w:rsidR="00EE18FF" w:rsidRPr="004F206F" w:rsidRDefault="00EE18FF"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EE18FF" w:rsidRPr="004F206F" w:rsidRDefault="00EE18FF" w:rsidP="000A264A">
            <w:pPr>
              <w:jc w:val="center"/>
              <w:rPr>
                <w:sz w:val="22"/>
              </w:rPr>
            </w:pPr>
            <w:r w:rsidRPr="004F206F">
              <w:rPr>
                <w:sz w:val="22"/>
              </w:rPr>
              <w:t>Итого</w:t>
            </w:r>
          </w:p>
        </w:tc>
        <w:tc>
          <w:tcPr>
            <w:tcW w:w="1417" w:type="dxa"/>
            <w:shd w:val="clear" w:color="auto" w:fill="auto"/>
          </w:tcPr>
          <w:p w:rsidR="00EE18FF" w:rsidRPr="004F206F" w:rsidRDefault="00EE18FF" w:rsidP="000A264A">
            <w:pPr>
              <w:jc w:val="center"/>
              <w:rPr>
                <w:sz w:val="22"/>
              </w:rPr>
            </w:pPr>
            <w:r>
              <w:rPr>
                <w:sz w:val="22"/>
              </w:rPr>
              <w:t>100</w:t>
            </w:r>
          </w:p>
        </w:tc>
        <w:tc>
          <w:tcPr>
            <w:tcW w:w="1276" w:type="dxa"/>
            <w:shd w:val="clear" w:color="auto" w:fill="auto"/>
          </w:tcPr>
          <w:p w:rsidR="00EE18FF" w:rsidRPr="004F206F" w:rsidRDefault="00EE18FF" w:rsidP="000A264A">
            <w:pPr>
              <w:jc w:val="center"/>
              <w:rPr>
                <w:sz w:val="22"/>
              </w:rPr>
            </w:pPr>
            <w:r>
              <w:rPr>
                <w:sz w:val="22"/>
              </w:rPr>
              <w:t>20</w:t>
            </w:r>
          </w:p>
        </w:tc>
        <w:tc>
          <w:tcPr>
            <w:tcW w:w="1418" w:type="dxa"/>
            <w:shd w:val="clear" w:color="auto" w:fill="auto"/>
          </w:tcPr>
          <w:p w:rsidR="00EE18FF" w:rsidRPr="004F206F" w:rsidRDefault="00EE18FF" w:rsidP="000A264A">
            <w:pPr>
              <w:jc w:val="center"/>
              <w:rPr>
                <w:sz w:val="22"/>
              </w:rPr>
            </w:pPr>
            <w:r>
              <w:rPr>
                <w:sz w:val="22"/>
              </w:rPr>
              <w:t>20</w:t>
            </w:r>
          </w:p>
        </w:tc>
        <w:tc>
          <w:tcPr>
            <w:tcW w:w="1275" w:type="dxa"/>
            <w:shd w:val="clear" w:color="auto" w:fill="auto"/>
          </w:tcPr>
          <w:p w:rsidR="00EE18FF" w:rsidRPr="004F206F" w:rsidRDefault="00EE18FF" w:rsidP="000A264A">
            <w:pPr>
              <w:jc w:val="center"/>
              <w:rPr>
                <w:sz w:val="22"/>
              </w:rPr>
            </w:pPr>
            <w:r>
              <w:rPr>
                <w:sz w:val="22"/>
              </w:rPr>
              <w:t>20</w:t>
            </w:r>
          </w:p>
        </w:tc>
        <w:tc>
          <w:tcPr>
            <w:tcW w:w="1276" w:type="dxa"/>
            <w:shd w:val="clear" w:color="auto" w:fill="auto"/>
          </w:tcPr>
          <w:p w:rsidR="00EE18FF" w:rsidRPr="004F206F" w:rsidRDefault="00EE18FF" w:rsidP="000A264A">
            <w:pPr>
              <w:jc w:val="center"/>
              <w:rPr>
                <w:sz w:val="22"/>
              </w:rPr>
            </w:pPr>
            <w:r>
              <w:rPr>
                <w:sz w:val="22"/>
              </w:rPr>
              <w:t>20</w:t>
            </w:r>
          </w:p>
        </w:tc>
        <w:tc>
          <w:tcPr>
            <w:tcW w:w="1276" w:type="dxa"/>
            <w:shd w:val="clear" w:color="auto" w:fill="auto"/>
          </w:tcPr>
          <w:p w:rsidR="00EE18FF" w:rsidRPr="004F206F" w:rsidRDefault="00EE18FF" w:rsidP="000A264A">
            <w:pPr>
              <w:jc w:val="center"/>
              <w:rPr>
                <w:sz w:val="22"/>
              </w:rPr>
            </w:pPr>
            <w:r>
              <w:rPr>
                <w:sz w:val="22"/>
              </w:rPr>
              <w:t>20</w:t>
            </w:r>
          </w:p>
        </w:tc>
        <w:tc>
          <w:tcPr>
            <w:tcW w:w="1984" w:type="dxa"/>
            <w:vMerge/>
            <w:shd w:val="clear" w:color="auto" w:fill="auto"/>
          </w:tcPr>
          <w:p w:rsidR="00EE18FF" w:rsidRPr="004F206F" w:rsidRDefault="00EE18FF" w:rsidP="000A264A">
            <w:pPr>
              <w:rPr>
                <w:sz w:val="22"/>
              </w:rPr>
            </w:pPr>
          </w:p>
        </w:tc>
      </w:tr>
      <w:tr w:rsidR="000A264A" w:rsidRPr="00DC6080" w:rsidTr="000A264A">
        <w:trPr>
          <w:trHeight w:val="515"/>
        </w:trPr>
        <w:tc>
          <w:tcPr>
            <w:tcW w:w="675" w:type="dxa"/>
            <w:vMerge w:val="restart"/>
            <w:shd w:val="clear" w:color="auto" w:fill="auto"/>
          </w:tcPr>
          <w:p w:rsidR="000A264A" w:rsidRPr="00080CD4" w:rsidRDefault="000A264A" w:rsidP="000A264A">
            <w:pPr>
              <w:snapToGrid w:val="0"/>
            </w:pPr>
            <w:r>
              <w:rPr>
                <w:sz w:val="22"/>
              </w:rPr>
              <w:t>3.7</w:t>
            </w:r>
          </w:p>
        </w:tc>
        <w:tc>
          <w:tcPr>
            <w:tcW w:w="2694" w:type="dxa"/>
            <w:vMerge w:val="restart"/>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r w:rsidRPr="004F206F">
              <w:rPr>
                <w:rFonts w:ascii="Times New Roman" w:hAnsi="Times New Roman"/>
                <w:bCs/>
                <w:sz w:val="22"/>
                <w:szCs w:val="22"/>
              </w:rPr>
              <w:t xml:space="preserve">Реализация ФГОС для детей с ОВЗ, создание необходимых условий для </w:t>
            </w:r>
            <w:r w:rsidRPr="004F206F">
              <w:rPr>
                <w:rFonts w:ascii="Times New Roman" w:hAnsi="Times New Roman"/>
                <w:bCs/>
                <w:sz w:val="22"/>
                <w:szCs w:val="22"/>
              </w:rPr>
              <w:lastRenderedPageBreak/>
              <w:t xml:space="preserve">детей с ОВЗ, детей-инвалидов, оснащение логопедических кабинетов, кабинетов, психологической разгрузки в ОО </w:t>
            </w:r>
          </w:p>
        </w:tc>
        <w:tc>
          <w:tcPr>
            <w:tcW w:w="2126" w:type="dxa"/>
            <w:shd w:val="clear" w:color="auto" w:fill="auto"/>
          </w:tcPr>
          <w:p w:rsidR="000A264A" w:rsidRPr="004F206F" w:rsidRDefault="000A264A" w:rsidP="000A264A">
            <w:pPr>
              <w:jc w:val="center"/>
              <w:rPr>
                <w:sz w:val="22"/>
              </w:rPr>
            </w:pPr>
            <w:r w:rsidRPr="004F206F">
              <w:rPr>
                <w:sz w:val="22"/>
              </w:rPr>
              <w:lastRenderedPageBreak/>
              <w:t>Федеральный бюджет</w:t>
            </w:r>
          </w:p>
        </w:tc>
        <w:tc>
          <w:tcPr>
            <w:tcW w:w="1417" w:type="dxa"/>
            <w:shd w:val="clear" w:color="auto" w:fill="auto"/>
          </w:tcPr>
          <w:p w:rsidR="000A264A" w:rsidRDefault="000A264A" w:rsidP="000A264A">
            <w:pPr>
              <w:jc w:val="center"/>
            </w:pPr>
            <w:r w:rsidRPr="004F206F">
              <w:rPr>
                <w:sz w:val="22"/>
              </w:rPr>
              <w:t>0</w:t>
            </w:r>
          </w:p>
        </w:tc>
        <w:tc>
          <w:tcPr>
            <w:tcW w:w="1276" w:type="dxa"/>
            <w:shd w:val="clear" w:color="auto" w:fill="auto"/>
          </w:tcPr>
          <w:p w:rsidR="000A264A" w:rsidRDefault="000A264A" w:rsidP="000A264A">
            <w:pPr>
              <w:jc w:val="center"/>
            </w:pPr>
            <w:r w:rsidRPr="004F206F">
              <w:rPr>
                <w:sz w:val="22"/>
              </w:rPr>
              <w:t>0</w:t>
            </w:r>
          </w:p>
        </w:tc>
        <w:tc>
          <w:tcPr>
            <w:tcW w:w="1418" w:type="dxa"/>
            <w:shd w:val="clear" w:color="auto" w:fill="auto"/>
          </w:tcPr>
          <w:p w:rsidR="000A264A" w:rsidRDefault="000A264A" w:rsidP="000A264A">
            <w:pPr>
              <w:jc w:val="center"/>
            </w:pPr>
            <w:r w:rsidRPr="004F206F">
              <w:rPr>
                <w:sz w:val="22"/>
              </w:rPr>
              <w:t>0</w:t>
            </w:r>
          </w:p>
        </w:tc>
        <w:tc>
          <w:tcPr>
            <w:tcW w:w="1275" w:type="dxa"/>
            <w:shd w:val="clear" w:color="auto" w:fill="auto"/>
          </w:tcPr>
          <w:p w:rsidR="000A264A" w:rsidRDefault="000A264A" w:rsidP="000A264A">
            <w:pPr>
              <w:jc w:val="cente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Default="000A264A" w:rsidP="000A264A">
            <w:pPr>
              <w:jc w:val="center"/>
            </w:pPr>
            <w:r w:rsidRPr="004F206F">
              <w:rPr>
                <w:sz w:val="22"/>
              </w:rPr>
              <w:t>0</w:t>
            </w:r>
          </w:p>
        </w:tc>
        <w:tc>
          <w:tcPr>
            <w:tcW w:w="1984" w:type="dxa"/>
            <w:vMerge w:val="restart"/>
            <w:shd w:val="clear" w:color="auto" w:fill="auto"/>
          </w:tcPr>
          <w:p w:rsidR="000A264A" w:rsidRDefault="000A264A" w:rsidP="000A264A">
            <w:r w:rsidRPr="004F206F">
              <w:rPr>
                <w:sz w:val="22"/>
              </w:rPr>
              <w:t>Отдел образования</w:t>
            </w:r>
          </w:p>
        </w:tc>
      </w:tr>
      <w:tr w:rsidR="000A264A" w:rsidRPr="00DC6080" w:rsidTr="000A264A">
        <w:trPr>
          <w:trHeight w:val="195"/>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195"/>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315"/>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0A264A" w:rsidRPr="004F206F" w:rsidRDefault="000A264A" w:rsidP="000A264A">
            <w:pPr>
              <w:jc w:val="center"/>
              <w:rPr>
                <w:sz w:val="22"/>
              </w:rPr>
            </w:pPr>
            <w:r w:rsidRPr="004F206F">
              <w:rPr>
                <w:sz w:val="22"/>
              </w:rPr>
              <w:t>Итого</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525"/>
        </w:trPr>
        <w:tc>
          <w:tcPr>
            <w:tcW w:w="675" w:type="dxa"/>
            <w:vMerge w:val="restart"/>
            <w:shd w:val="clear" w:color="auto" w:fill="auto"/>
          </w:tcPr>
          <w:p w:rsidR="000A264A" w:rsidRPr="000B0CA9" w:rsidRDefault="000A264A" w:rsidP="000A264A">
            <w:pPr>
              <w:snapToGrid w:val="0"/>
            </w:pPr>
            <w:r>
              <w:rPr>
                <w:sz w:val="22"/>
              </w:rPr>
              <w:t>3.8</w:t>
            </w:r>
          </w:p>
        </w:tc>
        <w:tc>
          <w:tcPr>
            <w:tcW w:w="2694" w:type="dxa"/>
            <w:vMerge w:val="restart"/>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r w:rsidRPr="004F206F">
              <w:rPr>
                <w:rFonts w:ascii="Times New Roman" w:hAnsi="Times New Roman"/>
                <w:bCs/>
                <w:sz w:val="22"/>
                <w:szCs w:val="22"/>
              </w:rPr>
              <w:t>Создание условий, обеспечивающих доступность обучения инвалидов, лиц с ограниченными возможностями здоровья.</w:t>
            </w:r>
          </w:p>
        </w:tc>
        <w:tc>
          <w:tcPr>
            <w:tcW w:w="2126" w:type="dxa"/>
            <w:shd w:val="clear" w:color="auto" w:fill="auto"/>
          </w:tcPr>
          <w:p w:rsidR="000A264A" w:rsidRPr="004F206F" w:rsidRDefault="000A264A" w:rsidP="000A264A">
            <w:pPr>
              <w:jc w:val="center"/>
              <w:rPr>
                <w:sz w:val="22"/>
              </w:rPr>
            </w:pPr>
            <w:r w:rsidRPr="004F206F">
              <w:rPr>
                <w:sz w:val="22"/>
              </w:rPr>
              <w:t>Федеральный бюджет</w:t>
            </w:r>
          </w:p>
        </w:tc>
        <w:tc>
          <w:tcPr>
            <w:tcW w:w="1417" w:type="dxa"/>
            <w:shd w:val="clear" w:color="auto" w:fill="auto"/>
          </w:tcPr>
          <w:p w:rsidR="000A264A" w:rsidRDefault="000A264A" w:rsidP="000A264A">
            <w:pPr>
              <w:jc w:val="center"/>
            </w:pPr>
            <w:r w:rsidRPr="004F206F">
              <w:rPr>
                <w:sz w:val="22"/>
              </w:rPr>
              <w:t>0</w:t>
            </w:r>
          </w:p>
        </w:tc>
        <w:tc>
          <w:tcPr>
            <w:tcW w:w="1276" w:type="dxa"/>
            <w:shd w:val="clear" w:color="auto" w:fill="auto"/>
          </w:tcPr>
          <w:p w:rsidR="000A264A" w:rsidRDefault="000A264A" w:rsidP="000A264A">
            <w:pPr>
              <w:jc w:val="center"/>
            </w:pPr>
            <w:r w:rsidRPr="004F206F">
              <w:rPr>
                <w:sz w:val="22"/>
              </w:rPr>
              <w:t>0</w:t>
            </w:r>
          </w:p>
        </w:tc>
        <w:tc>
          <w:tcPr>
            <w:tcW w:w="1418" w:type="dxa"/>
            <w:shd w:val="clear" w:color="auto" w:fill="auto"/>
          </w:tcPr>
          <w:p w:rsidR="000A264A" w:rsidRDefault="000A264A" w:rsidP="000A264A">
            <w:pPr>
              <w:jc w:val="center"/>
            </w:pPr>
            <w:r w:rsidRPr="004F206F">
              <w:rPr>
                <w:sz w:val="22"/>
              </w:rPr>
              <w:t>0</w:t>
            </w:r>
          </w:p>
        </w:tc>
        <w:tc>
          <w:tcPr>
            <w:tcW w:w="1275" w:type="dxa"/>
            <w:shd w:val="clear" w:color="auto" w:fill="auto"/>
          </w:tcPr>
          <w:p w:rsidR="000A264A" w:rsidRDefault="000A264A" w:rsidP="000A264A">
            <w:pPr>
              <w:jc w:val="cente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Default="000A264A" w:rsidP="000A264A">
            <w:pPr>
              <w:jc w:val="center"/>
            </w:pPr>
            <w:r w:rsidRPr="004F206F">
              <w:rPr>
                <w:sz w:val="22"/>
              </w:rPr>
              <w:t>0</w:t>
            </w:r>
          </w:p>
        </w:tc>
        <w:tc>
          <w:tcPr>
            <w:tcW w:w="1984" w:type="dxa"/>
            <w:vMerge w:val="restart"/>
            <w:shd w:val="clear" w:color="auto" w:fill="auto"/>
          </w:tcPr>
          <w:p w:rsidR="000A264A" w:rsidRDefault="000A264A" w:rsidP="000A264A">
            <w:r w:rsidRPr="004F206F">
              <w:rPr>
                <w:sz w:val="22"/>
              </w:rPr>
              <w:t>Отдел образования</w:t>
            </w:r>
          </w:p>
        </w:tc>
      </w:tr>
      <w:tr w:rsidR="000A264A" w:rsidRPr="00DC6080" w:rsidTr="000A264A">
        <w:trPr>
          <w:trHeight w:val="165"/>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135"/>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144"/>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0A264A" w:rsidRPr="004F206F" w:rsidRDefault="000A264A" w:rsidP="000A264A">
            <w:pPr>
              <w:jc w:val="center"/>
              <w:rPr>
                <w:sz w:val="22"/>
              </w:rPr>
            </w:pPr>
            <w:r w:rsidRPr="004F206F">
              <w:rPr>
                <w:sz w:val="22"/>
              </w:rPr>
              <w:t>Итого</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530"/>
        </w:trPr>
        <w:tc>
          <w:tcPr>
            <w:tcW w:w="675" w:type="dxa"/>
            <w:vMerge w:val="restart"/>
            <w:shd w:val="clear" w:color="auto" w:fill="auto"/>
          </w:tcPr>
          <w:p w:rsidR="000A264A" w:rsidRPr="000B0CA9" w:rsidRDefault="000A264A" w:rsidP="000A264A">
            <w:pPr>
              <w:snapToGrid w:val="0"/>
            </w:pPr>
            <w:r w:rsidRPr="004F206F">
              <w:rPr>
                <w:sz w:val="22"/>
              </w:rPr>
              <w:t>3.</w:t>
            </w:r>
            <w:r>
              <w:rPr>
                <w:sz w:val="22"/>
              </w:rPr>
              <w:t>9</w:t>
            </w:r>
          </w:p>
        </w:tc>
        <w:tc>
          <w:tcPr>
            <w:tcW w:w="2694" w:type="dxa"/>
            <w:vMerge w:val="restart"/>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r w:rsidRPr="004F206F">
              <w:rPr>
                <w:rFonts w:ascii="Times New Roman" w:hAnsi="Times New Roman"/>
                <w:bCs/>
                <w:sz w:val="22"/>
                <w:szCs w:val="22"/>
              </w:rPr>
              <w:t>Организация деятельности психолого-педагогических консилиумов при ОО, в том числе с привлечением специалистов ГБОУ «</w:t>
            </w:r>
            <w:proofErr w:type="spellStart"/>
            <w:r w:rsidRPr="004F206F">
              <w:rPr>
                <w:rFonts w:ascii="Times New Roman" w:hAnsi="Times New Roman"/>
                <w:bCs/>
                <w:sz w:val="22"/>
                <w:szCs w:val="22"/>
              </w:rPr>
              <w:t>Лебяжьевская</w:t>
            </w:r>
            <w:proofErr w:type="spellEnd"/>
            <w:r w:rsidRPr="004F206F">
              <w:rPr>
                <w:rFonts w:ascii="Times New Roman" w:hAnsi="Times New Roman"/>
                <w:bCs/>
                <w:sz w:val="22"/>
                <w:szCs w:val="22"/>
              </w:rPr>
              <w:t xml:space="preserve"> специальная (коррекционная школ</w:t>
            </w:r>
            <w:proofErr w:type="gramStart"/>
            <w:r w:rsidRPr="004F206F">
              <w:rPr>
                <w:rFonts w:ascii="Times New Roman" w:hAnsi="Times New Roman"/>
                <w:bCs/>
                <w:sz w:val="22"/>
                <w:szCs w:val="22"/>
              </w:rPr>
              <w:t>а-</w:t>
            </w:r>
            <w:proofErr w:type="gramEnd"/>
            <w:r w:rsidRPr="004F206F">
              <w:rPr>
                <w:rFonts w:ascii="Times New Roman" w:hAnsi="Times New Roman"/>
                <w:bCs/>
                <w:sz w:val="22"/>
                <w:szCs w:val="22"/>
              </w:rPr>
              <w:t xml:space="preserve"> интернат)</w:t>
            </w:r>
          </w:p>
        </w:tc>
        <w:tc>
          <w:tcPr>
            <w:tcW w:w="2126" w:type="dxa"/>
            <w:shd w:val="clear" w:color="auto" w:fill="auto"/>
          </w:tcPr>
          <w:p w:rsidR="000A264A" w:rsidRPr="004F206F" w:rsidRDefault="000A264A" w:rsidP="000A264A">
            <w:pPr>
              <w:jc w:val="center"/>
              <w:rPr>
                <w:sz w:val="22"/>
              </w:rPr>
            </w:pPr>
            <w:r w:rsidRPr="004F206F">
              <w:rPr>
                <w:sz w:val="22"/>
              </w:rPr>
              <w:t>Федеральный бюджет</w:t>
            </w:r>
          </w:p>
        </w:tc>
        <w:tc>
          <w:tcPr>
            <w:tcW w:w="1417" w:type="dxa"/>
            <w:shd w:val="clear" w:color="auto" w:fill="auto"/>
          </w:tcPr>
          <w:p w:rsidR="000A264A" w:rsidRDefault="000A264A" w:rsidP="000A264A">
            <w:pPr>
              <w:jc w:val="center"/>
            </w:pPr>
            <w:r w:rsidRPr="004F206F">
              <w:rPr>
                <w:sz w:val="22"/>
              </w:rPr>
              <w:t>0</w:t>
            </w:r>
          </w:p>
        </w:tc>
        <w:tc>
          <w:tcPr>
            <w:tcW w:w="1276" w:type="dxa"/>
            <w:shd w:val="clear" w:color="auto" w:fill="auto"/>
          </w:tcPr>
          <w:p w:rsidR="000A264A" w:rsidRDefault="000A264A" w:rsidP="000A264A">
            <w:pPr>
              <w:jc w:val="center"/>
            </w:pPr>
            <w:r w:rsidRPr="004F206F">
              <w:rPr>
                <w:sz w:val="22"/>
              </w:rPr>
              <w:t>0</w:t>
            </w:r>
          </w:p>
        </w:tc>
        <w:tc>
          <w:tcPr>
            <w:tcW w:w="1418" w:type="dxa"/>
            <w:shd w:val="clear" w:color="auto" w:fill="auto"/>
          </w:tcPr>
          <w:p w:rsidR="000A264A" w:rsidRDefault="000A264A" w:rsidP="000A264A">
            <w:pPr>
              <w:jc w:val="center"/>
            </w:pPr>
            <w:r w:rsidRPr="004F206F">
              <w:rPr>
                <w:sz w:val="22"/>
              </w:rPr>
              <w:t>0</w:t>
            </w:r>
          </w:p>
        </w:tc>
        <w:tc>
          <w:tcPr>
            <w:tcW w:w="1275" w:type="dxa"/>
            <w:shd w:val="clear" w:color="auto" w:fill="auto"/>
          </w:tcPr>
          <w:p w:rsidR="000A264A" w:rsidRDefault="000A264A" w:rsidP="000A264A">
            <w:pPr>
              <w:jc w:val="cente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Default="000A264A" w:rsidP="000A264A">
            <w:pPr>
              <w:jc w:val="center"/>
            </w:pPr>
            <w:r w:rsidRPr="004F206F">
              <w:rPr>
                <w:sz w:val="22"/>
              </w:rPr>
              <w:t>0</w:t>
            </w:r>
          </w:p>
        </w:tc>
        <w:tc>
          <w:tcPr>
            <w:tcW w:w="1984" w:type="dxa"/>
            <w:vMerge w:val="restart"/>
            <w:shd w:val="clear" w:color="auto" w:fill="auto"/>
          </w:tcPr>
          <w:p w:rsidR="000A264A" w:rsidRDefault="000A264A" w:rsidP="000A264A">
            <w:r w:rsidRPr="004F206F">
              <w:rPr>
                <w:sz w:val="22"/>
              </w:rPr>
              <w:t>Отдел образования</w:t>
            </w:r>
          </w:p>
        </w:tc>
      </w:tr>
      <w:tr w:rsidR="000A264A" w:rsidRPr="00DC6080" w:rsidTr="000A264A">
        <w:trPr>
          <w:trHeight w:val="315"/>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180"/>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195"/>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0A264A" w:rsidRPr="004F206F" w:rsidRDefault="000A264A" w:rsidP="000A264A">
            <w:pPr>
              <w:jc w:val="center"/>
              <w:rPr>
                <w:sz w:val="22"/>
              </w:rPr>
            </w:pPr>
            <w:r w:rsidRPr="004F206F">
              <w:rPr>
                <w:sz w:val="22"/>
              </w:rPr>
              <w:t>Итого</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495"/>
        </w:trPr>
        <w:tc>
          <w:tcPr>
            <w:tcW w:w="675" w:type="dxa"/>
            <w:vMerge w:val="restart"/>
            <w:shd w:val="clear" w:color="auto" w:fill="auto"/>
          </w:tcPr>
          <w:p w:rsidR="000A264A" w:rsidRPr="000B0CA9" w:rsidRDefault="000A264A" w:rsidP="000A264A">
            <w:pPr>
              <w:snapToGrid w:val="0"/>
            </w:pPr>
            <w:r>
              <w:rPr>
                <w:sz w:val="22"/>
              </w:rPr>
              <w:t>3.10</w:t>
            </w:r>
          </w:p>
        </w:tc>
        <w:tc>
          <w:tcPr>
            <w:tcW w:w="2694" w:type="dxa"/>
            <w:vMerge w:val="restart"/>
            <w:shd w:val="clear" w:color="auto" w:fill="auto"/>
          </w:tcPr>
          <w:p w:rsidR="000A264A" w:rsidRPr="00862D9F" w:rsidRDefault="000A264A" w:rsidP="000A264A">
            <w:pPr>
              <w:pStyle w:val="Default"/>
              <w:jc w:val="both"/>
              <w:rPr>
                <w:sz w:val="22"/>
                <w:szCs w:val="22"/>
              </w:rPr>
            </w:pPr>
            <w:r w:rsidRPr="00862D9F">
              <w:rPr>
                <w:sz w:val="22"/>
                <w:szCs w:val="22"/>
              </w:rPr>
              <w:t xml:space="preserve">Создание условий для профильного обучения на уровне среднего общего образования. </w:t>
            </w:r>
          </w:p>
          <w:p w:rsidR="000A264A" w:rsidRPr="004F206F" w:rsidRDefault="000A264A"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0A264A" w:rsidRPr="004F206F" w:rsidRDefault="000A264A" w:rsidP="000A264A">
            <w:pPr>
              <w:jc w:val="center"/>
              <w:rPr>
                <w:sz w:val="22"/>
              </w:rPr>
            </w:pPr>
            <w:r w:rsidRPr="004F206F">
              <w:rPr>
                <w:sz w:val="22"/>
              </w:rPr>
              <w:t>Федеральный бюджет</w:t>
            </w:r>
          </w:p>
        </w:tc>
        <w:tc>
          <w:tcPr>
            <w:tcW w:w="1417" w:type="dxa"/>
            <w:shd w:val="clear" w:color="auto" w:fill="auto"/>
          </w:tcPr>
          <w:p w:rsidR="000A264A" w:rsidRDefault="000A264A" w:rsidP="000A264A">
            <w:pPr>
              <w:jc w:val="center"/>
            </w:pPr>
            <w:r w:rsidRPr="004F206F">
              <w:rPr>
                <w:sz w:val="22"/>
              </w:rPr>
              <w:t>0</w:t>
            </w:r>
          </w:p>
        </w:tc>
        <w:tc>
          <w:tcPr>
            <w:tcW w:w="1276" w:type="dxa"/>
            <w:shd w:val="clear" w:color="auto" w:fill="auto"/>
          </w:tcPr>
          <w:p w:rsidR="000A264A" w:rsidRDefault="000A264A" w:rsidP="000A264A">
            <w:pPr>
              <w:jc w:val="center"/>
            </w:pPr>
            <w:r w:rsidRPr="004F206F">
              <w:rPr>
                <w:sz w:val="22"/>
              </w:rPr>
              <w:t>0</w:t>
            </w:r>
          </w:p>
        </w:tc>
        <w:tc>
          <w:tcPr>
            <w:tcW w:w="1418" w:type="dxa"/>
            <w:shd w:val="clear" w:color="auto" w:fill="auto"/>
          </w:tcPr>
          <w:p w:rsidR="000A264A" w:rsidRDefault="000A264A" w:rsidP="000A264A">
            <w:pPr>
              <w:jc w:val="center"/>
            </w:pPr>
            <w:r w:rsidRPr="004F206F">
              <w:rPr>
                <w:sz w:val="22"/>
              </w:rPr>
              <w:t>0</w:t>
            </w:r>
          </w:p>
        </w:tc>
        <w:tc>
          <w:tcPr>
            <w:tcW w:w="1275" w:type="dxa"/>
            <w:shd w:val="clear" w:color="auto" w:fill="auto"/>
          </w:tcPr>
          <w:p w:rsidR="000A264A" w:rsidRDefault="000A264A" w:rsidP="000A264A">
            <w:pPr>
              <w:jc w:val="cente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Default="000A264A" w:rsidP="000A264A">
            <w:pPr>
              <w:jc w:val="center"/>
            </w:pPr>
            <w:r w:rsidRPr="004F206F">
              <w:rPr>
                <w:sz w:val="22"/>
              </w:rPr>
              <w:t>0</w:t>
            </w:r>
          </w:p>
        </w:tc>
        <w:tc>
          <w:tcPr>
            <w:tcW w:w="1984" w:type="dxa"/>
            <w:vMerge w:val="restart"/>
            <w:shd w:val="clear" w:color="auto" w:fill="auto"/>
          </w:tcPr>
          <w:p w:rsidR="000A264A" w:rsidRDefault="000A264A" w:rsidP="000A264A">
            <w:r w:rsidRPr="004F206F">
              <w:rPr>
                <w:sz w:val="22"/>
              </w:rPr>
              <w:t>Отдел образования</w:t>
            </w:r>
          </w:p>
        </w:tc>
      </w:tr>
      <w:tr w:rsidR="000A264A" w:rsidRPr="00DC6080" w:rsidTr="000A264A">
        <w:trPr>
          <w:trHeight w:val="183"/>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375"/>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435"/>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0A264A" w:rsidRPr="004F206F" w:rsidRDefault="000A264A" w:rsidP="000A264A">
            <w:pPr>
              <w:jc w:val="center"/>
              <w:rPr>
                <w:sz w:val="22"/>
              </w:rPr>
            </w:pPr>
            <w:r w:rsidRPr="004F206F">
              <w:rPr>
                <w:sz w:val="22"/>
              </w:rPr>
              <w:t>Итого</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511"/>
        </w:trPr>
        <w:tc>
          <w:tcPr>
            <w:tcW w:w="675" w:type="dxa"/>
            <w:vMerge w:val="restart"/>
            <w:shd w:val="clear" w:color="auto" w:fill="auto"/>
          </w:tcPr>
          <w:p w:rsidR="000A264A" w:rsidRPr="000B0CA9" w:rsidRDefault="000A264A" w:rsidP="000A264A">
            <w:pPr>
              <w:snapToGrid w:val="0"/>
            </w:pPr>
            <w:r w:rsidRPr="004F206F">
              <w:rPr>
                <w:sz w:val="22"/>
              </w:rPr>
              <w:t>3.1</w:t>
            </w:r>
            <w:r>
              <w:rPr>
                <w:sz w:val="22"/>
              </w:rPr>
              <w:t>1</w:t>
            </w:r>
          </w:p>
        </w:tc>
        <w:tc>
          <w:tcPr>
            <w:tcW w:w="2694" w:type="dxa"/>
            <w:vMerge w:val="restart"/>
            <w:shd w:val="clear" w:color="auto" w:fill="auto"/>
          </w:tcPr>
          <w:p w:rsidR="000A264A" w:rsidRPr="004F206F" w:rsidRDefault="000A264A" w:rsidP="000A264A">
            <w:pPr>
              <w:pStyle w:val="Default"/>
              <w:jc w:val="both"/>
              <w:rPr>
                <w:sz w:val="22"/>
                <w:szCs w:val="22"/>
              </w:rPr>
            </w:pPr>
            <w:r w:rsidRPr="004F206F">
              <w:rPr>
                <w:sz w:val="22"/>
                <w:szCs w:val="22"/>
              </w:rPr>
              <w:t xml:space="preserve">Создание условий для получения качественного общего образования в образовательных организациях со стабильно низкими образовательными результатами. Разработка и реализация </w:t>
            </w:r>
            <w:proofErr w:type="gramStart"/>
            <w:r w:rsidRPr="004F206F">
              <w:rPr>
                <w:sz w:val="22"/>
                <w:szCs w:val="22"/>
              </w:rPr>
              <w:t xml:space="preserve">программ </w:t>
            </w:r>
            <w:r w:rsidRPr="004F206F">
              <w:rPr>
                <w:sz w:val="22"/>
                <w:szCs w:val="22"/>
              </w:rPr>
              <w:lastRenderedPageBreak/>
              <w:t>повышения качества образования школ</w:t>
            </w:r>
            <w:proofErr w:type="gramEnd"/>
            <w:r w:rsidRPr="004F206F">
              <w:rPr>
                <w:sz w:val="22"/>
                <w:szCs w:val="22"/>
              </w:rPr>
              <w:t xml:space="preserve"> с низкими образовательными результатами.</w:t>
            </w:r>
          </w:p>
        </w:tc>
        <w:tc>
          <w:tcPr>
            <w:tcW w:w="2126" w:type="dxa"/>
            <w:shd w:val="clear" w:color="auto" w:fill="auto"/>
          </w:tcPr>
          <w:p w:rsidR="000A264A" w:rsidRPr="004F206F" w:rsidRDefault="000A264A" w:rsidP="000A264A">
            <w:pPr>
              <w:jc w:val="center"/>
              <w:rPr>
                <w:sz w:val="22"/>
              </w:rPr>
            </w:pPr>
            <w:r w:rsidRPr="004F206F">
              <w:rPr>
                <w:sz w:val="22"/>
              </w:rPr>
              <w:lastRenderedPageBreak/>
              <w:t>Федеральный бюджет</w:t>
            </w:r>
          </w:p>
        </w:tc>
        <w:tc>
          <w:tcPr>
            <w:tcW w:w="1417" w:type="dxa"/>
            <w:shd w:val="clear" w:color="auto" w:fill="auto"/>
          </w:tcPr>
          <w:p w:rsidR="000A264A" w:rsidRDefault="000A264A" w:rsidP="000A264A">
            <w:pPr>
              <w:jc w:val="center"/>
            </w:pPr>
            <w:r w:rsidRPr="004F206F">
              <w:rPr>
                <w:sz w:val="22"/>
              </w:rPr>
              <w:t>0</w:t>
            </w:r>
          </w:p>
        </w:tc>
        <w:tc>
          <w:tcPr>
            <w:tcW w:w="1276" w:type="dxa"/>
            <w:shd w:val="clear" w:color="auto" w:fill="auto"/>
          </w:tcPr>
          <w:p w:rsidR="000A264A" w:rsidRDefault="000A264A" w:rsidP="000A264A">
            <w:pPr>
              <w:jc w:val="center"/>
            </w:pPr>
            <w:r w:rsidRPr="004F206F">
              <w:rPr>
                <w:sz w:val="22"/>
              </w:rPr>
              <w:t>0</w:t>
            </w:r>
          </w:p>
        </w:tc>
        <w:tc>
          <w:tcPr>
            <w:tcW w:w="1418" w:type="dxa"/>
            <w:shd w:val="clear" w:color="auto" w:fill="auto"/>
          </w:tcPr>
          <w:p w:rsidR="000A264A" w:rsidRDefault="000A264A" w:rsidP="000A264A">
            <w:pPr>
              <w:jc w:val="center"/>
            </w:pPr>
            <w:r w:rsidRPr="004F206F">
              <w:rPr>
                <w:sz w:val="22"/>
              </w:rPr>
              <w:t>0</w:t>
            </w:r>
          </w:p>
        </w:tc>
        <w:tc>
          <w:tcPr>
            <w:tcW w:w="1275" w:type="dxa"/>
            <w:shd w:val="clear" w:color="auto" w:fill="auto"/>
          </w:tcPr>
          <w:p w:rsidR="000A264A" w:rsidRDefault="000A264A" w:rsidP="000A264A">
            <w:pPr>
              <w:jc w:val="cente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Default="000A264A" w:rsidP="000A264A">
            <w:pPr>
              <w:jc w:val="center"/>
            </w:pPr>
            <w:r w:rsidRPr="004F206F">
              <w:rPr>
                <w:sz w:val="22"/>
              </w:rPr>
              <w:t>0</w:t>
            </w:r>
          </w:p>
        </w:tc>
        <w:tc>
          <w:tcPr>
            <w:tcW w:w="1984" w:type="dxa"/>
            <w:vMerge w:val="restart"/>
            <w:shd w:val="clear" w:color="auto" w:fill="auto"/>
          </w:tcPr>
          <w:p w:rsidR="000A264A" w:rsidRDefault="000A264A" w:rsidP="000A264A">
            <w:r w:rsidRPr="004F206F">
              <w:rPr>
                <w:sz w:val="22"/>
              </w:rPr>
              <w:t>Отдел образования</w:t>
            </w:r>
          </w:p>
        </w:tc>
      </w:tr>
      <w:tr w:rsidR="000A264A" w:rsidRPr="00DC6080" w:rsidTr="000A264A">
        <w:trPr>
          <w:trHeight w:val="330"/>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Default"/>
              <w:jc w:val="both"/>
              <w:rPr>
                <w:sz w:val="22"/>
                <w:szCs w:val="22"/>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345"/>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Default"/>
              <w:jc w:val="both"/>
              <w:rPr>
                <w:sz w:val="22"/>
                <w:szCs w:val="22"/>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540"/>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Default"/>
              <w:jc w:val="both"/>
              <w:rPr>
                <w:sz w:val="22"/>
                <w:szCs w:val="22"/>
              </w:rPr>
            </w:pPr>
          </w:p>
        </w:tc>
        <w:tc>
          <w:tcPr>
            <w:tcW w:w="2126" w:type="dxa"/>
            <w:shd w:val="clear" w:color="auto" w:fill="auto"/>
          </w:tcPr>
          <w:p w:rsidR="000A264A" w:rsidRPr="004F206F" w:rsidRDefault="000A264A" w:rsidP="000A264A">
            <w:pPr>
              <w:jc w:val="center"/>
              <w:rPr>
                <w:sz w:val="22"/>
              </w:rPr>
            </w:pPr>
            <w:r w:rsidRPr="004F206F">
              <w:rPr>
                <w:sz w:val="22"/>
              </w:rPr>
              <w:t>Итого</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1414"/>
        </w:trPr>
        <w:tc>
          <w:tcPr>
            <w:tcW w:w="675" w:type="dxa"/>
            <w:vMerge w:val="restart"/>
            <w:shd w:val="clear" w:color="auto" w:fill="auto"/>
          </w:tcPr>
          <w:p w:rsidR="000A264A" w:rsidRPr="000B0CA9" w:rsidRDefault="000A264A" w:rsidP="000A264A">
            <w:pPr>
              <w:snapToGrid w:val="0"/>
            </w:pPr>
            <w:r>
              <w:rPr>
                <w:sz w:val="22"/>
              </w:rPr>
              <w:lastRenderedPageBreak/>
              <w:t>3.12</w:t>
            </w:r>
          </w:p>
        </w:tc>
        <w:tc>
          <w:tcPr>
            <w:tcW w:w="2694" w:type="dxa"/>
            <w:vMerge w:val="restart"/>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r w:rsidRPr="004F206F">
              <w:rPr>
                <w:rFonts w:ascii="Times New Roman" w:hAnsi="Times New Roman"/>
                <w:bCs/>
                <w:sz w:val="22"/>
                <w:szCs w:val="22"/>
              </w:rPr>
              <w:t xml:space="preserve">Создание условий для применения дистанционных технологий при реализации общеобразовательных программ, в том числе на профильном уровне. Дополнительных, </w:t>
            </w:r>
            <w:proofErr w:type="spellStart"/>
            <w:r w:rsidRPr="004F206F">
              <w:rPr>
                <w:rFonts w:ascii="Times New Roman" w:hAnsi="Times New Roman"/>
                <w:bCs/>
                <w:sz w:val="22"/>
                <w:szCs w:val="22"/>
              </w:rPr>
              <w:t>общеразвивающих</w:t>
            </w:r>
            <w:proofErr w:type="spellEnd"/>
            <w:r w:rsidRPr="004F206F">
              <w:rPr>
                <w:rFonts w:ascii="Times New Roman" w:hAnsi="Times New Roman"/>
                <w:bCs/>
                <w:sz w:val="22"/>
                <w:szCs w:val="22"/>
              </w:rPr>
              <w:t xml:space="preserve"> программ.</w:t>
            </w:r>
          </w:p>
          <w:p w:rsidR="000A264A" w:rsidRPr="004F206F" w:rsidRDefault="000A264A" w:rsidP="000A264A">
            <w:pPr>
              <w:pStyle w:val="Default"/>
              <w:jc w:val="both"/>
              <w:rPr>
                <w:sz w:val="22"/>
                <w:szCs w:val="22"/>
              </w:rPr>
            </w:pPr>
            <w:r w:rsidRPr="004F206F">
              <w:rPr>
                <w:bCs/>
                <w:sz w:val="22"/>
                <w:szCs w:val="22"/>
              </w:rPr>
              <w:t>Дистанционное обучение детей с ограниченными возможностями здоровья.</w:t>
            </w:r>
          </w:p>
        </w:tc>
        <w:tc>
          <w:tcPr>
            <w:tcW w:w="2126" w:type="dxa"/>
            <w:shd w:val="clear" w:color="auto" w:fill="auto"/>
          </w:tcPr>
          <w:p w:rsidR="000A264A" w:rsidRPr="004F206F" w:rsidRDefault="000A264A" w:rsidP="000A264A">
            <w:pPr>
              <w:jc w:val="center"/>
              <w:rPr>
                <w:sz w:val="22"/>
              </w:rPr>
            </w:pPr>
            <w:r w:rsidRPr="004F206F">
              <w:rPr>
                <w:sz w:val="22"/>
              </w:rPr>
              <w:t>Федеральный бюджет</w:t>
            </w:r>
          </w:p>
        </w:tc>
        <w:tc>
          <w:tcPr>
            <w:tcW w:w="1417" w:type="dxa"/>
            <w:shd w:val="clear" w:color="auto" w:fill="auto"/>
          </w:tcPr>
          <w:p w:rsidR="000A264A" w:rsidRDefault="000A264A" w:rsidP="000A264A">
            <w:pPr>
              <w:jc w:val="center"/>
            </w:pPr>
            <w:r w:rsidRPr="004F206F">
              <w:rPr>
                <w:sz w:val="22"/>
              </w:rPr>
              <w:t>0</w:t>
            </w:r>
          </w:p>
        </w:tc>
        <w:tc>
          <w:tcPr>
            <w:tcW w:w="1276" w:type="dxa"/>
            <w:shd w:val="clear" w:color="auto" w:fill="auto"/>
          </w:tcPr>
          <w:p w:rsidR="000A264A" w:rsidRDefault="000A264A" w:rsidP="000A264A">
            <w:pPr>
              <w:jc w:val="center"/>
            </w:pPr>
            <w:r w:rsidRPr="004F206F">
              <w:rPr>
                <w:sz w:val="22"/>
              </w:rPr>
              <w:t>0</w:t>
            </w:r>
          </w:p>
        </w:tc>
        <w:tc>
          <w:tcPr>
            <w:tcW w:w="1418" w:type="dxa"/>
            <w:shd w:val="clear" w:color="auto" w:fill="auto"/>
          </w:tcPr>
          <w:p w:rsidR="000A264A" w:rsidRDefault="000A264A" w:rsidP="000A264A">
            <w:pPr>
              <w:jc w:val="center"/>
            </w:pPr>
            <w:r w:rsidRPr="004F206F">
              <w:rPr>
                <w:sz w:val="22"/>
              </w:rPr>
              <w:t>0</w:t>
            </w:r>
          </w:p>
        </w:tc>
        <w:tc>
          <w:tcPr>
            <w:tcW w:w="1275" w:type="dxa"/>
            <w:shd w:val="clear" w:color="auto" w:fill="auto"/>
          </w:tcPr>
          <w:p w:rsidR="000A264A" w:rsidRDefault="000A264A" w:rsidP="000A264A">
            <w:pPr>
              <w:jc w:val="cente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Default="000A264A" w:rsidP="000A264A">
            <w:pPr>
              <w:jc w:val="center"/>
            </w:pPr>
            <w:r w:rsidRPr="004F206F">
              <w:rPr>
                <w:sz w:val="22"/>
              </w:rPr>
              <w:t>0</w:t>
            </w:r>
          </w:p>
        </w:tc>
        <w:tc>
          <w:tcPr>
            <w:tcW w:w="1984" w:type="dxa"/>
            <w:vMerge w:val="restart"/>
            <w:shd w:val="clear" w:color="auto" w:fill="auto"/>
          </w:tcPr>
          <w:p w:rsidR="000A264A" w:rsidRDefault="000A264A" w:rsidP="000A264A">
            <w:r w:rsidRPr="004F206F">
              <w:rPr>
                <w:sz w:val="22"/>
              </w:rPr>
              <w:t>Отдел образования</w:t>
            </w:r>
          </w:p>
        </w:tc>
      </w:tr>
      <w:tr w:rsidR="000A264A" w:rsidRPr="00DC6080" w:rsidTr="000A264A">
        <w:trPr>
          <w:trHeight w:val="345"/>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Default"/>
              <w:jc w:val="both"/>
              <w:rPr>
                <w:sz w:val="22"/>
                <w:szCs w:val="22"/>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345"/>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Default"/>
              <w:jc w:val="both"/>
              <w:rPr>
                <w:sz w:val="22"/>
                <w:szCs w:val="22"/>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1515"/>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Default"/>
              <w:jc w:val="both"/>
              <w:rPr>
                <w:sz w:val="22"/>
                <w:szCs w:val="22"/>
              </w:rPr>
            </w:pPr>
          </w:p>
        </w:tc>
        <w:tc>
          <w:tcPr>
            <w:tcW w:w="2126" w:type="dxa"/>
            <w:shd w:val="clear" w:color="auto" w:fill="auto"/>
          </w:tcPr>
          <w:p w:rsidR="000A264A" w:rsidRPr="004F206F" w:rsidRDefault="000A264A" w:rsidP="000A264A">
            <w:pPr>
              <w:jc w:val="center"/>
              <w:rPr>
                <w:sz w:val="22"/>
              </w:rPr>
            </w:pPr>
            <w:r w:rsidRPr="004F206F">
              <w:rPr>
                <w:sz w:val="22"/>
              </w:rPr>
              <w:t>Итого</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338"/>
        </w:trPr>
        <w:tc>
          <w:tcPr>
            <w:tcW w:w="675" w:type="dxa"/>
            <w:vMerge w:val="restart"/>
            <w:shd w:val="clear" w:color="auto" w:fill="auto"/>
          </w:tcPr>
          <w:p w:rsidR="000A264A" w:rsidRPr="004F206F" w:rsidRDefault="000A264A" w:rsidP="000A264A">
            <w:pPr>
              <w:snapToGrid w:val="0"/>
              <w:rPr>
                <w:sz w:val="22"/>
              </w:rPr>
            </w:pPr>
            <w:r>
              <w:rPr>
                <w:sz w:val="22"/>
              </w:rPr>
              <w:t>3.13</w:t>
            </w:r>
          </w:p>
        </w:tc>
        <w:tc>
          <w:tcPr>
            <w:tcW w:w="2694" w:type="dxa"/>
            <w:vMerge w:val="restart"/>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r w:rsidRPr="004F206F">
              <w:rPr>
                <w:rFonts w:ascii="Times New Roman" w:hAnsi="Times New Roman"/>
                <w:bCs/>
                <w:sz w:val="22"/>
                <w:szCs w:val="22"/>
              </w:rPr>
              <w:t>Организация методической помощи методическим объединениям образовательных организаций.</w:t>
            </w:r>
          </w:p>
        </w:tc>
        <w:tc>
          <w:tcPr>
            <w:tcW w:w="2126" w:type="dxa"/>
            <w:shd w:val="clear" w:color="auto" w:fill="auto"/>
          </w:tcPr>
          <w:p w:rsidR="000A264A" w:rsidRPr="004F206F" w:rsidRDefault="000A264A" w:rsidP="000A264A">
            <w:pPr>
              <w:jc w:val="center"/>
              <w:rPr>
                <w:sz w:val="22"/>
              </w:rPr>
            </w:pPr>
            <w:r w:rsidRPr="004F206F">
              <w:rPr>
                <w:sz w:val="22"/>
              </w:rPr>
              <w:t>Федеральный бюджет</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val="restart"/>
            <w:shd w:val="clear" w:color="auto" w:fill="auto"/>
          </w:tcPr>
          <w:p w:rsidR="000A264A" w:rsidRPr="004F206F" w:rsidRDefault="000A264A" w:rsidP="000A264A">
            <w:pPr>
              <w:rPr>
                <w:sz w:val="22"/>
              </w:rPr>
            </w:pPr>
          </w:p>
        </w:tc>
      </w:tr>
      <w:tr w:rsidR="000A264A" w:rsidRPr="00DC6080" w:rsidTr="000A264A">
        <w:trPr>
          <w:trHeight w:val="316"/>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Default"/>
              <w:jc w:val="both"/>
              <w:rPr>
                <w:sz w:val="22"/>
                <w:szCs w:val="22"/>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263"/>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Default"/>
              <w:jc w:val="both"/>
              <w:rPr>
                <w:sz w:val="22"/>
                <w:szCs w:val="22"/>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544"/>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Default"/>
              <w:jc w:val="both"/>
              <w:rPr>
                <w:sz w:val="22"/>
                <w:szCs w:val="22"/>
              </w:rPr>
            </w:pPr>
          </w:p>
        </w:tc>
        <w:tc>
          <w:tcPr>
            <w:tcW w:w="2126" w:type="dxa"/>
            <w:shd w:val="clear" w:color="auto" w:fill="auto"/>
          </w:tcPr>
          <w:p w:rsidR="000A264A" w:rsidRPr="004F206F" w:rsidRDefault="000A264A" w:rsidP="000A264A">
            <w:pPr>
              <w:jc w:val="center"/>
              <w:rPr>
                <w:sz w:val="22"/>
              </w:rPr>
            </w:pPr>
            <w:r w:rsidRPr="004F206F">
              <w:rPr>
                <w:sz w:val="22"/>
              </w:rPr>
              <w:t>Итого</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560"/>
        </w:trPr>
        <w:tc>
          <w:tcPr>
            <w:tcW w:w="675" w:type="dxa"/>
            <w:vMerge w:val="restart"/>
            <w:shd w:val="clear" w:color="auto" w:fill="auto"/>
          </w:tcPr>
          <w:p w:rsidR="000A264A" w:rsidRDefault="000A264A" w:rsidP="000A264A">
            <w:pPr>
              <w:snapToGrid w:val="0"/>
              <w:rPr>
                <w:sz w:val="22"/>
              </w:rPr>
            </w:pPr>
            <w:r>
              <w:rPr>
                <w:sz w:val="22"/>
              </w:rPr>
              <w:t>3.14</w:t>
            </w:r>
          </w:p>
          <w:p w:rsidR="000A264A" w:rsidRPr="000B0CA9" w:rsidRDefault="000A264A" w:rsidP="000A264A">
            <w:pPr>
              <w:snapToGrid w:val="0"/>
            </w:pPr>
          </w:p>
        </w:tc>
        <w:tc>
          <w:tcPr>
            <w:tcW w:w="2694" w:type="dxa"/>
            <w:vMerge w:val="restart"/>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r w:rsidRPr="004F206F">
              <w:rPr>
                <w:rFonts w:ascii="Times New Roman" w:hAnsi="Times New Roman"/>
                <w:bCs/>
                <w:sz w:val="22"/>
                <w:szCs w:val="22"/>
              </w:rPr>
              <w:t>Организация методической работы с педагогическими работниками на основе результатов различных оценочных процедур, оценки качества подготовки обучающихся</w:t>
            </w:r>
          </w:p>
        </w:tc>
        <w:tc>
          <w:tcPr>
            <w:tcW w:w="2126" w:type="dxa"/>
            <w:shd w:val="clear" w:color="auto" w:fill="auto"/>
          </w:tcPr>
          <w:p w:rsidR="000A264A" w:rsidRPr="004F206F" w:rsidRDefault="000A264A" w:rsidP="000A264A">
            <w:pPr>
              <w:jc w:val="center"/>
              <w:rPr>
                <w:sz w:val="22"/>
              </w:rPr>
            </w:pPr>
            <w:r w:rsidRPr="004F206F">
              <w:rPr>
                <w:sz w:val="22"/>
              </w:rPr>
              <w:t>Федеральный бюджет</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val="restart"/>
            <w:shd w:val="clear" w:color="auto" w:fill="auto"/>
          </w:tcPr>
          <w:p w:rsidR="000A264A" w:rsidRDefault="000A264A" w:rsidP="000A264A">
            <w:r w:rsidRPr="004F206F">
              <w:rPr>
                <w:sz w:val="22"/>
              </w:rPr>
              <w:t>Отдел образования</w:t>
            </w:r>
          </w:p>
        </w:tc>
      </w:tr>
      <w:tr w:rsidR="000A264A" w:rsidRPr="00DC6080" w:rsidTr="000A264A">
        <w:trPr>
          <w:trHeight w:val="210"/>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210"/>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210"/>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0A264A" w:rsidRPr="004F206F" w:rsidRDefault="000A264A" w:rsidP="000A264A">
            <w:pPr>
              <w:jc w:val="center"/>
              <w:rPr>
                <w:sz w:val="22"/>
              </w:rPr>
            </w:pP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240"/>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0A264A" w:rsidRPr="004F206F" w:rsidRDefault="000A264A" w:rsidP="000A264A">
            <w:pPr>
              <w:jc w:val="center"/>
              <w:rPr>
                <w:sz w:val="22"/>
              </w:rPr>
            </w:pPr>
            <w:r w:rsidRPr="004F206F">
              <w:rPr>
                <w:sz w:val="22"/>
              </w:rPr>
              <w:t>Итого</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327"/>
        </w:trPr>
        <w:tc>
          <w:tcPr>
            <w:tcW w:w="675" w:type="dxa"/>
            <w:vMerge w:val="restart"/>
            <w:shd w:val="clear" w:color="auto" w:fill="auto"/>
          </w:tcPr>
          <w:p w:rsidR="000A264A" w:rsidRDefault="000A264A" w:rsidP="000A264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3.15</w:t>
            </w:r>
          </w:p>
        </w:tc>
        <w:tc>
          <w:tcPr>
            <w:tcW w:w="2694" w:type="dxa"/>
            <w:vMerge w:val="restart"/>
            <w:shd w:val="clear" w:color="auto" w:fill="auto"/>
          </w:tcPr>
          <w:p w:rsidR="000A264A" w:rsidRPr="00F92BDB" w:rsidRDefault="000A264A" w:rsidP="000A264A">
            <w:pPr>
              <w:pStyle w:val="ConsNormal"/>
              <w:tabs>
                <w:tab w:val="left" w:pos="2835"/>
              </w:tabs>
              <w:ind w:firstLine="0"/>
              <w:jc w:val="both"/>
              <w:rPr>
                <w:rFonts w:ascii="Times New Roman" w:hAnsi="Times New Roman"/>
                <w:bCs/>
                <w:sz w:val="24"/>
                <w:szCs w:val="24"/>
              </w:rPr>
            </w:pPr>
            <w:r w:rsidRPr="00F92BDB">
              <w:rPr>
                <w:rFonts w:ascii="Times New Roman" w:hAnsi="Times New Roman"/>
                <w:sz w:val="24"/>
                <w:szCs w:val="24"/>
                <w:shd w:val="clear" w:color="auto" w:fill="FFFFFF"/>
              </w:rPr>
              <w:t xml:space="preserve">Прохождение курсов повышения </w:t>
            </w:r>
            <w:r w:rsidRPr="00F92BDB">
              <w:rPr>
                <w:rFonts w:ascii="Times New Roman" w:hAnsi="Times New Roman"/>
                <w:sz w:val="24"/>
                <w:szCs w:val="24"/>
                <w:shd w:val="clear" w:color="auto" w:fill="FFFFFF"/>
              </w:rPr>
              <w:lastRenderedPageBreak/>
              <w:t>квалификации педагогическими работниками, специалистами ОО, ОУ</w:t>
            </w:r>
          </w:p>
        </w:tc>
        <w:tc>
          <w:tcPr>
            <w:tcW w:w="2126" w:type="dxa"/>
            <w:shd w:val="clear" w:color="auto" w:fill="auto"/>
          </w:tcPr>
          <w:p w:rsidR="000A264A" w:rsidRPr="004F206F" w:rsidRDefault="000A264A" w:rsidP="000A264A">
            <w:pPr>
              <w:jc w:val="center"/>
              <w:rPr>
                <w:sz w:val="22"/>
              </w:rPr>
            </w:pPr>
            <w:r w:rsidRPr="004F206F">
              <w:rPr>
                <w:sz w:val="22"/>
              </w:rPr>
              <w:lastRenderedPageBreak/>
              <w:t>Федеральный бюджет</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val="restart"/>
            <w:shd w:val="clear" w:color="auto" w:fill="auto"/>
          </w:tcPr>
          <w:p w:rsidR="000A264A" w:rsidRPr="004F206F" w:rsidRDefault="000A264A" w:rsidP="000A264A">
            <w:pPr>
              <w:rPr>
                <w:sz w:val="22"/>
              </w:rPr>
            </w:pPr>
          </w:p>
        </w:tc>
      </w:tr>
      <w:tr w:rsidR="00EE18FF" w:rsidRPr="00DC6080" w:rsidTr="000A264A">
        <w:trPr>
          <w:trHeight w:val="360"/>
        </w:trPr>
        <w:tc>
          <w:tcPr>
            <w:tcW w:w="675" w:type="dxa"/>
            <w:vMerge/>
            <w:shd w:val="clear" w:color="auto" w:fill="auto"/>
          </w:tcPr>
          <w:p w:rsidR="00EE18FF" w:rsidRDefault="00EE18FF" w:rsidP="000A264A">
            <w:pPr>
              <w:pStyle w:val="ConsNormal"/>
              <w:tabs>
                <w:tab w:val="left" w:pos="2835"/>
              </w:tabs>
              <w:ind w:firstLine="0"/>
              <w:jc w:val="both"/>
              <w:rPr>
                <w:rFonts w:ascii="Times New Roman" w:hAnsi="Times New Roman"/>
                <w:bCs/>
                <w:sz w:val="24"/>
                <w:szCs w:val="24"/>
              </w:rPr>
            </w:pPr>
          </w:p>
        </w:tc>
        <w:tc>
          <w:tcPr>
            <w:tcW w:w="2694" w:type="dxa"/>
            <w:vMerge/>
            <w:shd w:val="clear" w:color="auto" w:fill="auto"/>
          </w:tcPr>
          <w:p w:rsidR="00EE18FF" w:rsidRPr="00F92BDB" w:rsidRDefault="00EE18FF" w:rsidP="000A264A">
            <w:pPr>
              <w:pStyle w:val="ConsNormal"/>
              <w:tabs>
                <w:tab w:val="left" w:pos="2835"/>
              </w:tabs>
              <w:ind w:firstLine="0"/>
              <w:jc w:val="both"/>
              <w:rPr>
                <w:rFonts w:ascii="Times New Roman" w:hAnsi="Times New Roman"/>
                <w:sz w:val="24"/>
                <w:szCs w:val="24"/>
                <w:shd w:val="clear" w:color="auto" w:fill="FFFFFF"/>
              </w:rPr>
            </w:pPr>
          </w:p>
        </w:tc>
        <w:tc>
          <w:tcPr>
            <w:tcW w:w="2126" w:type="dxa"/>
            <w:shd w:val="clear" w:color="auto" w:fill="auto"/>
          </w:tcPr>
          <w:p w:rsidR="00EE18FF" w:rsidRPr="004F206F" w:rsidRDefault="00EE18FF" w:rsidP="000A264A">
            <w:pPr>
              <w:jc w:val="center"/>
              <w:rPr>
                <w:sz w:val="22"/>
              </w:rPr>
            </w:pPr>
            <w:r w:rsidRPr="004F206F">
              <w:rPr>
                <w:sz w:val="22"/>
              </w:rPr>
              <w:t xml:space="preserve">Областной бюджет  </w:t>
            </w:r>
          </w:p>
        </w:tc>
        <w:tc>
          <w:tcPr>
            <w:tcW w:w="1417" w:type="dxa"/>
            <w:shd w:val="clear" w:color="auto" w:fill="auto"/>
          </w:tcPr>
          <w:p w:rsidR="00EE18FF" w:rsidRPr="004F206F" w:rsidRDefault="00EE18FF" w:rsidP="000A264A">
            <w:pPr>
              <w:jc w:val="center"/>
              <w:rPr>
                <w:sz w:val="22"/>
              </w:rPr>
            </w:pPr>
            <w:r>
              <w:rPr>
                <w:sz w:val="22"/>
              </w:rPr>
              <w:t>1250</w:t>
            </w:r>
          </w:p>
        </w:tc>
        <w:tc>
          <w:tcPr>
            <w:tcW w:w="1276" w:type="dxa"/>
            <w:shd w:val="clear" w:color="auto" w:fill="auto"/>
          </w:tcPr>
          <w:p w:rsidR="00EE18FF" w:rsidRPr="004F206F" w:rsidRDefault="00EE18FF" w:rsidP="000A264A">
            <w:pPr>
              <w:jc w:val="center"/>
              <w:rPr>
                <w:sz w:val="22"/>
              </w:rPr>
            </w:pPr>
            <w:r>
              <w:rPr>
                <w:sz w:val="22"/>
              </w:rPr>
              <w:t>250</w:t>
            </w:r>
          </w:p>
        </w:tc>
        <w:tc>
          <w:tcPr>
            <w:tcW w:w="1418" w:type="dxa"/>
            <w:shd w:val="clear" w:color="auto" w:fill="auto"/>
          </w:tcPr>
          <w:p w:rsidR="00EE18FF" w:rsidRPr="004F206F" w:rsidRDefault="00EE18FF" w:rsidP="000A264A">
            <w:pPr>
              <w:jc w:val="center"/>
              <w:rPr>
                <w:sz w:val="22"/>
              </w:rPr>
            </w:pPr>
            <w:r>
              <w:rPr>
                <w:sz w:val="22"/>
              </w:rPr>
              <w:t>250</w:t>
            </w:r>
          </w:p>
        </w:tc>
        <w:tc>
          <w:tcPr>
            <w:tcW w:w="1275" w:type="dxa"/>
            <w:shd w:val="clear" w:color="auto" w:fill="auto"/>
          </w:tcPr>
          <w:p w:rsidR="00EE18FF" w:rsidRPr="004F206F" w:rsidRDefault="00EE18FF" w:rsidP="000A264A">
            <w:pPr>
              <w:jc w:val="center"/>
              <w:rPr>
                <w:sz w:val="22"/>
              </w:rPr>
            </w:pPr>
            <w:r>
              <w:rPr>
                <w:sz w:val="22"/>
              </w:rPr>
              <w:t>250</w:t>
            </w:r>
          </w:p>
        </w:tc>
        <w:tc>
          <w:tcPr>
            <w:tcW w:w="1276" w:type="dxa"/>
            <w:shd w:val="clear" w:color="auto" w:fill="auto"/>
          </w:tcPr>
          <w:p w:rsidR="00EE18FF" w:rsidRPr="004F206F" w:rsidRDefault="00EE18FF" w:rsidP="000A264A">
            <w:pPr>
              <w:jc w:val="center"/>
              <w:rPr>
                <w:sz w:val="22"/>
              </w:rPr>
            </w:pPr>
            <w:r>
              <w:rPr>
                <w:sz w:val="22"/>
              </w:rPr>
              <w:t>250</w:t>
            </w:r>
          </w:p>
        </w:tc>
        <w:tc>
          <w:tcPr>
            <w:tcW w:w="1276" w:type="dxa"/>
            <w:shd w:val="clear" w:color="auto" w:fill="auto"/>
          </w:tcPr>
          <w:p w:rsidR="00EE18FF" w:rsidRPr="004F206F" w:rsidRDefault="00EE18FF" w:rsidP="000A264A">
            <w:pPr>
              <w:jc w:val="center"/>
              <w:rPr>
                <w:sz w:val="22"/>
              </w:rPr>
            </w:pPr>
            <w:r>
              <w:rPr>
                <w:sz w:val="22"/>
              </w:rPr>
              <w:t>250</w:t>
            </w:r>
          </w:p>
        </w:tc>
        <w:tc>
          <w:tcPr>
            <w:tcW w:w="1984" w:type="dxa"/>
            <w:vMerge/>
            <w:shd w:val="clear" w:color="auto" w:fill="auto"/>
          </w:tcPr>
          <w:p w:rsidR="00EE18FF" w:rsidRPr="004F206F" w:rsidRDefault="00EE18FF" w:rsidP="000A264A">
            <w:pPr>
              <w:rPr>
                <w:sz w:val="22"/>
              </w:rPr>
            </w:pPr>
          </w:p>
        </w:tc>
      </w:tr>
      <w:tr w:rsidR="000A264A" w:rsidRPr="00DC6080" w:rsidTr="000A264A">
        <w:trPr>
          <w:trHeight w:val="285"/>
        </w:trPr>
        <w:tc>
          <w:tcPr>
            <w:tcW w:w="675" w:type="dxa"/>
            <w:vMerge/>
            <w:shd w:val="clear" w:color="auto" w:fill="auto"/>
          </w:tcPr>
          <w:p w:rsidR="000A264A" w:rsidRDefault="000A264A" w:rsidP="000A264A">
            <w:pPr>
              <w:pStyle w:val="ConsNormal"/>
              <w:tabs>
                <w:tab w:val="left" w:pos="2835"/>
              </w:tabs>
              <w:ind w:firstLine="0"/>
              <w:jc w:val="both"/>
              <w:rPr>
                <w:rFonts w:ascii="Times New Roman" w:hAnsi="Times New Roman"/>
                <w:bCs/>
                <w:sz w:val="24"/>
                <w:szCs w:val="24"/>
              </w:rPr>
            </w:pPr>
          </w:p>
        </w:tc>
        <w:tc>
          <w:tcPr>
            <w:tcW w:w="2694" w:type="dxa"/>
            <w:vMerge/>
            <w:shd w:val="clear" w:color="auto" w:fill="auto"/>
          </w:tcPr>
          <w:p w:rsidR="000A264A" w:rsidRPr="00F92BDB" w:rsidRDefault="000A264A" w:rsidP="000A264A">
            <w:pPr>
              <w:pStyle w:val="ConsNormal"/>
              <w:tabs>
                <w:tab w:val="left" w:pos="2835"/>
              </w:tabs>
              <w:ind w:firstLine="0"/>
              <w:jc w:val="both"/>
              <w:rPr>
                <w:rFonts w:ascii="Times New Roman" w:hAnsi="Times New Roman"/>
                <w:sz w:val="24"/>
                <w:szCs w:val="24"/>
                <w:shd w:val="clear" w:color="auto" w:fill="FFFFFF"/>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EE18FF" w:rsidRPr="00DC6080" w:rsidTr="000A264A">
        <w:trPr>
          <w:trHeight w:val="915"/>
        </w:trPr>
        <w:tc>
          <w:tcPr>
            <w:tcW w:w="675" w:type="dxa"/>
            <w:vMerge/>
            <w:shd w:val="clear" w:color="auto" w:fill="auto"/>
          </w:tcPr>
          <w:p w:rsidR="00EE18FF" w:rsidRDefault="00EE18FF" w:rsidP="000A264A">
            <w:pPr>
              <w:pStyle w:val="ConsNormal"/>
              <w:tabs>
                <w:tab w:val="left" w:pos="2835"/>
              </w:tabs>
              <w:ind w:firstLine="0"/>
              <w:jc w:val="both"/>
              <w:rPr>
                <w:rFonts w:ascii="Times New Roman" w:hAnsi="Times New Roman"/>
                <w:bCs/>
                <w:sz w:val="24"/>
                <w:szCs w:val="24"/>
              </w:rPr>
            </w:pPr>
          </w:p>
        </w:tc>
        <w:tc>
          <w:tcPr>
            <w:tcW w:w="2694" w:type="dxa"/>
            <w:vMerge/>
            <w:shd w:val="clear" w:color="auto" w:fill="auto"/>
          </w:tcPr>
          <w:p w:rsidR="00EE18FF" w:rsidRPr="00F92BDB" w:rsidRDefault="00EE18FF" w:rsidP="000A264A">
            <w:pPr>
              <w:pStyle w:val="ConsNormal"/>
              <w:tabs>
                <w:tab w:val="left" w:pos="2835"/>
              </w:tabs>
              <w:ind w:firstLine="0"/>
              <w:jc w:val="both"/>
              <w:rPr>
                <w:rFonts w:ascii="Times New Roman" w:hAnsi="Times New Roman"/>
                <w:sz w:val="24"/>
                <w:szCs w:val="24"/>
                <w:shd w:val="clear" w:color="auto" w:fill="FFFFFF"/>
              </w:rPr>
            </w:pPr>
          </w:p>
        </w:tc>
        <w:tc>
          <w:tcPr>
            <w:tcW w:w="2126" w:type="dxa"/>
            <w:shd w:val="clear" w:color="auto" w:fill="auto"/>
          </w:tcPr>
          <w:p w:rsidR="00EE18FF" w:rsidRPr="004F206F" w:rsidRDefault="00EE18FF" w:rsidP="000A264A">
            <w:pPr>
              <w:jc w:val="center"/>
              <w:rPr>
                <w:sz w:val="22"/>
              </w:rPr>
            </w:pPr>
            <w:r>
              <w:rPr>
                <w:sz w:val="22"/>
              </w:rPr>
              <w:t>Итого</w:t>
            </w:r>
          </w:p>
        </w:tc>
        <w:tc>
          <w:tcPr>
            <w:tcW w:w="1417" w:type="dxa"/>
            <w:shd w:val="clear" w:color="auto" w:fill="auto"/>
          </w:tcPr>
          <w:p w:rsidR="00EE18FF" w:rsidRPr="004F206F" w:rsidRDefault="00EE18FF" w:rsidP="000A264A">
            <w:pPr>
              <w:jc w:val="center"/>
              <w:rPr>
                <w:sz w:val="22"/>
              </w:rPr>
            </w:pPr>
            <w:r>
              <w:rPr>
                <w:sz w:val="22"/>
              </w:rPr>
              <w:t>1250</w:t>
            </w:r>
          </w:p>
        </w:tc>
        <w:tc>
          <w:tcPr>
            <w:tcW w:w="1276" w:type="dxa"/>
            <w:shd w:val="clear" w:color="auto" w:fill="auto"/>
          </w:tcPr>
          <w:p w:rsidR="00EE18FF" w:rsidRPr="004F206F" w:rsidRDefault="00EE18FF" w:rsidP="000A264A">
            <w:pPr>
              <w:jc w:val="center"/>
              <w:rPr>
                <w:sz w:val="22"/>
              </w:rPr>
            </w:pPr>
            <w:r>
              <w:rPr>
                <w:sz w:val="22"/>
              </w:rPr>
              <w:t>250</w:t>
            </w:r>
          </w:p>
        </w:tc>
        <w:tc>
          <w:tcPr>
            <w:tcW w:w="1418" w:type="dxa"/>
            <w:shd w:val="clear" w:color="auto" w:fill="auto"/>
          </w:tcPr>
          <w:p w:rsidR="00EE18FF" w:rsidRPr="004F206F" w:rsidRDefault="00EE18FF" w:rsidP="000A264A">
            <w:pPr>
              <w:jc w:val="center"/>
              <w:rPr>
                <w:sz w:val="22"/>
              </w:rPr>
            </w:pPr>
            <w:r>
              <w:rPr>
                <w:sz w:val="22"/>
              </w:rPr>
              <w:t>250</w:t>
            </w:r>
          </w:p>
        </w:tc>
        <w:tc>
          <w:tcPr>
            <w:tcW w:w="1275" w:type="dxa"/>
            <w:shd w:val="clear" w:color="auto" w:fill="auto"/>
          </w:tcPr>
          <w:p w:rsidR="00EE18FF" w:rsidRPr="004F206F" w:rsidRDefault="00EE18FF" w:rsidP="000A264A">
            <w:pPr>
              <w:jc w:val="center"/>
              <w:rPr>
                <w:sz w:val="22"/>
              </w:rPr>
            </w:pPr>
            <w:r>
              <w:rPr>
                <w:sz w:val="22"/>
              </w:rPr>
              <w:t>250</w:t>
            </w:r>
          </w:p>
        </w:tc>
        <w:tc>
          <w:tcPr>
            <w:tcW w:w="1276" w:type="dxa"/>
            <w:shd w:val="clear" w:color="auto" w:fill="auto"/>
          </w:tcPr>
          <w:p w:rsidR="00EE18FF" w:rsidRPr="004F206F" w:rsidRDefault="00EE18FF" w:rsidP="000A264A">
            <w:pPr>
              <w:jc w:val="center"/>
              <w:rPr>
                <w:sz w:val="22"/>
              </w:rPr>
            </w:pPr>
            <w:r>
              <w:rPr>
                <w:sz w:val="22"/>
              </w:rPr>
              <w:t>250</w:t>
            </w:r>
          </w:p>
        </w:tc>
        <w:tc>
          <w:tcPr>
            <w:tcW w:w="1276" w:type="dxa"/>
            <w:shd w:val="clear" w:color="auto" w:fill="auto"/>
          </w:tcPr>
          <w:p w:rsidR="00EE18FF" w:rsidRPr="004F206F" w:rsidRDefault="00EE18FF" w:rsidP="000A264A">
            <w:pPr>
              <w:jc w:val="center"/>
              <w:rPr>
                <w:sz w:val="22"/>
              </w:rPr>
            </w:pPr>
            <w:r>
              <w:rPr>
                <w:sz w:val="22"/>
              </w:rPr>
              <w:t>250</w:t>
            </w:r>
          </w:p>
        </w:tc>
        <w:tc>
          <w:tcPr>
            <w:tcW w:w="1984" w:type="dxa"/>
            <w:vMerge/>
            <w:shd w:val="clear" w:color="auto" w:fill="auto"/>
          </w:tcPr>
          <w:p w:rsidR="00EE18FF" w:rsidRPr="004F206F" w:rsidRDefault="00EE18FF" w:rsidP="000A264A">
            <w:pPr>
              <w:rPr>
                <w:sz w:val="22"/>
              </w:rPr>
            </w:pPr>
          </w:p>
        </w:tc>
      </w:tr>
      <w:tr w:rsidR="000A264A" w:rsidRPr="00DC6080" w:rsidTr="000A264A">
        <w:trPr>
          <w:trHeight w:val="335"/>
        </w:trPr>
        <w:tc>
          <w:tcPr>
            <w:tcW w:w="675" w:type="dxa"/>
            <w:vMerge w:val="restart"/>
            <w:shd w:val="clear" w:color="auto" w:fill="auto"/>
          </w:tcPr>
          <w:p w:rsidR="000A264A" w:rsidRDefault="000A264A" w:rsidP="000A264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3.16</w:t>
            </w:r>
          </w:p>
        </w:tc>
        <w:tc>
          <w:tcPr>
            <w:tcW w:w="2694" w:type="dxa"/>
            <w:vMerge w:val="restart"/>
            <w:shd w:val="clear" w:color="auto" w:fill="auto"/>
          </w:tcPr>
          <w:p w:rsidR="000A264A" w:rsidRPr="00EF7325" w:rsidRDefault="000A264A" w:rsidP="000A264A">
            <w:pPr>
              <w:pStyle w:val="ConsNormal"/>
              <w:tabs>
                <w:tab w:val="left" w:pos="1019"/>
              </w:tabs>
              <w:ind w:firstLine="0"/>
              <w:jc w:val="both"/>
              <w:rPr>
                <w:rFonts w:ascii="Times New Roman" w:hAnsi="Times New Roman"/>
                <w:sz w:val="22"/>
                <w:szCs w:val="22"/>
                <w:shd w:val="clear" w:color="auto" w:fill="FFFFFF"/>
              </w:rPr>
            </w:pPr>
            <w:r w:rsidRPr="00EF7325">
              <w:rPr>
                <w:rFonts w:ascii="Times New Roman" w:hAnsi="Times New Roman"/>
                <w:sz w:val="22"/>
                <w:szCs w:val="22"/>
              </w:rPr>
              <w:t>Совершенствование системы морального и материального поощрения педагогов по результатам труда.</w:t>
            </w:r>
          </w:p>
        </w:tc>
        <w:tc>
          <w:tcPr>
            <w:tcW w:w="2126" w:type="dxa"/>
            <w:shd w:val="clear" w:color="auto" w:fill="auto"/>
          </w:tcPr>
          <w:p w:rsidR="000A264A" w:rsidRPr="004F206F" w:rsidRDefault="000A264A" w:rsidP="000A264A">
            <w:pPr>
              <w:jc w:val="center"/>
              <w:rPr>
                <w:sz w:val="22"/>
              </w:rPr>
            </w:pPr>
            <w:r w:rsidRPr="004F206F">
              <w:rPr>
                <w:sz w:val="22"/>
              </w:rPr>
              <w:t>Федеральный бюджет</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val="restart"/>
            <w:shd w:val="clear" w:color="auto" w:fill="auto"/>
          </w:tcPr>
          <w:p w:rsidR="000A264A" w:rsidRPr="004F206F" w:rsidRDefault="000A264A" w:rsidP="000A264A">
            <w:pPr>
              <w:rPr>
                <w:sz w:val="22"/>
              </w:rPr>
            </w:pPr>
          </w:p>
        </w:tc>
      </w:tr>
      <w:tr w:rsidR="000A264A" w:rsidRPr="00DC6080" w:rsidTr="000A264A">
        <w:trPr>
          <w:trHeight w:val="225"/>
        </w:trPr>
        <w:tc>
          <w:tcPr>
            <w:tcW w:w="675" w:type="dxa"/>
            <w:vMerge/>
            <w:shd w:val="clear" w:color="auto" w:fill="auto"/>
          </w:tcPr>
          <w:p w:rsidR="000A264A" w:rsidRDefault="000A264A" w:rsidP="000A264A">
            <w:pPr>
              <w:pStyle w:val="ConsNormal"/>
              <w:tabs>
                <w:tab w:val="left" w:pos="2835"/>
              </w:tabs>
              <w:ind w:firstLine="0"/>
              <w:jc w:val="both"/>
              <w:rPr>
                <w:rFonts w:ascii="Times New Roman" w:hAnsi="Times New Roman"/>
                <w:bCs/>
                <w:sz w:val="24"/>
                <w:szCs w:val="24"/>
              </w:rPr>
            </w:pPr>
          </w:p>
        </w:tc>
        <w:tc>
          <w:tcPr>
            <w:tcW w:w="2694" w:type="dxa"/>
            <w:vMerge/>
            <w:shd w:val="clear" w:color="auto" w:fill="auto"/>
          </w:tcPr>
          <w:p w:rsidR="000A264A" w:rsidRPr="00EF7325" w:rsidRDefault="000A264A" w:rsidP="000A264A">
            <w:pPr>
              <w:pStyle w:val="ConsNormal"/>
              <w:tabs>
                <w:tab w:val="left" w:pos="1019"/>
              </w:tabs>
              <w:ind w:firstLine="0"/>
              <w:jc w:val="both"/>
              <w:rPr>
                <w:rFonts w:ascii="Times New Roman" w:hAnsi="Times New Roman"/>
                <w:sz w:val="22"/>
                <w:szCs w:val="22"/>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300"/>
        </w:trPr>
        <w:tc>
          <w:tcPr>
            <w:tcW w:w="675" w:type="dxa"/>
            <w:vMerge/>
            <w:shd w:val="clear" w:color="auto" w:fill="auto"/>
          </w:tcPr>
          <w:p w:rsidR="000A264A" w:rsidRDefault="000A264A" w:rsidP="000A264A">
            <w:pPr>
              <w:pStyle w:val="ConsNormal"/>
              <w:tabs>
                <w:tab w:val="left" w:pos="2835"/>
              </w:tabs>
              <w:ind w:firstLine="0"/>
              <w:jc w:val="both"/>
              <w:rPr>
                <w:rFonts w:ascii="Times New Roman" w:hAnsi="Times New Roman"/>
                <w:bCs/>
                <w:sz w:val="24"/>
                <w:szCs w:val="24"/>
              </w:rPr>
            </w:pPr>
          </w:p>
        </w:tc>
        <w:tc>
          <w:tcPr>
            <w:tcW w:w="2694" w:type="dxa"/>
            <w:vMerge/>
            <w:shd w:val="clear" w:color="auto" w:fill="auto"/>
          </w:tcPr>
          <w:p w:rsidR="000A264A" w:rsidRPr="00EF7325" w:rsidRDefault="000A264A" w:rsidP="000A264A">
            <w:pPr>
              <w:pStyle w:val="ConsNormal"/>
              <w:tabs>
                <w:tab w:val="left" w:pos="1019"/>
              </w:tabs>
              <w:ind w:firstLine="0"/>
              <w:jc w:val="both"/>
              <w:rPr>
                <w:rFonts w:ascii="Times New Roman" w:hAnsi="Times New Roman"/>
                <w:sz w:val="22"/>
                <w:szCs w:val="22"/>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360"/>
        </w:trPr>
        <w:tc>
          <w:tcPr>
            <w:tcW w:w="675" w:type="dxa"/>
            <w:vMerge/>
            <w:shd w:val="clear" w:color="auto" w:fill="auto"/>
          </w:tcPr>
          <w:p w:rsidR="000A264A" w:rsidRDefault="000A264A" w:rsidP="000A264A">
            <w:pPr>
              <w:pStyle w:val="ConsNormal"/>
              <w:tabs>
                <w:tab w:val="left" w:pos="2835"/>
              </w:tabs>
              <w:ind w:firstLine="0"/>
              <w:jc w:val="both"/>
              <w:rPr>
                <w:rFonts w:ascii="Times New Roman" w:hAnsi="Times New Roman"/>
                <w:bCs/>
                <w:sz w:val="24"/>
                <w:szCs w:val="24"/>
              </w:rPr>
            </w:pPr>
          </w:p>
        </w:tc>
        <w:tc>
          <w:tcPr>
            <w:tcW w:w="2694" w:type="dxa"/>
            <w:vMerge/>
            <w:shd w:val="clear" w:color="auto" w:fill="auto"/>
          </w:tcPr>
          <w:p w:rsidR="000A264A" w:rsidRPr="00EF7325" w:rsidRDefault="000A264A" w:rsidP="000A264A">
            <w:pPr>
              <w:pStyle w:val="ConsNormal"/>
              <w:tabs>
                <w:tab w:val="left" w:pos="1019"/>
              </w:tabs>
              <w:ind w:firstLine="0"/>
              <w:jc w:val="both"/>
              <w:rPr>
                <w:rFonts w:ascii="Times New Roman" w:hAnsi="Times New Roman"/>
                <w:sz w:val="22"/>
                <w:szCs w:val="22"/>
              </w:rPr>
            </w:pPr>
          </w:p>
        </w:tc>
        <w:tc>
          <w:tcPr>
            <w:tcW w:w="2126" w:type="dxa"/>
            <w:shd w:val="clear" w:color="auto" w:fill="auto"/>
          </w:tcPr>
          <w:p w:rsidR="000A264A" w:rsidRPr="004F206F" w:rsidRDefault="000A264A" w:rsidP="000A264A">
            <w:pPr>
              <w:jc w:val="center"/>
              <w:rPr>
                <w:sz w:val="22"/>
              </w:rPr>
            </w:pPr>
            <w:r>
              <w:rPr>
                <w:sz w:val="22"/>
              </w:rPr>
              <w:t>Итого</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EE18FF" w:rsidRPr="00DC6080" w:rsidTr="000A264A">
        <w:trPr>
          <w:trHeight w:val="219"/>
        </w:trPr>
        <w:tc>
          <w:tcPr>
            <w:tcW w:w="675" w:type="dxa"/>
            <w:vMerge w:val="restart"/>
            <w:shd w:val="clear" w:color="auto" w:fill="auto"/>
          </w:tcPr>
          <w:p w:rsidR="00EE18FF" w:rsidRDefault="00913E3B" w:rsidP="000A264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3.17</w:t>
            </w:r>
          </w:p>
        </w:tc>
        <w:tc>
          <w:tcPr>
            <w:tcW w:w="2694" w:type="dxa"/>
            <w:vMerge w:val="restart"/>
            <w:shd w:val="clear" w:color="auto" w:fill="auto"/>
          </w:tcPr>
          <w:p w:rsidR="00EE18FF" w:rsidRPr="00F92BDB" w:rsidRDefault="00EE18FF" w:rsidP="000A264A">
            <w:pPr>
              <w:pStyle w:val="ConsNormal"/>
              <w:tabs>
                <w:tab w:val="left" w:pos="1019"/>
              </w:tabs>
              <w:ind w:firstLine="0"/>
              <w:jc w:val="both"/>
              <w:rPr>
                <w:rFonts w:ascii="Times New Roman" w:hAnsi="Times New Roman"/>
                <w:bCs/>
                <w:sz w:val="24"/>
                <w:szCs w:val="24"/>
              </w:rPr>
            </w:pPr>
            <w:r w:rsidRPr="00F92BDB">
              <w:rPr>
                <w:rFonts w:ascii="Times New Roman" w:hAnsi="Times New Roman"/>
                <w:bCs/>
                <w:sz w:val="24"/>
                <w:szCs w:val="24"/>
              </w:rPr>
              <w:t>Выплата ежемесячного вознаграждения за классное руководство</w:t>
            </w:r>
          </w:p>
        </w:tc>
        <w:tc>
          <w:tcPr>
            <w:tcW w:w="2126" w:type="dxa"/>
            <w:shd w:val="clear" w:color="auto" w:fill="auto"/>
          </w:tcPr>
          <w:p w:rsidR="00EE18FF" w:rsidRPr="004F206F" w:rsidRDefault="00EE18FF" w:rsidP="000A264A">
            <w:pPr>
              <w:jc w:val="center"/>
              <w:rPr>
                <w:sz w:val="22"/>
              </w:rPr>
            </w:pPr>
            <w:r w:rsidRPr="004F206F">
              <w:rPr>
                <w:sz w:val="22"/>
              </w:rPr>
              <w:t>Федеральный бюджет</w:t>
            </w:r>
          </w:p>
        </w:tc>
        <w:tc>
          <w:tcPr>
            <w:tcW w:w="1417" w:type="dxa"/>
            <w:shd w:val="clear" w:color="auto" w:fill="auto"/>
          </w:tcPr>
          <w:p w:rsidR="00EE18FF" w:rsidRPr="004F206F" w:rsidRDefault="00EE18FF" w:rsidP="000A264A">
            <w:pPr>
              <w:jc w:val="center"/>
              <w:rPr>
                <w:sz w:val="22"/>
              </w:rPr>
            </w:pPr>
            <w:r>
              <w:rPr>
                <w:sz w:val="22"/>
              </w:rPr>
              <w:t>95230</w:t>
            </w:r>
          </w:p>
        </w:tc>
        <w:tc>
          <w:tcPr>
            <w:tcW w:w="1276" w:type="dxa"/>
            <w:shd w:val="clear" w:color="auto" w:fill="auto"/>
          </w:tcPr>
          <w:p w:rsidR="00EE18FF" w:rsidRPr="004F206F" w:rsidRDefault="00EE18FF" w:rsidP="000A264A">
            <w:pPr>
              <w:jc w:val="center"/>
              <w:rPr>
                <w:sz w:val="22"/>
              </w:rPr>
            </w:pPr>
            <w:r>
              <w:rPr>
                <w:sz w:val="22"/>
              </w:rPr>
              <w:t>19046</w:t>
            </w:r>
          </w:p>
        </w:tc>
        <w:tc>
          <w:tcPr>
            <w:tcW w:w="1418" w:type="dxa"/>
            <w:shd w:val="clear" w:color="auto" w:fill="auto"/>
          </w:tcPr>
          <w:p w:rsidR="00EE18FF" w:rsidRPr="004F206F" w:rsidRDefault="00EE18FF" w:rsidP="000A264A">
            <w:pPr>
              <w:jc w:val="center"/>
              <w:rPr>
                <w:sz w:val="22"/>
              </w:rPr>
            </w:pPr>
            <w:r>
              <w:rPr>
                <w:sz w:val="22"/>
              </w:rPr>
              <w:t>19046</w:t>
            </w:r>
          </w:p>
        </w:tc>
        <w:tc>
          <w:tcPr>
            <w:tcW w:w="1275" w:type="dxa"/>
            <w:shd w:val="clear" w:color="auto" w:fill="auto"/>
          </w:tcPr>
          <w:p w:rsidR="00EE18FF" w:rsidRPr="004F206F" w:rsidRDefault="00EE18FF" w:rsidP="000A264A">
            <w:pPr>
              <w:jc w:val="center"/>
              <w:rPr>
                <w:sz w:val="22"/>
              </w:rPr>
            </w:pPr>
            <w:r>
              <w:rPr>
                <w:sz w:val="22"/>
              </w:rPr>
              <w:t>19046</w:t>
            </w:r>
          </w:p>
        </w:tc>
        <w:tc>
          <w:tcPr>
            <w:tcW w:w="1276" w:type="dxa"/>
            <w:shd w:val="clear" w:color="auto" w:fill="auto"/>
          </w:tcPr>
          <w:p w:rsidR="00EE18FF" w:rsidRPr="004F206F" w:rsidRDefault="00EE18FF" w:rsidP="000A264A">
            <w:pPr>
              <w:jc w:val="center"/>
              <w:rPr>
                <w:sz w:val="22"/>
              </w:rPr>
            </w:pPr>
            <w:r>
              <w:rPr>
                <w:sz w:val="22"/>
              </w:rPr>
              <w:t>19046</w:t>
            </w:r>
          </w:p>
        </w:tc>
        <w:tc>
          <w:tcPr>
            <w:tcW w:w="1276" w:type="dxa"/>
            <w:shd w:val="clear" w:color="auto" w:fill="auto"/>
          </w:tcPr>
          <w:p w:rsidR="00EE18FF" w:rsidRPr="004F206F" w:rsidRDefault="00EE18FF" w:rsidP="000A264A">
            <w:pPr>
              <w:jc w:val="center"/>
              <w:rPr>
                <w:sz w:val="22"/>
              </w:rPr>
            </w:pPr>
            <w:r>
              <w:rPr>
                <w:sz w:val="22"/>
              </w:rPr>
              <w:t>19046</w:t>
            </w:r>
          </w:p>
        </w:tc>
        <w:tc>
          <w:tcPr>
            <w:tcW w:w="1984" w:type="dxa"/>
            <w:vMerge w:val="restart"/>
            <w:shd w:val="clear" w:color="auto" w:fill="auto"/>
          </w:tcPr>
          <w:p w:rsidR="00EE18FF" w:rsidRPr="004F206F" w:rsidRDefault="00EE18FF" w:rsidP="000A264A">
            <w:pPr>
              <w:rPr>
                <w:sz w:val="22"/>
              </w:rPr>
            </w:pPr>
          </w:p>
        </w:tc>
      </w:tr>
      <w:tr w:rsidR="000A264A" w:rsidRPr="00DC6080" w:rsidTr="000A264A">
        <w:trPr>
          <w:trHeight w:val="240"/>
        </w:trPr>
        <w:tc>
          <w:tcPr>
            <w:tcW w:w="675" w:type="dxa"/>
            <w:vMerge/>
            <w:shd w:val="clear" w:color="auto" w:fill="auto"/>
          </w:tcPr>
          <w:p w:rsidR="000A264A" w:rsidRDefault="000A264A" w:rsidP="000A264A">
            <w:pPr>
              <w:pStyle w:val="ConsNormal"/>
              <w:tabs>
                <w:tab w:val="left" w:pos="2835"/>
              </w:tabs>
              <w:ind w:firstLine="0"/>
              <w:jc w:val="both"/>
              <w:rPr>
                <w:rFonts w:ascii="Times New Roman" w:hAnsi="Times New Roman"/>
                <w:bCs/>
                <w:sz w:val="24"/>
                <w:szCs w:val="24"/>
              </w:rPr>
            </w:pPr>
          </w:p>
        </w:tc>
        <w:tc>
          <w:tcPr>
            <w:tcW w:w="2694" w:type="dxa"/>
            <w:vMerge/>
            <w:shd w:val="clear" w:color="auto" w:fill="auto"/>
          </w:tcPr>
          <w:p w:rsidR="000A264A" w:rsidRPr="00F92BDB" w:rsidRDefault="000A264A" w:rsidP="000A264A">
            <w:pPr>
              <w:pStyle w:val="ConsNormal"/>
              <w:tabs>
                <w:tab w:val="left" w:pos="1019"/>
              </w:tabs>
              <w:ind w:firstLine="0"/>
              <w:jc w:val="both"/>
              <w:rPr>
                <w:rFonts w:ascii="Times New Roman" w:hAnsi="Times New Roman"/>
                <w:bCs/>
                <w:sz w:val="24"/>
                <w:szCs w:val="24"/>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225"/>
        </w:trPr>
        <w:tc>
          <w:tcPr>
            <w:tcW w:w="675" w:type="dxa"/>
            <w:vMerge/>
            <w:shd w:val="clear" w:color="auto" w:fill="auto"/>
          </w:tcPr>
          <w:p w:rsidR="000A264A" w:rsidRDefault="000A264A" w:rsidP="000A264A">
            <w:pPr>
              <w:pStyle w:val="ConsNormal"/>
              <w:tabs>
                <w:tab w:val="left" w:pos="2835"/>
              </w:tabs>
              <w:ind w:firstLine="0"/>
              <w:jc w:val="both"/>
              <w:rPr>
                <w:rFonts w:ascii="Times New Roman" w:hAnsi="Times New Roman"/>
                <w:bCs/>
                <w:sz w:val="24"/>
                <w:szCs w:val="24"/>
              </w:rPr>
            </w:pPr>
          </w:p>
        </w:tc>
        <w:tc>
          <w:tcPr>
            <w:tcW w:w="2694" w:type="dxa"/>
            <w:vMerge/>
            <w:shd w:val="clear" w:color="auto" w:fill="auto"/>
          </w:tcPr>
          <w:p w:rsidR="000A264A" w:rsidRPr="00F92BDB" w:rsidRDefault="000A264A" w:rsidP="000A264A">
            <w:pPr>
              <w:pStyle w:val="ConsNormal"/>
              <w:tabs>
                <w:tab w:val="left" w:pos="1019"/>
              </w:tabs>
              <w:ind w:firstLine="0"/>
              <w:jc w:val="both"/>
              <w:rPr>
                <w:rFonts w:ascii="Times New Roman" w:hAnsi="Times New Roman"/>
                <w:bCs/>
                <w:sz w:val="24"/>
                <w:szCs w:val="24"/>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EE18FF" w:rsidRPr="00DC6080" w:rsidTr="00B978B8">
        <w:trPr>
          <w:trHeight w:val="441"/>
        </w:trPr>
        <w:tc>
          <w:tcPr>
            <w:tcW w:w="675" w:type="dxa"/>
            <w:vMerge/>
            <w:shd w:val="clear" w:color="auto" w:fill="auto"/>
          </w:tcPr>
          <w:p w:rsidR="00EE18FF" w:rsidRDefault="00EE18FF" w:rsidP="000A264A">
            <w:pPr>
              <w:pStyle w:val="ConsNormal"/>
              <w:tabs>
                <w:tab w:val="left" w:pos="2835"/>
              </w:tabs>
              <w:ind w:firstLine="0"/>
              <w:jc w:val="both"/>
              <w:rPr>
                <w:rFonts w:ascii="Times New Roman" w:hAnsi="Times New Roman"/>
                <w:bCs/>
                <w:sz w:val="24"/>
                <w:szCs w:val="24"/>
              </w:rPr>
            </w:pPr>
          </w:p>
        </w:tc>
        <w:tc>
          <w:tcPr>
            <w:tcW w:w="2694" w:type="dxa"/>
            <w:vMerge/>
            <w:shd w:val="clear" w:color="auto" w:fill="auto"/>
          </w:tcPr>
          <w:p w:rsidR="00EE18FF" w:rsidRPr="00F92BDB" w:rsidRDefault="00EE18FF" w:rsidP="000A264A">
            <w:pPr>
              <w:pStyle w:val="ConsNormal"/>
              <w:tabs>
                <w:tab w:val="left" w:pos="1019"/>
              </w:tabs>
              <w:ind w:firstLine="0"/>
              <w:jc w:val="both"/>
              <w:rPr>
                <w:rFonts w:ascii="Times New Roman" w:hAnsi="Times New Roman"/>
                <w:bCs/>
                <w:sz w:val="24"/>
                <w:szCs w:val="24"/>
              </w:rPr>
            </w:pPr>
          </w:p>
        </w:tc>
        <w:tc>
          <w:tcPr>
            <w:tcW w:w="2126" w:type="dxa"/>
            <w:shd w:val="clear" w:color="auto" w:fill="auto"/>
          </w:tcPr>
          <w:p w:rsidR="00EE18FF" w:rsidRPr="004F206F" w:rsidRDefault="00EE18FF" w:rsidP="000A264A">
            <w:pPr>
              <w:jc w:val="center"/>
              <w:rPr>
                <w:sz w:val="22"/>
              </w:rPr>
            </w:pPr>
            <w:r>
              <w:rPr>
                <w:sz w:val="22"/>
              </w:rPr>
              <w:t>Итого</w:t>
            </w:r>
          </w:p>
        </w:tc>
        <w:tc>
          <w:tcPr>
            <w:tcW w:w="1417" w:type="dxa"/>
            <w:shd w:val="clear" w:color="auto" w:fill="auto"/>
          </w:tcPr>
          <w:p w:rsidR="00EE18FF" w:rsidRPr="004F206F" w:rsidRDefault="00EE18FF" w:rsidP="000A264A">
            <w:pPr>
              <w:jc w:val="center"/>
              <w:rPr>
                <w:sz w:val="22"/>
              </w:rPr>
            </w:pPr>
            <w:r>
              <w:rPr>
                <w:sz w:val="22"/>
              </w:rPr>
              <w:t>95230</w:t>
            </w:r>
          </w:p>
        </w:tc>
        <w:tc>
          <w:tcPr>
            <w:tcW w:w="1276" w:type="dxa"/>
            <w:shd w:val="clear" w:color="auto" w:fill="auto"/>
          </w:tcPr>
          <w:p w:rsidR="00EE18FF" w:rsidRPr="004F206F" w:rsidRDefault="00EE18FF" w:rsidP="000A264A">
            <w:pPr>
              <w:jc w:val="center"/>
              <w:rPr>
                <w:sz w:val="22"/>
              </w:rPr>
            </w:pPr>
            <w:r>
              <w:rPr>
                <w:sz w:val="22"/>
              </w:rPr>
              <w:t>19046</w:t>
            </w:r>
          </w:p>
        </w:tc>
        <w:tc>
          <w:tcPr>
            <w:tcW w:w="1418" w:type="dxa"/>
            <w:shd w:val="clear" w:color="auto" w:fill="auto"/>
          </w:tcPr>
          <w:p w:rsidR="00EE18FF" w:rsidRPr="004F206F" w:rsidRDefault="00EE18FF" w:rsidP="000A264A">
            <w:pPr>
              <w:jc w:val="center"/>
              <w:rPr>
                <w:sz w:val="22"/>
              </w:rPr>
            </w:pPr>
            <w:r>
              <w:rPr>
                <w:sz w:val="22"/>
              </w:rPr>
              <w:t>19046</w:t>
            </w:r>
          </w:p>
        </w:tc>
        <w:tc>
          <w:tcPr>
            <w:tcW w:w="1275" w:type="dxa"/>
            <w:shd w:val="clear" w:color="auto" w:fill="auto"/>
          </w:tcPr>
          <w:p w:rsidR="00EE18FF" w:rsidRPr="004F206F" w:rsidRDefault="00EE18FF" w:rsidP="000A264A">
            <w:pPr>
              <w:jc w:val="center"/>
              <w:rPr>
                <w:sz w:val="22"/>
              </w:rPr>
            </w:pPr>
            <w:r>
              <w:rPr>
                <w:sz w:val="22"/>
              </w:rPr>
              <w:t>19046</w:t>
            </w:r>
          </w:p>
        </w:tc>
        <w:tc>
          <w:tcPr>
            <w:tcW w:w="1276" w:type="dxa"/>
            <w:shd w:val="clear" w:color="auto" w:fill="auto"/>
          </w:tcPr>
          <w:p w:rsidR="00EE18FF" w:rsidRPr="004F206F" w:rsidRDefault="00EE18FF" w:rsidP="000A264A">
            <w:pPr>
              <w:jc w:val="center"/>
              <w:rPr>
                <w:sz w:val="22"/>
              </w:rPr>
            </w:pPr>
            <w:r>
              <w:rPr>
                <w:sz w:val="22"/>
              </w:rPr>
              <w:t>19046</w:t>
            </w:r>
          </w:p>
        </w:tc>
        <w:tc>
          <w:tcPr>
            <w:tcW w:w="1276" w:type="dxa"/>
            <w:shd w:val="clear" w:color="auto" w:fill="auto"/>
          </w:tcPr>
          <w:p w:rsidR="00EE18FF" w:rsidRPr="004F206F" w:rsidRDefault="00EE18FF" w:rsidP="000A264A">
            <w:pPr>
              <w:jc w:val="center"/>
              <w:rPr>
                <w:sz w:val="22"/>
              </w:rPr>
            </w:pPr>
            <w:r>
              <w:rPr>
                <w:sz w:val="22"/>
              </w:rPr>
              <w:t>19046</w:t>
            </w:r>
          </w:p>
        </w:tc>
        <w:tc>
          <w:tcPr>
            <w:tcW w:w="1984" w:type="dxa"/>
            <w:vMerge/>
            <w:shd w:val="clear" w:color="auto" w:fill="auto"/>
          </w:tcPr>
          <w:p w:rsidR="00EE18FF" w:rsidRPr="004F206F" w:rsidRDefault="00EE18FF" w:rsidP="000A264A">
            <w:pPr>
              <w:rPr>
                <w:sz w:val="22"/>
              </w:rPr>
            </w:pPr>
          </w:p>
        </w:tc>
      </w:tr>
      <w:tr w:rsidR="00EE18FF" w:rsidRPr="00DC6080" w:rsidTr="000A264A">
        <w:trPr>
          <w:trHeight w:val="339"/>
        </w:trPr>
        <w:tc>
          <w:tcPr>
            <w:tcW w:w="675" w:type="dxa"/>
            <w:vMerge w:val="restart"/>
            <w:shd w:val="clear" w:color="auto" w:fill="auto"/>
          </w:tcPr>
          <w:p w:rsidR="00EE18FF" w:rsidRDefault="00913E3B" w:rsidP="000A264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3.18</w:t>
            </w:r>
          </w:p>
        </w:tc>
        <w:tc>
          <w:tcPr>
            <w:tcW w:w="2694" w:type="dxa"/>
            <w:vMerge w:val="restart"/>
            <w:shd w:val="clear" w:color="auto" w:fill="auto"/>
          </w:tcPr>
          <w:p w:rsidR="00EE18FF" w:rsidRPr="00F92BDB" w:rsidRDefault="00EE18FF" w:rsidP="000A264A">
            <w:pPr>
              <w:pStyle w:val="ConsNormal"/>
              <w:tabs>
                <w:tab w:val="left" w:pos="1019"/>
              </w:tabs>
              <w:ind w:firstLine="0"/>
              <w:jc w:val="both"/>
              <w:rPr>
                <w:rFonts w:ascii="Times New Roman" w:hAnsi="Times New Roman"/>
                <w:bCs/>
                <w:sz w:val="24"/>
                <w:szCs w:val="24"/>
              </w:rPr>
            </w:pPr>
            <w:r>
              <w:rPr>
                <w:rFonts w:ascii="Times New Roman" w:hAnsi="Times New Roman"/>
                <w:bCs/>
                <w:sz w:val="24"/>
                <w:szCs w:val="24"/>
              </w:rPr>
              <w:t>Выплата ежемесячного вознаграждения советникам директора  по воспитанию и взаимодействию с детскими общественными объединениями</w:t>
            </w:r>
          </w:p>
        </w:tc>
        <w:tc>
          <w:tcPr>
            <w:tcW w:w="2126" w:type="dxa"/>
            <w:shd w:val="clear" w:color="auto" w:fill="auto"/>
          </w:tcPr>
          <w:p w:rsidR="00EE18FF" w:rsidRPr="004F206F" w:rsidRDefault="00EE18FF" w:rsidP="000A264A">
            <w:pPr>
              <w:jc w:val="center"/>
              <w:rPr>
                <w:sz w:val="22"/>
              </w:rPr>
            </w:pPr>
            <w:r w:rsidRPr="004F206F">
              <w:rPr>
                <w:sz w:val="22"/>
              </w:rPr>
              <w:t>Федеральный бюджет</w:t>
            </w:r>
          </w:p>
        </w:tc>
        <w:tc>
          <w:tcPr>
            <w:tcW w:w="1417" w:type="dxa"/>
            <w:shd w:val="clear" w:color="auto" w:fill="auto"/>
          </w:tcPr>
          <w:p w:rsidR="00EE18FF" w:rsidRPr="004F206F" w:rsidRDefault="002C3DE1" w:rsidP="000A264A">
            <w:pPr>
              <w:jc w:val="center"/>
              <w:rPr>
                <w:sz w:val="22"/>
              </w:rPr>
            </w:pPr>
            <w:r>
              <w:rPr>
                <w:sz w:val="22"/>
              </w:rPr>
              <w:t>6690</w:t>
            </w:r>
          </w:p>
        </w:tc>
        <w:tc>
          <w:tcPr>
            <w:tcW w:w="1276" w:type="dxa"/>
            <w:shd w:val="clear" w:color="auto" w:fill="auto"/>
          </w:tcPr>
          <w:p w:rsidR="00EE18FF" w:rsidRPr="004F206F" w:rsidRDefault="00B978B8" w:rsidP="000A264A">
            <w:pPr>
              <w:ind w:left="0" w:firstLine="0"/>
              <w:jc w:val="center"/>
              <w:rPr>
                <w:sz w:val="22"/>
              </w:rPr>
            </w:pPr>
            <w:r>
              <w:rPr>
                <w:sz w:val="22"/>
              </w:rPr>
              <w:t>775</w:t>
            </w:r>
          </w:p>
        </w:tc>
        <w:tc>
          <w:tcPr>
            <w:tcW w:w="1418" w:type="dxa"/>
            <w:shd w:val="clear" w:color="auto" w:fill="auto"/>
          </w:tcPr>
          <w:p w:rsidR="00EE18FF" w:rsidRPr="004F206F" w:rsidRDefault="00B978B8" w:rsidP="000A264A">
            <w:pPr>
              <w:jc w:val="center"/>
              <w:rPr>
                <w:sz w:val="22"/>
              </w:rPr>
            </w:pPr>
            <w:r>
              <w:rPr>
                <w:sz w:val="22"/>
              </w:rPr>
              <w:t>1469</w:t>
            </w:r>
          </w:p>
        </w:tc>
        <w:tc>
          <w:tcPr>
            <w:tcW w:w="1275" w:type="dxa"/>
            <w:shd w:val="clear" w:color="auto" w:fill="auto"/>
          </w:tcPr>
          <w:p w:rsidR="00EE18FF" w:rsidRPr="004F206F" w:rsidRDefault="00B978B8" w:rsidP="000A264A">
            <w:pPr>
              <w:jc w:val="center"/>
              <w:rPr>
                <w:sz w:val="22"/>
              </w:rPr>
            </w:pPr>
            <w:r>
              <w:rPr>
                <w:sz w:val="22"/>
              </w:rPr>
              <w:t>1482</w:t>
            </w:r>
          </w:p>
        </w:tc>
        <w:tc>
          <w:tcPr>
            <w:tcW w:w="1276" w:type="dxa"/>
            <w:shd w:val="clear" w:color="auto" w:fill="auto"/>
          </w:tcPr>
          <w:p w:rsidR="00EE18FF" w:rsidRPr="004F206F" w:rsidRDefault="00B978B8" w:rsidP="000A264A">
            <w:pPr>
              <w:jc w:val="center"/>
              <w:rPr>
                <w:sz w:val="22"/>
              </w:rPr>
            </w:pPr>
            <w:r>
              <w:rPr>
                <w:sz w:val="22"/>
              </w:rPr>
              <w:t>1482</w:t>
            </w:r>
          </w:p>
        </w:tc>
        <w:tc>
          <w:tcPr>
            <w:tcW w:w="1276" w:type="dxa"/>
            <w:shd w:val="clear" w:color="auto" w:fill="auto"/>
          </w:tcPr>
          <w:p w:rsidR="00EE18FF" w:rsidRPr="004F206F" w:rsidRDefault="00B978B8" w:rsidP="000A264A">
            <w:pPr>
              <w:jc w:val="center"/>
              <w:rPr>
                <w:sz w:val="22"/>
              </w:rPr>
            </w:pPr>
            <w:r>
              <w:rPr>
                <w:sz w:val="22"/>
              </w:rPr>
              <w:t>1482</w:t>
            </w:r>
          </w:p>
        </w:tc>
        <w:tc>
          <w:tcPr>
            <w:tcW w:w="1984" w:type="dxa"/>
            <w:vMerge w:val="restart"/>
            <w:shd w:val="clear" w:color="auto" w:fill="auto"/>
          </w:tcPr>
          <w:p w:rsidR="00EE18FF" w:rsidRPr="004F206F" w:rsidRDefault="00EE18FF" w:rsidP="000A264A">
            <w:pPr>
              <w:rPr>
                <w:sz w:val="22"/>
              </w:rPr>
            </w:pPr>
          </w:p>
        </w:tc>
      </w:tr>
      <w:tr w:rsidR="000A264A" w:rsidRPr="00DC6080" w:rsidTr="000A264A">
        <w:trPr>
          <w:trHeight w:val="240"/>
        </w:trPr>
        <w:tc>
          <w:tcPr>
            <w:tcW w:w="675" w:type="dxa"/>
            <w:vMerge/>
            <w:shd w:val="clear" w:color="auto" w:fill="auto"/>
          </w:tcPr>
          <w:p w:rsidR="000A264A" w:rsidRDefault="000A264A" w:rsidP="000A264A">
            <w:pPr>
              <w:pStyle w:val="ConsNormal"/>
              <w:tabs>
                <w:tab w:val="left" w:pos="2835"/>
              </w:tabs>
              <w:ind w:firstLine="0"/>
              <w:jc w:val="both"/>
              <w:rPr>
                <w:rFonts w:ascii="Times New Roman" w:hAnsi="Times New Roman"/>
                <w:bCs/>
                <w:sz w:val="24"/>
                <w:szCs w:val="24"/>
              </w:rPr>
            </w:pPr>
          </w:p>
        </w:tc>
        <w:tc>
          <w:tcPr>
            <w:tcW w:w="2694" w:type="dxa"/>
            <w:vMerge/>
            <w:shd w:val="clear" w:color="auto" w:fill="auto"/>
          </w:tcPr>
          <w:p w:rsidR="000A264A" w:rsidRDefault="000A264A" w:rsidP="000A264A">
            <w:pPr>
              <w:pStyle w:val="ConsNormal"/>
              <w:tabs>
                <w:tab w:val="left" w:pos="1019"/>
              </w:tabs>
              <w:ind w:firstLine="0"/>
              <w:jc w:val="both"/>
              <w:rPr>
                <w:rFonts w:ascii="Times New Roman" w:hAnsi="Times New Roman"/>
                <w:bCs/>
                <w:sz w:val="24"/>
                <w:szCs w:val="24"/>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270"/>
        </w:trPr>
        <w:tc>
          <w:tcPr>
            <w:tcW w:w="675" w:type="dxa"/>
            <w:vMerge/>
            <w:shd w:val="clear" w:color="auto" w:fill="auto"/>
          </w:tcPr>
          <w:p w:rsidR="000A264A" w:rsidRDefault="000A264A" w:rsidP="000A264A">
            <w:pPr>
              <w:pStyle w:val="ConsNormal"/>
              <w:tabs>
                <w:tab w:val="left" w:pos="2835"/>
              </w:tabs>
              <w:ind w:firstLine="0"/>
              <w:jc w:val="both"/>
              <w:rPr>
                <w:rFonts w:ascii="Times New Roman" w:hAnsi="Times New Roman"/>
                <w:bCs/>
                <w:sz w:val="24"/>
                <w:szCs w:val="24"/>
              </w:rPr>
            </w:pPr>
          </w:p>
        </w:tc>
        <w:tc>
          <w:tcPr>
            <w:tcW w:w="2694" w:type="dxa"/>
            <w:vMerge/>
            <w:shd w:val="clear" w:color="auto" w:fill="auto"/>
          </w:tcPr>
          <w:p w:rsidR="000A264A" w:rsidRDefault="000A264A" w:rsidP="000A264A">
            <w:pPr>
              <w:pStyle w:val="ConsNormal"/>
              <w:tabs>
                <w:tab w:val="left" w:pos="1019"/>
              </w:tabs>
              <w:ind w:firstLine="0"/>
              <w:jc w:val="both"/>
              <w:rPr>
                <w:rFonts w:ascii="Times New Roman" w:hAnsi="Times New Roman"/>
                <w:bCs/>
                <w:sz w:val="24"/>
                <w:szCs w:val="24"/>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EE18FF" w:rsidRPr="00DC6080" w:rsidTr="00B978B8">
        <w:trPr>
          <w:trHeight w:val="1144"/>
        </w:trPr>
        <w:tc>
          <w:tcPr>
            <w:tcW w:w="675" w:type="dxa"/>
            <w:vMerge/>
            <w:shd w:val="clear" w:color="auto" w:fill="auto"/>
          </w:tcPr>
          <w:p w:rsidR="00EE18FF" w:rsidRDefault="00EE18FF" w:rsidP="000A264A">
            <w:pPr>
              <w:pStyle w:val="ConsNormal"/>
              <w:tabs>
                <w:tab w:val="left" w:pos="2835"/>
              </w:tabs>
              <w:ind w:firstLine="0"/>
              <w:jc w:val="both"/>
              <w:rPr>
                <w:rFonts w:ascii="Times New Roman" w:hAnsi="Times New Roman"/>
                <w:bCs/>
                <w:sz w:val="24"/>
                <w:szCs w:val="24"/>
              </w:rPr>
            </w:pPr>
          </w:p>
        </w:tc>
        <w:tc>
          <w:tcPr>
            <w:tcW w:w="2694" w:type="dxa"/>
            <w:vMerge/>
            <w:shd w:val="clear" w:color="auto" w:fill="auto"/>
          </w:tcPr>
          <w:p w:rsidR="00EE18FF" w:rsidRDefault="00EE18FF" w:rsidP="000A264A">
            <w:pPr>
              <w:pStyle w:val="ConsNormal"/>
              <w:tabs>
                <w:tab w:val="left" w:pos="1019"/>
              </w:tabs>
              <w:ind w:firstLine="0"/>
              <w:jc w:val="both"/>
              <w:rPr>
                <w:rFonts w:ascii="Times New Roman" w:hAnsi="Times New Roman"/>
                <w:bCs/>
                <w:sz w:val="24"/>
                <w:szCs w:val="24"/>
              </w:rPr>
            </w:pPr>
          </w:p>
        </w:tc>
        <w:tc>
          <w:tcPr>
            <w:tcW w:w="2126" w:type="dxa"/>
            <w:shd w:val="clear" w:color="auto" w:fill="auto"/>
          </w:tcPr>
          <w:p w:rsidR="00EE18FF" w:rsidRPr="004F206F" w:rsidRDefault="00EE18FF" w:rsidP="000A264A">
            <w:pPr>
              <w:jc w:val="center"/>
              <w:rPr>
                <w:sz w:val="22"/>
              </w:rPr>
            </w:pPr>
            <w:r>
              <w:rPr>
                <w:sz w:val="22"/>
              </w:rPr>
              <w:t>Итого</w:t>
            </w:r>
          </w:p>
        </w:tc>
        <w:tc>
          <w:tcPr>
            <w:tcW w:w="1417" w:type="dxa"/>
            <w:shd w:val="clear" w:color="auto" w:fill="auto"/>
          </w:tcPr>
          <w:p w:rsidR="00EE18FF" w:rsidRPr="004F206F" w:rsidRDefault="002C3DE1" w:rsidP="000A264A">
            <w:pPr>
              <w:jc w:val="center"/>
              <w:rPr>
                <w:sz w:val="22"/>
              </w:rPr>
            </w:pPr>
            <w:r>
              <w:rPr>
                <w:sz w:val="22"/>
              </w:rPr>
              <w:t>6690</w:t>
            </w:r>
          </w:p>
        </w:tc>
        <w:tc>
          <w:tcPr>
            <w:tcW w:w="1276" w:type="dxa"/>
            <w:shd w:val="clear" w:color="auto" w:fill="auto"/>
          </w:tcPr>
          <w:p w:rsidR="00EE18FF" w:rsidRPr="004F206F" w:rsidRDefault="00B978B8" w:rsidP="000A264A">
            <w:pPr>
              <w:jc w:val="center"/>
              <w:rPr>
                <w:sz w:val="22"/>
              </w:rPr>
            </w:pPr>
            <w:r>
              <w:rPr>
                <w:sz w:val="22"/>
              </w:rPr>
              <w:t>775</w:t>
            </w:r>
          </w:p>
        </w:tc>
        <w:tc>
          <w:tcPr>
            <w:tcW w:w="1418" w:type="dxa"/>
            <w:shd w:val="clear" w:color="auto" w:fill="auto"/>
          </w:tcPr>
          <w:p w:rsidR="00EE18FF" w:rsidRPr="004F206F" w:rsidRDefault="00B978B8" w:rsidP="000A264A">
            <w:pPr>
              <w:jc w:val="center"/>
              <w:rPr>
                <w:sz w:val="22"/>
              </w:rPr>
            </w:pPr>
            <w:r>
              <w:rPr>
                <w:sz w:val="22"/>
              </w:rPr>
              <w:t>1469</w:t>
            </w:r>
          </w:p>
        </w:tc>
        <w:tc>
          <w:tcPr>
            <w:tcW w:w="1275" w:type="dxa"/>
            <w:shd w:val="clear" w:color="auto" w:fill="auto"/>
          </w:tcPr>
          <w:p w:rsidR="00EE18FF" w:rsidRPr="004F206F" w:rsidRDefault="00B978B8" w:rsidP="000A264A">
            <w:pPr>
              <w:jc w:val="center"/>
              <w:rPr>
                <w:sz w:val="22"/>
              </w:rPr>
            </w:pPr>
            <w:r>
              <w:rPr>
                <w:sz w:val="22"/>
              </w:rPr>
              <w:t>1482</w:t>
            </w:r>
          </w:p>
        </w:tc>
        <w:tc>
          <w:tcPr>
            <w:tcW w:w="1276" w:type="dxa"/>
            <w:shd w:val="clear" w:color="auto" w:fill="auto"/>
          </w:tcPr>
          <w:p w:rsidR="00EE18FF" w:rsidRPr="004F206F" w:rsidRDefault="00B978B8" w:rsidP="000A264A">
            <w:pPr>
              <w:jc w:val="center"/>
              <w:rPr>
                <w:sz w:val="22"/>
              </w:rPr>
            </w:pPr>
            <w:r>
              <w:rPr>
                <w:sz w:val="22"/>
              </w:rPr>
              <w:t>1482</w:t>
            </w:r>
          </w:p>
        </w:tc>
        <w:tc>
          <w:tcPr>
            <w:tcW w:w="1276" w:type="dxa"/>
            <w:shd w:val="clear" w:color="auto" w:fill="auto"/>
          </w:tcPr>
          <w:p w:rsidR="00EE18FF" w:rsidRPr="004F206F" w:rsidRDefault="00B978B8" w:rsidP="000A264A">
            <w:pPr>
              <w:jc w:val="center"/>
              <w:rPr>
                <w:sz w:val="22"/>
              </w:rPr>
            </w:pPr>
            <w:r>
              <w:rPr>
                <w:sz w:val="22"/>
              </w:rPr>
              <w:t>1482</w:t>
            </w:r>
          </w:p>
        </w:tc>
        <w:tc>
          <w:tcPr>
            <w:tcW w:w="1984" w:type="dxa"/>
            <w:vMerge/>
            <w:shd w:val="clear" w:color="auto" w:fill="auto"/>
          </w:tcPr>
          <w:p w:rsidR="00EE18FF" w:rsidRPr="004F206F" w:rsidRDefault="00EE18FF" w:rsidP="000A264A">
            <w:pPr>
              <w:rPr>
                <w:sz w:val="22"/>
              </w:rPr>
            </w:pPr>
          </w:p>
        </w:tc>
      </w:tr>
      <w:tr w:rsidR="00EE18FF" w:rsidRPr="00DC6080" w:rsidTr="000A264A">
        <w:trPr>
          <w:trHeight w:val="463"/>
        </w:trPr>
        <w:tc>
          <w:tcPr>
            <w:tcW w:w="675" w:type="dxa"/>
            <w:shd w:val="clear" w:color="auto" w:fill="auto"/>
          </w:tcPr>
          <w:p w:rsidR="00EE18FF" w:rsidRPr="004F206F" w:rsidRDefault="00EE18FF" w:rsidP="000A264A">
            <w:pPr>
              <w:snapToGrid w:val="0"/>
              <w:rPr>
                <w:sz w:val="22"/>
              </w:rPr>
            </w:pPr>
          </w:p>
        </w:tc>
        <w:tc>
          <w:tcPr>
            <w:tcW w:w="2694" w:type="dxa"/>
            <w:shd w:val="clear" w:color="auto" w:fill="auto"/>
          </w:tcPr>
          <w:p w:rsidR="00EE18FF" w:rsidRPr="004F206F" w:rsidRDefault="00EE18FF" w:rsidP="000A264A">
            <w:pPr>
              <w:pStyle w:val="ConsNormal"/>
              <w:tabs>
                <w:tab w:val="left" w:pos="2835"/>
              </w:tabs>
              <w:ind w:firstLine="0"/>
              <w:jc w:val="both"/>
              <w:rPr>
                <w:rFonts w:ascii="Times New Roman" w:hAnsi="Times New Roman"/>
                <w:b/>
                <w:bCs/>
                <w:sz w:val="22"/>
                <w:szCs w:val="22"/>
              </w:rPr>
            </w:pPr>
            <w:r w:rsidRPr="004F206F">
              <w:rPr>
                <w:rFonts w:ascii="Times New Roman" w:hAnsi="Times New Roman"/>
                <w:b/>
                <w:bCs/>
                <w:sz w:val="22"/>
                <w:szCs w:val="22"/>
              </w:rPr>
              <w:t>Итого:</w:t>
            </w:r>
          </w:p>
        </w:tc>
        <w:tc>
          <w:tcPr>
            <w:tcW w:w="2126" w:type="dxa"/>
            <w:shd w:val="clear" w:color="auto" w:fill="auto"/>
          </w:tcPr>
          <w:p w:rsidR="00EE18FF" w:rsidRPr="004F206F" w:rsidRDefault="00EE18FF" w:rsidP="000A264A">
            <w:pPr>
              <w:rPr>
                <w:b/>
                <w:sz w:val="22"/>
              </w:rPr>
            </w:pPr>
          </w:p>
        </w:tc>
        <w:tc>
          <w:tcPr>
            <w:tcW w:w="1417" w:type="dxa"/>
            <w:shd w:val="clear" w:color="auto" w:fill="auto"/>
          </w:tcPr>
          <w:p w:rsidR="00EE18FF" w:rsidRPr="004F206F" w:rsidRDefault="00B978B8" w:rsidP="000A264A">
            <w:pPr>
              <w:rPr>
                <w:b/>
                <w:sz w:val="22"/>
              </w:rPr>
            </w:pPr>
            <w:r>
              <w:rPr>
                <w:b/>
                <w:sz w:val="22"/>
              </w:rPr>
              <w:t>811280</w:t>
            </w:r>
          </w:p>
        </w:tc>
        <w:tc>
          <w:tcPr>
            <w:tcW w:w="1276" w:type="dxa"/>
            <w:shd w:val="clear" w:color="auto" w:fill="auto"/>
          </w:tcPr>
          <w:p w:rsidR="00EE18FF" w:rsidRPr="004F206F" w:rsidRDefault="00B978B8" w:rsidP="000A264A">
            <w:pPr>
              <w:rPr>
                <w:b/>
                <w:sz w:val="22"/>
              </w:rPr>
            </w:pPr>
            <w:r>
              <w:rPr>
                <w:b/>
                <w:sz w:val="22"/>
              </w:rPr>
              <w:t>161693</w:t>
            </w:r>
          </w:p>
        </w:tc>
        <w:tc>
          <w:tcPr>
            <w:tcW w:w="1418" w:type="dxa"/>
            <w:shd w:val="clear" w:color="auto" w:fill="auto"/>
          </w:tcPr>
          <w:p w:rsidR="00EE18FF" w:rsidRPr="004F206F" w:rsidRDefault="00B978B8" w:rsidP="000A264A">
            <w:pPr>
              <w:rPr>
                <w:b/>
                <w:sz w:val="22"/>
              </w:rPr>
            </w:pPr>
            <w:r>
              <w:rPr>
                <w:b/>
                <w:sz w:val="22"/>
              </w:rPr>
              <w:t>162387</w:t>
            </w:r>
          </w:p>
        </w:tc>
        <w:tc>
          <w:tcPr>
            <w:tcW w:w="1275" w:type="dxa"/>
            <w:shd w:val="clear" w:color="auto" w:fill="auto"/>
          </w:tcPr>
          <w:p w:rsidR="00EE18FF" w:rsidRPr="004F206F" w:rsidRDefault="00B978B8" w:rsidP="000A264A">
            <w:pPr>
              <w:rPr>
                <w:b/>
                <w:sz w:val="22"/>
              </w:rPr>
            </w:pPr>
            <w:r>
              <w:rPr>
                <w:b/>
                <w:sz w:val="22"/>
              </w:rPr>
              <w:t>162400</w:t>
            </w:r>
          </w:p>
        </w:tc>
        <w:tc>
          <w:tcPr>
            <w:tcW w:w="1276" w:type="dxa"/>
            <w:shd w:val="clear" w:color="auto" w:fill="auto"/>
          </w:tcPr>
          <w:p w:rsidR="00EE18FF" w:rsidRPr="004F206F" w:rsidRDefault="00B978B8" w:rsidP="000A264A">
            <w:pPr>
              <w:rPr>
                <w:b/>
                <w:sz w:val="22"/>
              </w:rPr>
            </w:pPr>
            <w:r>
              <w:rPr>
                <w:b/>
                <w:sz w:val="22"/>
              </w:rPr>
              <w:t>162400</w:t>
            </w:r>
          </w:p>
        </w:tc>
        <w:tc>
          <w:tcPr>
            <w:tcW w:w="1276" w:type="dxa"/>
            <w:shd w:val="clear" w:color="auto" w:fill="auto"/>
          </w:tcPr>
          <w:p w:rsidR="00EE18FF" w:rsidRPr="004F206F" w:rsidRDefault="00B978B8" w:rsidP="000A264A">
            <w:pPr>
              <w:rPr>
                <w:b/>
                <w:sz w:val="22"/>
              </w:rPr>
            </w:pPr>
            <w:r>
              <w:rPr>
                <w:b/>
                <w:sz w:val="22"/>
              </w:rPr>
              <w:t>162400</w:t>
            </w:r>
          </w:p>
        </w:tc>
        <w:tc>
          <w:tcPr>
            <w:tcW w:w="1984" w:type="dxa"/>
            <w:shd w:val="clear" w:color="auto" w:fill="auto"/>
          </w:tcPr>
          <w:p w:rsidR="00EE18FF" w:rsidRPr="004F206F" w:rsidRDefault="00EE18FF" w:rsidP="000A264A">
            <w:pPr>
              <w:rPr>
                <w:b/>
                <w:sz w:val="22"/>
              </w:rPr>
            </w:pPr>
          </w:p>
        </w:tc>
      </w:tr>
      <w:tr w:rsidR="00EE18FF" w:rsidRPr="00DC6080" w:rsidTr="000A264A">
        <w:trPr>
          <w:trHeight w:val="463"/>
        </w:trPr>
        <w:tc>
          <w:tcPr>
            <w:tcW w:w="675" w:type="dxa"/>
            <w:shd w:val="clear" w:color="auto" w:fill="auto"/>
          </w:tcPr>
          <w:p w:rsidR="00EE18FF" w:rsidRPr="000B0CA9" w:rsidRDefault="00EE18FF" w:rsidP="000A264A">
            <w:pPr>
              <w:snapToGrid w:val="0"/>
            </w:pPr>
            <w:r w:rsidRPr="004F206F">
              <w:rPr>
                <w:sz w:val="22"/>
              </w:rPr>
              <w:t>4</w:t>
            </w:r>
          </w:p>
        </w:tc>
        <w:tc>
          <w:tcPr>
            <w:tcW w:w="14742" w:type="dxa"/>
            <w:gridSpan w:val="9"/>
            <w:shd w:val="clear" w:color="auto" w:fill="auto"/>
          </w:tcPr>
          <w:p w:rsidR="00EE18FF" w:rsidRPr="004F206F" w:rsidRDefault="00EE18FF" w:rsidP="000A264A">
            <w:pPr>
              <w:pStyle w:val="ConsNormal"/>
              <w:tabs>
                <w:tab w:val="left" w:pos="2835"/>
              </w:tabs>
              <w:ind w:firstLine="0"/>
              <w:jc w:val="both"/>
              <w:rPr>
                <w:rFonts w:ascii="Times New Roman" w:hAnsi="Times New Roman"/>
                <w:b/>
                <w:sz w:val="22"/>
                <w:szCs w:val="22"/>
              </w:rPr>
            </w:pPr>
            <w:r w:rsidRPr="004F206F">
              <w:rPr>
                <w:rFonts w:ascii="Times New Roman" w:hAnsi="Times New Roman"/>
                <w:b/>
                <w:sz w:val="22"/>
                <w:szCs w:val="22"/>
              </w:rPr>
              <w:t xml:space="preserve">Раздел 4. </w:t>
            </w:r>
          </w:p>
          <w:p w:rsidR="00EE18FF" w:rsidRPr="004F206F" w:rsidRDefault="00EE18FF" w:rsidP="000A264A">
            <w:pPr>
              <w:pStyle w:val="ConsNormal"/>
              <w:tabs>
                <w:tab w:val="left" w:pos="2835"/>
              </w:tabs>
              <w:ind w:firstLine="0"/>
              <w:jc w:val="both"/>
              <w:rPr>
                <w:rFonts w:ascii="Times New Roman" w:hAnsi="Times New Roman"/>
                <w:b/>
                <w:sz w:val="22"/>
                <w:szCs w:val="22"/>
              </w:rPr>
            </w:pPr>
            <w:r w:rsidRPr="004F206F">
              <w:rPr>
                <w:rFonts w:ascii="Times New Roman" w:hAnsi="Times New Roman"/>
                <w:b/>
                <w:sz w:val="22"/>
                <w:szCs w:val="22"/>
              </w:rPr>
              <w:t>Формирование эффективной системы выявления, поддержки талантов у детей и молодежи. Обеспечение условий всестороннего развития личности одаренного ребенка на основе его интересов, создание благоприятной образовательной среды, культурно-информационного пространства, организацию индивидуальной деятельности с одаренными детьми, предоставление возможности для самоопределения и профессиональной ориентации обучающихся с использованием возможностей системы дополнительного образования.</w:t>
            </w:r>
          </w:p>
        </w:tc>
      </w:tr>
      <w:tr w:rsidR="00EE18FF" w:rsidRPr="00DC6080" w:rsidTr="000A264A">
        <w:trPr>
          <w:trHeight w:val="405"/>
        </w:trPr>
        <w:tc>
          <w:tcPr>
            <w:tcW w:w="675" w:type="dxa"/>
            <w:vMerge w:val="restart"/>
            <w:shd w:val="clear" w:color="auto" w:fill="auto"/>
          </w:tcPr>
          <w:p w:rsidR="00EE18FF" w:rsidRPr="000B0CA9" w:rsidRDefault="00EE18FF" w:rsidP="000A264A">
            <w:pPr>
              <w:snapToGrid w:val="0"/>
            </w:pPr>
            <w:r w:rsidRPr="004F206F">
              <w:rPr>
                <w:sz w:val="22"/>
              </w:rPr>
              <w:t>4.1</w:t>
            </w:r>
          </w:p>
        </w:tc>
        <w:tc>
          <w:tcPr>
            <w:tcW w:w="2694" w:type="dxa"/>
            <w:vMerge w:val="restart"/>
            <w:shd w:val="clear" w:color="auto" w:fill="auto"/>
          </w:tcPr>
          <w:p w:rsidR="00EE18FF" w:rsidRPr="004F206F" w:rsidRDefault="00EE18FF" w:rsidP="000A264A">
            <w:pPr>
              <w:pStyle w:val="ConsNormal"/>
              <w:tabs>
                <w:tab w:val="left" w:pos="2835"/>
              </w:tabs>
              <w:ind w:firstLine="0"/>
              <w:jc w:val="both"/>
              <w:rPr>
                <w:rFonts w:ascii="Times New Roman" w:hAnsi="Times New Roman"/>
                <w:bCs/>
                <w:sz w:val="22"/>
                <w:szCs w:val="22"/>
              </w:rPr>
            </w:pPr>
            <w:r w:rsidRPr="004F206F">
              <w:rPr>
                <w:rFonts w:ascii="Times New Roman" w:hAnsi="Times New Roman"/>
                <w:bCs/>
                <w:sz w:val="22"/>
                <w:szCs w:val="22"/>
              </w:rPr>
              <w:t xml:space="preserve">Проведение муниципального этапа </w:t>
            </w:r>
            <w:r w:rsidRPr="004F206F">
              <w:rPr>
                <w:rFonts w:ascii="Times New Roman" w:hAnsi="Times New Roman"/>
                <w:bCs/>
                <w:sz w:val="22"/>
                <w:szCs w:val="22"/>
              </w:rPr>
              <w:lastRenderedPageBreak/>
              <w:t>Всероссийской олимпиады школьников, районных смотров-конкурсов.</w:t>
            </w:r>
          </w:p>
          <w:p w:rsidR="00EE18FF" w:rsidRPr="004F206F" w:rsidRDefault="00EE18FF" w:rsidP="000A264A">
            <w:pPr>
              <w:pStyle w:val="ConsNormal"/>
              <w:tabs>
                <w:tab w:val="left" w:pos="2835"/>
              </w:tabs>
              <w:ind w:firstLine="0"/>
              <w:jc w:val="both"/>
              <w:rPr>
                <w:rFonts w:ascii="Times New Roman" w:hAnsi="Times New Roman"/>
                <w:bCs/>
                <w:sz w:val="22"/>
                <w:szCs w:val="22"/>
              </w:rPr>
            </w:pPr>
            <w:r w:rsidRPr="004F206F">
              <w:rPr>
                <w:rFonts w:ascii="Times New Roman" w:hAnsi="Times New Roman"/>
                <w:bCs/>
                <w:sz w:val="22"/>
                <w:szCs w:val="22"/>
              </w:rPr>
              <w:t>Организация участия победителей муниципального этапа в региональном этапе Всероссийской олимпиады школьников, профильных сменах, региональных конкурсах, научно-практических конференциях,</w:t>
            </w:r>
          </w:p>
          <w:p w:rsidR="00EE18FF" w:rsidRPr="004F206F" w:rsidRDefault="00EE18FF" w:rsidP="000A264A">
            <w:pPr>
              <w:pStyle w:val="ConsNormal"/>
              <w:tabs>
                <w:tab w:val="left" w:pos="2835"/>
              </w:tabs>
              <w:ind w:firstLine="0"/>
              <w:jc w:val="both"/>
              <w:rPr>
                <w:rFonts w:ascii="Times New Roman" w:hAnsi="Times New Roman"/>
                <w:bCs/>
                <w:sz w:val="22"/>
                <w:szCs w:val="22"/>
              </w:rPr>
            </w:pPr>
            <w:proofErr w:type="gramStart"/>
            <w:r w:rsidRPr="004F206F">
              <w:rPr>
                <w:rFonts w:ascii="Times New Roman" w:hAnsi="Times New Roman"/>
                <w:bCs/>
                <w:sz w:val="22"/>
                <w:szCs w:val="22"/>
              </w:rPr>
              <w:t>Фестивалях</w:t>
            </w:r>
            <w:proofErr w:type="gramEnd"/>
            <w:r w:rsidRPr="004F206F">
              <w:rPr>
                <w:rFonts w:ascii="Times New Roman" w:hAnsi="Times New Roman"/>
                <w:bCs/>
                <w:sz w:val="22"/>
                <w:szCs w:val="22"/>
              </w:rPr>
              <w:t xml:space="preserve"> науки.</w:t>
            </w:r>
          </w:p>
        </w:tc>
        <w:tc>
          <w:tcPr>
            <w:tcW w:w="2126" w:type="dxa"/>
            <w:shd w:val="clear" w:color="auto" w:fill="auto"/>
          </w:tcPr>
          <w:p w:rsidR="00EE18FF" w:rsidRPr="004F206F" w:rsidRDefault="00EE18FF" w:rsidP="000A264A">
            <w:pPr>
              <w:jc w:val="center"/>
              <w:rPr>
                <w:sz w:val="22"/>
              </w:rPr>
            </w:pPr>
            <w:r w:rsidRPr="004F206F">
              <w:rPr>
                <w:sz w:val="22"/>
              </w:rPr>
              <w:lastRenderedPageBreak/>
              <w:t>Федеральный бюджет</w:t>
            </w:r>
          </w:p>
        </w:tc>
        <w:tc>
          <w:tcPr>
            <w:tcW w:w="1417" w:type="dxa"/>
            <w:shd w:val="clear" w:color="auto" w:fill="auto"/>
          </w:tcPr>
          <w:p w:rsidR="00EE18FF" w:rsidRDefault="00EE18FF" w:rsidP="000A264A">
            <w:pPr>
              <w:jc w:val="center"/>
            </w:pPr>
            <w:r w:rsidRPr="004F206F">
              <w:rPr>
                <w:sz w:val="22"/>
              </w:rPr>
              <w:t>0</w:t>
            </w:r>
          </w:p>
        </w:tc>
        <w:tc>
          <w:tcPr>
            <w:tcW w:w="1276" w:type="dxa"/>
            <w:shd w:val="clear" w:color="auto" w:fill="auto"/>
          </w:tcPr>
          <w:p w:rsidR="00EE18FF" w:rsidRDefault="00EE18FF" w:rsidP="000A264A">
            <w:pPr>
              <w:jc w:val="center"/>
            </w:pPr>
            <w:r w:rsidRPr="004F206F">
              <w:rPr>
                <w:sz w:val="22"/>
              </w:rPr>
              <w:t>0</w:t>
            </w:r>
          </w:p>
        </w:tc>
        <w:tc>
          <w:tcPr>
            <w:tcW w:w="1418" w:type="dxa"/>
            <w:shd w:val="clear" w:color="auto" w:fill="auto"/>
          </w:tcPr>
          <w:p w:rsidR="00EE18FF" w:rsidRDefault="00EE18FF" w:rsidP="000A264A">
            <w:pPr>
              <w:jc w:val="center"/>
            </w:pPr>
            <w:r w:rsidRPr="004F206F">
              <w:rPr>
                <w:sz w:val="22"/>
              </w:rPr>
              <w:t>0</w:t>
            </w:r>
          </w:p>
        </w:tc>
        <w:tc>
          <w:tcPr>
            <w:tcW w:w="1275" w:type="dxa"/>
            <w:shd w:val="clear" w:color="auto" w:fill="auto"/>
          </w:tcPr>
          <w:p w:rsidR="00EE18FF" w:rsidRDefault="00EE18FF" w:rsidP="000A264A">
            <w:pPr>
              <w:jc w:val="center"/>
            </w:pPr>
            <w:r w:rsidRPr="004F206F">
              <w:rPr>
                <w:sz w:val="22"/>
              </w:rPr>
              <w:t>0</w:t>
            </w:r>
          </w:p>
        </w:tc>
        <w:tc>
          <w:tcPr>
            <w:tcW w:w="1276" w:type="dxa"/>
            <w:shd w:val="clear" w:color="auto" w:fill="auto"/>
          </w:tcPr>
          <w:p w:rsidR="00EE18FF" w:rsidRPr="004F206F" w:rsidRDefault="00124168" w:rsidP="000A264A">
            <w:pPr>
              <w:jc w:val="center"/>
              <w:rPr>
                <w:sz w:val="22"/>
              </w:rPr>
            </w:pPr>
            <w:r>
              <w:rPr>
                <w:sz w:val="22"/>
              </w:rPr>
              <w:t>0</w:t>
            </w:r>
          </w:p>
        </w:tc>
        <w:tc>
          <w:tcPr>
            <w:tcW w:w="1276" w:type="dxa"/>
            <w:shd w:val="clear" w:color="auto" w:fill="auto"/>
          </w:tcPr>
          <w:p w:rsidR="00EE18FF" w:rsidRDefault="00EE18FF" w:rsidP="000A264A">
            <w:pPr>
              <w:jc w:val="center"/>
            </w:pPr>
            <w:r w:rsidRPr="004F206F">
              <w:rPr>
                <w:sz w:val="22"/>
              </w:rPr>
              <w:t>0</w:t>
            </w:r>
          </w:p>
        </w:tc>
        <w:tc>
          <w:tcPr>
            <w:tcW w:w="1984" w:type="dxa"/>
            <w:vMerge w:val="restart"/>
            <w:shd w:val="clear" w:color="auto" w:fill="auto"/>
          </w:tcPr>
          <w:p w:rsidR="00EE18FF" w:rsidRDefault="00EE18FF" w:rsidP="000A264A">
            <w:r w:rsidRPr="004F206F">
              <w:rPr>
                <w:sz w:val="22"/>
              </w:rPr>
              <w:t>Отдел образования</w:t>
            </w:r>
          </w:p>
        </w:tc>
      </w:tr>
      <w:tr w:rsidR="000A264A" w:rsidRPr="00DC6080" w:rsidTr="000A264A">
        <w:trPr>
          <w:trHeight w:val="357"/>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345"/>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1140"/>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0A264A" w:rsidRPr="004F206F" w:rsidRDefault="000A264A" w:rsidP="000A264A">
            <w:pPr>
              <w:jc w:val="center"/>
              <w:rPr>
                <w:sz w:val="22"/>
              </w:rPr>
            </w:pPr>
            <w:r w:rsidRPr="004F206F">
              <w:rPr>
                <w:sz w:val="22"/>
              </w:rPr>
              <w:t>Итого</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390"/>
        </w:trPr>
        <w:tc>
          <w:tcPr>
            <w:tcW w:w="675" w:type="dxa"/>
            <w:vMerge w:val="restart"/>
            <w:shd w:val="clear" w:color="auto" w:fill="auto"/>
          </w:tcPr>
          <w:p w:rsidR="000A264A" w:rsidRPr="000B0CA9" w:rsidRDefault="000A264A" w:rsidP="000A264A">
            <w:pPr>
              <w:snapToGrid w:val="0"/>
            </w:pPr>
            <w:r w:rsidRPr="004F206F">
              <w:rPr>
                <w:sz w:val="22"/>
              </w:rPr>
              <w:t>4.2</w:t>
            </w:r>
          </w:p>
        </w:tc>
        <w:tc>
          <w:tcPr>
            <w:tcW w:w="2694" w:type="dxa"/>
            <w:vMerge w:val="restart"/>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r w:rsidRPr="004F206F">
              <w:rPr>
                <w:rFonts w:ascii="Times New Roman" w:hAnsi="Times New Roman"/>
                <w:bCs/>
                <w:sz w:val="22"/>
                <w:szCs w:val="22"/>
              </w:rPr>
              <w:t>Развитие  проектной, исследовательской  деятельности, организация муниципальных конкурсов среди детей и подростков.</w:t>
            </w:r>
          </w:p>
        </w:tc>
        <w:tc>
          <w:tcPr>
            <w:tcW w:w="2126" w:type="dxa"/>
            <w:shd w:val="clear" w:color="auto" w:fill="auto"/>
          </w:tcPr>
          <w:p w:rsidR="000A264A" w:rsidRPr="004F206F" w:rsidRDefault="000A264A" w:rsidP="000A264A">
            <w:pPr>
              <w:jc w:val="center"/>
              <w:rPr>
                <w:sz w:val="22"/>
              </w:rPr>
            </w:pPr>
            <w:r w:rsidRPr="004F206F">
              <w:rPr>
                <w:sz w:val="22"/>
              </w:rPr>
              <w:t>Федеральный бюджет</w:t>
            </w:r>
          </w:p>
        </w:tc>
        <w:tc>
          <w:tcPr>
            <w:tcW w:w="1417" w:type="dxa"/>
            <w:shd w:val="clear" w:color="auto" w:fill="auto"/>
          </w:tcPr>
          <w:p w:rsidR="000A264A" w:rsidRDefault="000A264A" w:rsidP="000A264A">
            <w:pPr>
              <w:jc w:val="center"/>
            </w:pPr>
            <w:r w:rsidRPr="004F206F">
              <w:rPr>
                <w:sz w:val="22"/>
              </w:rPr>
              <w:t>0</w:t>
            </w:r>
          </w:p>
        </w:tc>
        <w:tc>
          <w:tcPr>
            <w:tcW w:w="1276" w:type="dxa"/>
            <w:shd w:val="clear" w:color="auto" w:fill="auto"/>
          </w:tcPr>
          <w:p w:rsidR="000A264A" w:rsidRDefault="000A264A" w:rsidP="000A264A">
            <w:pPr>
              <w:jc w:val="center"/>
            </w:pPr>
            <w:r w:rsidRPr="004F206F">
              <w:rPr>
                <w:sz w:val="22"/>
              </w:rPr>
              <w:t>0</w:t>
            </w:r>
          </w:p>
        </w:tc>
        <w:tc>
          <w:tcPr>
            <w:tcW w:w="1418" w:type="dxa"/>
            <w:shd w:val="clear" w:color="auto" w:fill="auto"/>
          </w:tcPr>
          <w:p w:rsidR="000A264A" w:rsidRDefault="000A264A" w:rsidP="000A264A">
            <w:pPr>
              <w:jc w:val="center"/>
            </w:pPr>
            <w:r w:rsidRPr="004F206F">
              <w:rPr>
                <w:sz w:val="22"/>
              </w:rPr>
              <w:t>0</w:t>
            </w:r>
          </w:p>
        </w:tc>
        <w:tc>
          <w:tcPr>
            <w:tcW w:w="1275" w:type="dxa"/>
            <w:shd w:val="clear" w:color="auto" w:fill="auto"/>
          </w:tcPr>
          <w:p w:rsidR="000A264A" w:rsidRDefault="000A264A" w:rsidP="000A264A">
            <w:pPr>
              <w:jc w:val="cente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Default="000A264A" w:rsidP="000A264A">
            <w:pPr>
              <w:jc w:val="center"/>
            </w:pPr>
            <w:r w:rsidRPr="004F206F">
              <w:rPr>
                <w:sz w:val="22"/>
              </w:rPr>
              <w:t>0</w:t>
            </w:r>
          </w:p>
        </w:tc>
        <w:tc>
          <w:tcPr>
            <w:tcW w:w="1984" w:type="dxa"/>
            <w:vMerge w:val="restart"/>
            <w:shd w:val="clear" w:color="auto" w:fill="auto"/>
          </w:tcPr>
          <w:p w:rsidR="000A264A" w:rsidRDefault="000A264A" w:rsidP="000A264A">
            <w:r w:rsidRPr="004F206F">
              <w:rPr>
                <w:sz w:val="22"/>
              </w:rPr>
              <w:t>Отдел образования</w:t>
            </w:r>
          </w:p>
        </w:tc>
      </w:tr>
      <w:tr w:rsidR="000A264A" w:rsidRPr="00DC6080" w:rsidTr="000A264A">
        <w:trPr>
          <w:trHeight w:val="165"/>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165"/>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120"/>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0A264A" w:rsidRPr="004F206F" w:rsidRDefault="000A264A" w:rsidP="000A264A">
            <w:pPr>
              <w:jc w:val="center"/>
              <w:rPr>
                <w:sz w:val="22"/>
              </w:rPr>
            </w:pPr>
            <w:r w:rsidRPr="004F206F">
              <w:rPr>
                <w:sz w:val="22"/>
              </w:rPr>
              <w:t>Итого</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480"/>
        </w:trPr>
        <w:tc>
          <w:tcPr>
            <w:tcW w:w="675" w:type="dxa"/>
            <w:vMerge w:val="restart"/>
            <w:shd w:val="clear" w:color="auto" w:fill="auto"/>
          </w:tcPr>
          <w:p w:rsidR="000A264A" w:rsidRPr="004F206F" w:rsidRDefault="000A264A" w:rsidP="000A264A">
            <w:pPr>
              <w:snapToGrid w:val="0"/>
              <w:rPr>
                <w:color w:val="auto"/>
              </w:rPr>
            </w:pPr>
            <w:r w:rsidRPr="004F206F">
              <w:rPr>
                <w:color w:val="auto"/>
                <w:sz w:val="22"/>
              </w:rPr>
              <w:t>4.3</w:t>
            </w:r>
          </w:p>
        </w:tc>
        <w:tc>
          <w:tcPr>
            <w:tcW w:w="2694" w:type="dxa"/>
            <w:vMerge w:val="restart"/>
            <w:shd w:val="clear" w:color="auto" w:fill="auto"/>
          </w:tcPr>
          <w:p w:rsidR="000A264A" w:rsidRPr="004F206F" w:rsidRDefault="000A264A" w:rsidP="000A264A">
            <w:pPr>
              <w:pStyle w:val="Default"/>
              <w:jc w:val="both"/>
              <w:rPr>
                <w:color w:val="auto"/>
                <w:sz w:val="22"/>
                <w:szCs w:val="22"/>
              </w:rPr>
            </w:pPr>
            <w:r w:rsidRPr="004F206F">
              <w:rPr>
                <w:color w:val="auto"/>
                <w:sz w:val="22"/>
                <w:szCs w:val="22"/>
              </w:rPr>
              <w:t>Создание условий для организации внеурочной деятельности в ОО, выявления и поддержка талантливой молодежи</w:t>
            </w:r>
          </w:p>
        </w:tc>
        <w:tc>
          <w:tcPr>
            <w:tcW w:w="2126" w:type="dxa"/>
            <w:shd w:val="clear" w:color="auto" w:fill="auto"/>
          </w:tcPr>
          <w:p w:rsidR="000A264A" w:rsidRPr="004F206F" w:rsidRDefault="000A264A" w:rsidP="000A264A">
            <w:pPr>
              <w:jc w:val="center"/>
              <w:rPr>
                <w:sz w:val="22"/>
              </w:rPr>
            </w:pPr>
            <w:r w:rsidRPr="004F206F">
              <w:rPr>
                <w:sz w:val="22"/>
              </w:rPr>
              <w:t>Федеральный бюджет</w:t>
            </w:r>
          </w:p>
        </w:tc>
        <w:tc>
          <w:tcPr>
            <w:tcW w:w="1417" w:type="dxa"/>
            <w:shd w:val="clear" w:color="auto" w:fill="auto"/>
          </w:tcPr>
          <w:p w:rsidR="000A264A" w:rsidRDefault="000A264A" w:rsidP="000A264A">
            <w:pPr>
              <w:jc w:val="center"/>
            </w:pPr>
            <w:r w:rsidRPr="004F206F">
              <w:rPr>
                <w:sz w:val="22"/>
              </w:rPr>
              <w:t>0</w:t>
            </w:r>
          </w:p>
        </w:tc>
        <w:tc>
          <w:tcPr>
            <w:tcW w:w="1276" w:type="dxa"/>
            <w:shd w:val="clear" w:color="auto" w:fill="auto"/>
          </w:tcPr>
          <w:p w:rsidR="000A264A" w:rsidRDefault="000A264A" w:rsidP="000A264A">
            <w:pPr>
              <w:jc w:val="center"/>
            </w:pPr>
            <w:r w:rsidRPr="004F206F">
              <w:rPr>
                <w:sz w:val="22"/>
              </w:rPr>
              <w:t>0</w:t>
            </w:r>
          </w:p>
        </w:tc>
        <w:tc>
          <w:tcPr>
            <w:tcW w:w="1418" w:type="dxa"/>
            <w:shd w:val="clear" w:color="auto" w:fill="auto"/>
          </w:tcPr>
          <w:p w:rsidR="000A264A" w:rsidRDefault="000A264A" w:rsidP="000A264A">
            <w:pPr>
              <w:jc w:val="center"/>
            </w:pPr>
            <w:r w:rsidRPr="004F206F">
              <w:rPr>
                <w:sz w:val="22"/>
              </w:rPr>
              <w:t>0</w:t>
            </w:r>
          </w:p>
        </w:tc>
        <w:tc>
          <w:tcPr>
            <w:tcW w:w="1275" w:type="dxa"/>
            <w:shd w:val="clear" w:color="auto" w:fill="auto"/>
          </w:tcPr>
          <w:p w:rsidR="000A264A" w:rsidRDefault="000A264A" w:rsidP="000A264A">
            <w:pPr>
              <w:jc w:val="cente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Default="000A264A" w:rsidP="000A264A">
            <w:pPr>
              <w:jc w:val="center"/>
            </w:pPr>
            <w:r w:rsidRPr="004F206F">
              <w:rPr>
                <w:sz w:val="22"/>
              </w:rPr>
              <w:t>0</w:t>
            </w:r>
          </w:p>
        </w:tc>
        <w:tc>
          <w:tcPr>
            <w:tcW w:w="1984" w:type="dxa"/>
            <w:vMerge w:val="restart"/>
            <w:shd w:val="clear" w:color="auto" w:fill="auto"/>
          </w:tcPr>
          <w:p w:rsidR="000A264A" w:rsidRDefault="000A264A" w:rsidP="000A264A">
            <w:r w:rsidRPr="004F206F">
              <w:rPr>
                <w:sz w:val="22"/>
              </w:rPr>
              <w:t>Отдел образования</w:t>
            </w:r>
          </w:p>
        </w:tc>
      </w:tr>
      <w:tr w:rsidR="000A264A" w:rsidRPr="00DC6080" w:rsidTr="000A264A">
        <w:trPr>
          <w:trHeight w:val="180"/>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Default"/>
              <w:jc w:val="both"/>
              <w:rPr>
                <w:color w:val="auto"/>
                <w:sz w:val="22"/>
                <w:szCs w:val="22"/>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105"/>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Default"/>
              <w:jc w:val="both"/>
              <w:rPr>
                <w:color w:val="auto"/>
                <w:sz w:val="22"/>
                <w:szCs w:val="22"/>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180"/>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Default"/>
              <w:jc w:val="both"/>
              <w:rPr>
                <w:color w:val="auto"/>
                <w:sz w:val="22"/>
                <w:szCs w:val="22"/>
              </w:rPr>
            </w:pPr>
          </w:p>
        </w:tc>
        <w:tc>
          <w:tcPr>
            <w:tcW w:w="2126" w:type="dxa"/>
            <w:shd w:val="clear" w:color="auto" w:fill="auto"/>
          </w:tcPr>
          <w:p w:rsidR="000A264A" w:rsidRPr="004F206F" w:rsidRDefault="000A264A" w:rsidP="000A264A">
            <w:pPr>
              <w:jc w:val="center"/>
              <w:rPr>
                <w:sz w:val="22"/>
              </w:rPr>
            </w:pPr>
            <w:r w:rsidRPr="004F206F">
              <w:rPr>
                <w:sz w:val="22"/>
              </w:rPr>
              <w:t>Итого</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416"/>
        </w:trPr>
        <w:tc>
          <w:tcPr>
            <w:tcW w:w="675" w:type="dxa"/>
            <w:vMerge w:val="restart"/>
            <w:shd w:val="clear" w:color="auto" w:fill="auto"/>
          </w:tcPr>
          <w:p w:rsidR="000A264A" w:rsidRPr="004F206F" w:rsidRDefault="000A264A" w:rsidP="000A264A">
            <w:pPr>
              <w:snapToGrid w:val="0"/>
              <w:rPr>
                <w:color w:val="auto"/>
              </w:rPr>
            </w:pPr>
            <w:r w:rsidRPr="004F206F">
              <w:rPr>
                <w:color w:val="auto"/>
                <w:sz w:val="22"/>
              </w:rPr>
              <w:t>4.4</w:t>
            </w:r>
          </w:p>
        </w:tc>
        <w:tc>
          <w:tcPr>
            <w:tcW w:w="2694" w:type="dxa"/>
            <w:vMerge w:val="restart"/>
            <w:shd w:val="clear" w:color="auto" w:fill="auto"/>
          </w:tcPr>
          <w:p w:rsidR="000A264A" w:rsidRPr="004F206F" w:rsidRDefault="000A264A" w:rsidP="000A264A">
            <w:pPr>
              <w:pStyle w:val="Default"/>
              <w:jc w:val="both"/>
              <w:rPr>
                <w:color w:val="auto"/>
                <w:sz w:val="22"/>
                <w:szCs w:val="22"/>
              </w:rPr>
            </w:pPr>
            <w:r w:rsidRPr="004F206F">
              <w:rPr>
                <w:rFonts w:eastAsia="ArialMT"/>
                <w:color w:val="auto"/>
                <w:sz w:val="22"/>
                <w:szCs w:val="22"/>
              </w:rPr>
              <w:t xml:space="preserve"> Комплекс мероприятий направленных на  </w:t>
            </w:r>
            <w:r w:rsidRPr="004F206F">
              <w:rPr>
                <w:color w:val="auto"/>
                <w:sz w:val="22"/>
                <w:szCs w:val="22"/>
                <w:shd w:val="clear" w:color="auto" w:fill="FFFFFF"/>
              </w:rPr>
              <w:t>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w:t>
            </w:r>
            <w:r w:rsidRPr="004F206F">
              <w:rPr>
                <w:color w:val="auto"/>
                <w:sz w:val="22"/>
                <w:szCs w:val="22"/>
                <w:shd w:val="clear" w:color="auto" w:fill="FFFFFF"/>
              </w:rPr>
              <w:lastRenderedPageBreak/>
              <w:t>культурных традиций.</w:t>
            </w:r>
          </w:p>
        </w:tc>
        <w:tc>
          <w:tcPr>
            <w:tcW w:w="2126" w:type="dxa"/>
            <w:shd w:val="clear" w:color="auto" w:fill="auto"/>
          </w:tcPr>
          <w:p w:rsidR="000A264A" w:rsidRPr="004F206F" w:rsidRDefault="000A264A" w:rsidP="000A264A">
            <w:pPr>
              <w:jc w:val="center"/>
              <w:rPr>
                <w:sz w:val="22"/>
              </w:rPr>
            </w:pPr>
            <w:r w:rsidRPr="004F206F">
              <w:rPr>
                <w:sz w:val="22"/>
              </w:rPr>
              <w:lastRenderedPageBreak/>
              <w:t>Федеральный бюджет</w:t>
            </w:r>
          </w:p>
        </w:tc>
        <w:tc>
          <w:tcPr>
            <w:tcW w:w="1417" w:type="dxa"/>
            <w:shd w:val="clear" w:color="auto" w:fill="auto"/>
          </w:tcPr>
          <w:p w:rsidR="000A264A" w:rsidRDefault="000A264A" w:rsidP="000A264A">
            <w:pPr>
              <w:jc w:val="center"/>
            </w:pPr>
            <w:r w:rsidRPr="004F206F">
              <w:rPr>
                <w:sz w:val="22"/>
              </w:rPr>
              <w:t>0</w:t>
            </w:r>
          </w:p>
        </w:tc>
        <w:tc>
          <w:tcPr>
            <w:tcW w:w="1276" w:type="dxa"/>
            <w:shd w:val="clear" w:color="auto" w:fill="auto"/>
          </w:tcPr>
          <w:p w:rsidR="000A264A" w:rsidRDefault="000A264A" w:rsidP="000A264A">
            <w:pPr>
              <w:jc w:val="center"/>
            </w:pPr>
            <w:r w:rsidRPr="004F206F">
              <w:rPr>
                <w:sz w:val="22"/>
              </w:rPr>
              <w:t>0</w:t>
            </w:r>
          </w:p>
        </w:tc>
        <w:tc>
          <w:tcPr>
            <w:tcW w:w="1418" w:type="dxa"/>
            <w:shd w:val="clear" w:color="auto" w:fill="auto"/>
          </w:tcPr>
          <w:p w:rsidR="000A264A" w:rsidRDefault="000A264A" w:rsidP="000A264A">
            <w:pPr>
              <w:jc w:val="center"/>
            </w:pPr>
            <w:r w:rsidRPr="004F206F">
              <w:rPr>
                <w:sz w:val="22"/>
              </w:rPr>
              <w:t>0</w:t>
            </w:r>
          </w:p>
        </w:tc>
        <w:tc>
          <w:tcPr>
            <w:tcW w:w="1275" w:type="dxa"/>
            <w:shd w:val="clear" w:color="auto" w:fill="auto"/>
          </w:tcPr>
          <w:p w:rsidR="000A264A" w:rsidRDefault="000A264A" w:rsidP="000A264A">
            <w:pPr>
              <w:jc w:val="cente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Default="000A264A" w:rsidP="000A264A">
            <w:pPr>
              <w:jc w:val="center"/>
            </w:pPr>
            <w:r w:rsidRPr="004F206F">
              <w:rPr>
                <w:sz w:val="22"/>
              </w:rPr>
              <w:t>0</w:t>
            </w:r>
          </w:p>
        </w:tc>
        <w:tc>
          <w:tcPr>
            <w:tcW w:w="1984" w:type="dxa"/>
            <w:vMerge w:val="restart"/>
            <w:shd w:val="clear" w:color="auto" w:fill="auto"/>
          </w:tcPr>
          <w:p w:rsidR="000A264A" w:rsidRDefault="000A264A" w:rsidP="000A264A">
            <w:r w:rsidRPr="004F206F">
              <w:rPr>
                <w:sz w:val="22"/>
              </w:rPr>
              <w:t>Отдел образования</w:t>
            </w:r>
          </w:p>
        </w:tc>
      </w:tr>
      <w:tr w:rsidR="000A264A" w:rsidRPr="00DC6080" w:rsidTr="000A264A">
        <w:trPr>
          <w:trHeight w:val="255"/>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Default"/>
              <w:jc w:val="both"/>
              <w:rPr>
                <w:rFonts w:eastAsia="ArialMT"/>
                <w:color w:val="auto"/>
                <w:sz w:val="22"/>
                <w:szCs w:val="22"/>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195"/>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Default"/>
              <w:jc w:val="both"/>
              <w:rPr>
                <w:rFonts w:eastAsia="ArialMT"/>
                <w:color w:val="auto"/>
                <w:sz w:val="22"/>
                <w:szCs w:val="22"/>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585"/>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Default"/>
              <w:jc w:val="both"/>
              <w:rPr>
                <w:rFonts w:eastAsia="ArialMT"/>
                <w:color w:val="auto"/>
                <w:sz w:val="22"/>
                <w:szCs w:val="22"/>
              </w:rPr>
            </w:pPr>
          </w:p>
        </w:tc>
        <w:tc>
          <w:tcPr>
            <w:tcW w:w="2126" w:type="dxa"/>
            <w:shd w:val="clear" w:color="auto" w:fill="auto"/>
          </w:tcPr>
          <w:p w:rsidR="000A264A" w:rsidRPr="004F206F" w:rsidRDefault="000A264A" w:rsidP="000A264A">
            <w:pPr>
              <w:jc w:val="center"/>
              <w:rPr>
                <w:sz w:val="22"/>
              </w:rPr>
            </w:pPr>
            <w:r w:rsidRPr="004F206F">
              <w:rPr>
                <w:sz w:val="22"/>
              </w:rPr>
              <w:t>Итого</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600"/>
        </w:trPr>
        <w:tc>
          <w:tcPr>
            <w:tcW w:w="675" w:type="dxa"/>
            <w:vMerge w:val="restart"/>
            <w:shd w:val="clear" w:color="auto" w:fill="auto"/>
          </w:tcPr>
          <w:p w:rsidR="000A264A" w:rsidRPr="004F206F" w:rsidRDefault="000A264A" w:rsidP="000A264A">
            <w:pPr>
              <w:snapToGrid w:val="0"/>
              <w:rPr>
                <w:color w:val="auto"/>
              </w:rPr>
            </w:pPr>
            <w:r w:rsidRPr="004F206F">
              <w:rPr>
                <w:color w:val="auto"/>
                <w:sz w:val="22"/>
              </w:rPr>
              <w:lastRenderedPageBreak/>
              <w:t>4.5</w:t>
            </w:r>
          </w:p>
        </w:tc>
        <w:tc>
          <w:tcPr>
            <w:tcW w:w="2694" w:type="dxa"/>
            <w:vMerge w:val="restart"/>
            <w:shd w:val="clear" w:color="auto" w:fill="auto"/>
          </w:tcPr>
          <w:p w:rsidR="000A264A" w:rsidRPr="004F206F" w:rsidRDefault="000A264A" w:rsidP="000A264A">
            <w:pPr>
              <w:pStyle w:val="Default"/>
              <w:jc w:val="both"/>
              <w:rPr>
                <w:color w:val="auto"/>
                <w:sz w:val="22"/>
                <w:szCs w:val="22"/>
                <w:shd w:val="clear" w:color="auto" w:fill="FFFFFF"/>
              </w:rPr>
            </w:pPr>
            <w:r w:rsidRPr="004F206F">
              <w:rPr>
                <w:color w:val="auto"/>
                <w:sz w:val="22"/>
                <w:szCs w:val="22"/>
                <w:shd w:val="clear" w:color="auto" w:fill="FFFFFF"/>
              </w:rPr>
              <w:t>Введение механизма ранней профессиональной ориентации ребенка с детского сада в рамках реализации проектов "Билет в будущее", "</w:t>
            </w:r>
            <w:proofErr w:type="spellStart"/>
            <w:r w:rsidRPr="004F206F">
              <w:rPr>
                <w:color w:val="auto"/>
                <w:sz w:val="22"/>
                <w:szCs w:val="22"/>
                <w:shd w:val="clear" w:color="auto" w:fill="FFFFFF"/>
              </w:rPr>
              <w:t>Проектория</w:t>
            </w:r>
            <w:proofErr w:type="spellEnd"/>
            <w:r w:rsidRPr="004F206F">
              <w:rPr>
                <w:color w:val="auto"/>
                <w:sz w:val="22"/>
                <w:szCs w:val="22"/>
                <w:shd w:val="clear" w:color="auto" w:fill="FFFFFF"/>
              </w:rPr>
              <w:t>", "</w:t>
            </w:r>
            <w:proofErr w:type="spellStart"/>
            <w:r w:rsidRPr="004F206F">
              <w:rPr>
                <w:color w:val="auto"/>
                <w:sz w:val="22"/>
                <w:szCs w:val="22"/>
                <w:shd w:val="clear" w:color="auto" w:fill="FFFFFF"/>
              </w:rPr>
              <w:t>Сириус</w:t>
            </w:r>
            <w:proofErr w:type="gramStart"/>
            <w:r w:rsidRPr="004F206F">
              <w:rPr>
                <w:color w:val="auto"/>
                <w:sz w:val="22"/>
                <w:szCs w:val="22"/>
                <w:shd w:val="clear" w:color="auto" w:fill="FFFFFF"/>
              </w:rPr>
              <w:t>.О</w:t>
            </w:r>
            <w:proofErr w:type="gramEnd"/>
            <w:r w:rsidRPr="004F206F">
              <w:rPr>
                <w:color w:val="auto"/>
                <w:sz w:val="22"/>
                <w:szCs w:val="22"/>
                <w:shd w:val="clear" w:color="auto" w:fill="FFFFFF"/>
              </w:rPr>
              <w:t>нлайн</w:t>
            </w:r>
            <w:proofErr w:type="spellEnd"/>
            <w:r w:rsidRPr="004F206F">
              <w:rPr>
                <w:color w:val="auto"/>
                <w:sz w:val="22"/>
                <w:szCs w:val="22"/>
                <w:shd w:val="clear" w:color="auto" w:fill="FFFFFF"/>
              </w:rPr>
              <w:t xml:space="preserve">", </w:t>
            </w:r>
            <w:r w:rsidRPr="004F206F">
              <w:rPr>
                <w:color w:val="auto"/>
                <w:shd w:val="clear" w:color="auto" w:fill="FFFFFF"/>
              </w:rPr>
              <w:t>«</w:t>
            </w:r>
            <w:proofErr w:type="spellStart"/>
            <w:r w:rsidRPr="004F206F">
              <w:rPr>
                <w:color w:val="auto"/>
                <w:shd w:val="clear" w:color="auto" w:fill="FFFFFF"/>
              </w:rPr>
              <w:t>Абилимпикс</w:t>
            </w:r>
            <w:proofErr w:type="spellEnd"/>
            <w:r w:rsidRPr="004F206F">
              <w:rPr>
                <w:color w:val="auto"/>
                <w:shd w:val="clear" w:color="auto" w:fill="FFFFFF"/>
              </w:rPr>
              <w:t>»</w:t>
            </w:r>
            <w:r w:rsidRPr="004F206F">
              <w:rPr>
                <w:color w:val="auto"/>
                <w:sz w:val="22"/>
                <w:szCs w:val="22"/>
                <w:shd w:val="clear" w:color="auto" w:fill="FFFFFF"/>
              </w:rPr>
              <w:t xml:space="preserve"> с использованием современных соответствующих платформ.</w:t>
            </w:r>
          </w:p>
        </w:tc>
        <w:tc>
          <w:tcPr>
            <w:tcW w:w="2126" w:type="dxa"/>
            <w:shd w:val="clear" w:color="auto" w:fill="auto"/>
          </w:tcPr>
          <w:p w:rsidR="000A264A" w:rsidRPr="004F206F" w:rsidRDefault="000A264A" w:rsidP="000A264A">
            <w:pPr>
              <w:jc w:val="center"/>
              <w:rPr>
                <w:sz w:val="22"/>
              </w:rPr>
            </w:pPr>
            <w:r w:rsidRPr="004F206F">
              <w:rPr>
                <w:sz w:val="22"/>
              </w:rPr>
              <w:t>Федеральный бюджет</w:t>
            </w:r>
          </w:p>
        </w:tc>
        <w:tc>
          <w:tcPr>
            <w:tcW w:w="1417" w:type="dxa"/>
            <w:shd w:val="clear" w:color="auto" w:fill="auto"/>
          </w:tcPr>
          <w:p w:rsidR="000A264A" w:rsidRDefault="000A264A" w:rsidP="000A264A">
            <w:pPr>
              <w:jc w:val="center"/>
            </w:pPr>
            <w:r w:rsidRPr="004F206F">
              <w:rPr>
                <w:sz w:val="22"/>
              </w:rPr>
              <w:t>0</w:t>
            </w:r>
          </w:p>
        </w:tc>
        <w:tc>
          <w:tcPr>
            <w:tcW w:w="1276" w:type="dxa"/>
            <w:shd w:val="clear" w:color="auto" w:fill="auto"/>
          </w:tcPr>
          <w:p w:rsidR="000A264A" w:rsidRDefault="000A264A" w:rsidP="000A264A">
            <w:pPr>
              <w:jc w:val="center"/>
            </w:pPr>
            <w:r w:rsidRPr="004F206F">
              <w:rPr>
                <w:sz w:val="22"/>
              </w:rPr>
              <w:t>0</w:t>
            </w:r>
          </w:p>
        </w:tc>
        <w:tc>
          <w:tcPr>
            <w:tcW w:w="1418" w:type="dxa"/>
            <w:shd w:val="clear" w:color="auto" w:fill="auto"/>
          </w:tcPr>
          <w:p w:rsidR="000A264A" w:rsidRDefault="000A264A" w:rsidP="000A264A">
            <w:pPr>
              <w:jc w:val="center"/>
            </w:pPr>
            <w:r w:rsidRPr="004F206F">
              <w:rPr>
                <w:sz w:val="22"/>
              </w:rPr>
              <w:t>0</w:t>
            </w:r>
          </w:p>
        </w:tc>
        <w:tc>
          <w:tcPr>
            <w:tcW w:w="1275" w:type="dxa"/>
            <w:shd w:val="clear" w:color="auto" w:fill="auto"/>
          </w:tcPr>
          <w:p w:rsidR="000A264A" w:rsidRDefault="000A264A" w:rsidP="000A264A">
            <w:pPr>
              <w:jc w:val="cente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Default="000A264A" w:rsidP="000A264A">
            <w:pPr>
              <w:jc w:val="center"/>
            </w:pPr>
            <w:r w:rsidRPr="004F206F">
              <w:rPr>
                <w:sz w:val="22"/>
              </w:rPr>
              <w:t>0</w:t>
            </w:r>
          </w:p>
        </w:tc>
        <w:tc>
          <w:tcPr>
            <w:tcW w:w="1984" w:type="dxa"/>
            <w:vMerge w:val="restart"/>
            <w:shd w:val="clear" w:color="auto" w:fill="auto"/>
          </w:tcPr>
          <w:p w:rsidR="000A264A" w:rsidRDefault="000A264A" w:rsidP="000A264A">
            <w:r w:rsidRPr="004F206F">
              <w:rPr>
                <w:sz w:val="22"/>
              </w:rPr>
              <w:t>Отдел образования</w:t>
            </w:r>
          </w:p>
        </w:tc>
      </w:tr>
      <w:tr w:rsidR="000A264A" w:rsidRPr="00DC6080" w:rsidTr="000A264A">
        <w:trPr>
          <w:trHeight w:val="240"/>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Default"/>
              <w:jc w:val="both"/>
              <w:rPr>
                <w:color w:val="auto"/>
                <w:sz w:val="22"/>
                <w:szCs w:val="22"/>
                <w:shd w:val="clear" w:color="auto" w:fill="FFFFFF"/>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255"/>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Default"/>
              <w:jc w:val="both"/>
              <w:rPr>
                <w:color w:val="auto"/>
                <w:sz w:val="22"/>
                <w:szCs w:val="22"/>
                <w:shd w:val="clear" w:color="auto" w:fill="FFFFFF"/>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405"/>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Default"/>
              <w:jc w:val="both"/>
              <w:rPr>
                <w:color w:val="auto"/>
                <w:sz w:val="22"/>
                <w:szCs w:val="22"/>
                <w:shd w:val="clear" w:color="auto" w:fill="FFFFFF"/>
              </w:rPr>
            </w:pPr>
          </w:p>
        </w:tc>
        <w:tc>
          <w:tcPr>
            <w:tcW w:w="2126" w:type="dxa"/>
            <w:shd w:val="clear" w:color="auto" w:fill="auto"/>
          </w:tcPr>
          <w:p w:rsidR="000A264A" w:rsidRPr="004F206F" w:rsidRDefault="000A264A" w:rsidP="000A264A">
            <w:pPr>
              <w:jc w:val="center"/>
              <w:rPr>
                <w:sz w:val="22"/>
              </w:rPr>
            </w:pPr>
            <w:r w:rsidRPr="004F206F">
              <w:rPr>
                <w:sz w:val="22"/>
              </w:rPr>
              <w:t>Итого</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540"/>
        </w:trPr>
        <w:tc>
          <w:tcPr>
            <w:tcW w:w="675" w:type="dxa"/>
            <w:vMerge w:val="restart"/>
            <w:shd w:val="clear" w:color="auto" w:fill="auto"/>
          </w:tcPr>
          <w:p w:rsidR="000A264A" w:rsidRPr="004F206F" w:rsidRDefault="000A264A" w:rsidP="000A264A">
            <w:pPr>
              <w:snapToGrid w:val="0"/>
              <w:rPr>
                <w:color w:val="auto"/>
              </w:rPr>
            </w:pPr>
            <w:r w:rsidRPr="004F206F">
              <w:rPr>
                <w:color w:val="auto"/>
                <w:sz w:val="22"/>
              </w:rPr>
              <w:t>4.6</w:t>
            </w:r>
          </w:p>
        </w:tc>
        <w:tc>
          <w:tcPr>
            <w:tcW w:w="2694" w:type="dxa"/>
            <w:vMerge w:val="restart"/>
            <w:shd w:val="clear" w:color="auto" w:fill="auto"/>
          </w:tcPr>
          <w:p w:rsidR="000A264A" w:rsidRPr="004F206F" w:rsidRDefault="000A264A" w:rsidP="000A264A">
            <w:pPr>
              <w:pStyle w:val="Default"/>
              <w:jc w:val="both"/>
              <w:rPr>
                <w:color w:val="auto"/>
                <w:sz w:val="22"/>
                <w:szCs w:val="22"/>
              </w:rPr>
            </w:pPr>
            <w:r w:rsidRPr="004F206F">
              <w:rPr>
                <w:color w:val="auto"/>
                <w:sz w:val="22"/>
                <w:szCs w:val="22"/>
              </w:rPr>
              <w:t xml:space="preserve">Организация </w:t>
            </w:r>
            <w:proofErr w:type="spellStart"/>
            <w:r w:rsidRPr="004F206F">
              <w:rPr>
                <w:color w:val="auto"/>
                <w:sz w:val="22"/>
                <w:szCs w:val="22"/>
              </w:rPr>
              <w:t>профориентационной</w:t>
            </w:r>
            <w:proofErr w:type="spellEnd"/>
            <w:r w:rsidRPr="004F206F">
              <w:rPr>
                <w:color w:val="auto"/>
                <w:sz w:val="22"/>
                <w:szCs w:val="22"/>
              </w:rPr>
              <w:t xml:space="preserve"> работы, направленной на продолжение обучения выпускников общеобразовательных организаций в педагогических высших учебных заведениях и учебных заведениях среднего профессионального образования.</w:t>
            </w:r>
          </w:p>
          <w:p w:rsidR="000A264A" w:rsidRPr="004F206F" w:rsidRDefault="000A264A" w:rsidP="000A264A">
            <w:pPr>
              <w:pStyle w:val="Default"/>
              <w:jc w:val="both"/>
              <w:rPr>
                <w:bCs/>
                <w:color w:val="auto"/>
                <w:sz w:val="22"/>
                <w:szCs w:val="22"/>
              </w:rPr>
            </w:pPr>
            <w:r w:rsidRPr="004F206F">
              <w:rPr>
                <w:bCs/>
                <w:color w:val="auto"/>
                <w:sz w:val="22"/>
                <w:szCs w:val="22"/>
              </w:rPr>
              <w:t>Реализация муниципальной  модели профориентации  детей,  молодежи с целью повышения престижа получения рабочих профессий и технических специальностей</w:t>
            </w:r>
          </w:p>
        </w:tc>
        <w:tc>
          <w:tcPr>
            <w:tcW w:w="2126" w:type="dxa"/>
            <w:shd w:val="clear" w:color="auto" w:fill="auto"/>
          </w:tcPr>
          <w:p w:rsidR="000A264A" w:rsidRPr="004F206F" w:rsidRDefault="000A264A" w:rsidP="000A264A">
            <w:pPr>
              <w:jc w:val="center"/>
              <w:rPr>
                <w:sz w:val="22"/>
              </w:rPr>
            </w:pPr>
            <w:r w:rsidRPr="004F206F">
              <w:rPr>
                <w:sz w:val="22"/>
              </w:rPr>
              <w:t>Федеральный бюджет</w:t>
            </w:r>
          </w:p>
        </w:tc>
        <w:tc>
          <w:tcPr>
            <w:tcW w:w="1417" w:type="dxa"/>
            <w:shd w:val="clear" w:color="auto" w:fill="auto"/>
          </w:tcPr>
          <w:p w:rsidR="000A264A" w:rsidRDefault="000A264A" w:rsidP="000A264A">
            <w:pPr>
              <w:jc w:val="center"/>
            </w:pPr>
            <w:r w:rsidRPr="004F206F">
              <w:rPr>
                <w:sz w:val="22"/>
              </w:rPr>
              <w:t>0</w:t>
            </w:r>
          </w:p>
        </w:tc>
        <w:tc>
          <w:tcPr>
            <w:tcW w:w="1276" w:type="dxa"/>
            <w:shd w:val="clear" w:color="auto" w:fill="auto"/>
          </w:tcPr>
          <w:p w:rsidR="000A264A" w:rsidRDefault="000A264A" w:rsidP="000A264A">
            <w:pPr>
              <w:jc w:val="center"/>
            </w:pPr>
            <w:r w:rsidRPr="004F206F">
              <w:rPr>
                <w:sz w:val="22"/>
              </w:rPr>
              <w:t>0</w:t>
            </w:r>
          </w:p>
        </w:tc>
        <w:tc>
          <w:tcPr>
            <w:tcW w:w="1418" w:type="dxa"/>
            <w:shd w:val="clear" w:color="auto" w:fill="auto"/>
          </w:tcPr>
          <w:p w:rsidR="000A264A" w:rsidRDefault="000A264A" w:rsidP="000A264A">
            <w:pPr>
              <w:jc w:val="center"/>
            </w:pPr>
            <w:r w:rsidRPr="004F206F">
              <w:rPr>
                <w:sz w:val="22"/>
              </w:rPr>
              <w:t>0</w:t>
            </w:r>
          </w:p>
        </w:tc>
        <w:tc>
          <w:tcPr>
            <w:tcW w:w="1275" w:type="dxa"/>
            <w:shd w:val="clear" w:color="auto" w:fill="auto"/>
          </w:tcPr>
          <w:p w:rsidR="000A264A" w:rsidRDefault="000A264A" w:rsidP="000A264A">
            <w:pPr>
              <w:jc w:val="cente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Default="000A264A" w:rsidP="000A264A">
            <w:pPr>
              <w:jc w:val="center"/>
            </w:pPr>
            <w:r w:rsidRPr="004F206F">
              <w:rPr>
                <w:sz w:val="22"/>
              </w:rPr>
              <w:t>0</w:t>
            </w:r>
          </w:p>
        </w:tc>
        <w:tc>
          <w:tcPr>
            <w:tcW w:w="1984" w:type="dxa"/>
            <w:vMerge w:val="restart"/>
            <w:shd w:val="clear" w:color="auto" w:fill="auto"/>
          </w:tcPr>
          <w:p w:rsidR="000A264A" w:rsidRDefault="000A264A" w:rsidP="000A264A">
            <w:r w:rsidRPr="004F206F">
              <w:rPr>
                <w:sz w:val="22"/>
              </w:rPr>
              <w:t>Отдел образования</w:t>
            </w:r>
          </w:p>
        </w:tc>
      </w:tr>
      <w:tr w:rsidR="000A264A" w:rsidRPr="00DC6080" w:rsidTr="000A264A">
        <w:trPr>
          <w:trHeight w:val="165"/>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Default"/>
              <w:jc w:val="both"/>
              <w:rPr>
                <w:color w:val="auto"/>
                <w:sz w:val="22"/>
                <w:szCs w:val="22"/>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225"/>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Default"/>
              <w:jc w:val="both"/>
              <w:rPr>
                <w:color w:val="auto"/>
                <w:sz w:val="22"/>
                <w:szCs w:val="22"/>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1225"/>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Default"/>
              <w:jc w:val="both"/>
              <w:rPr>
                <w:color w:val="auto"/>
                <w:sz w:val="22"/>
                <w:szCs w:val="22"/>
              </w:rPr>
            </w:pPr>
          </w:p>
        </w:tc>
        <w:tc>
          <w:tcPr>
            <w:tcW w:w="2126" w:type="dxa"/>
            <w:shd w:val="clear" w:color="auto" w:fill="auto"/>
          </w:tcPr>
          <w:p w:rsidR="000A264A" w:rsidRPr="004F206F" w:rsidRDefault="000A264A" w:rsidP="000A264A">
            <w:pPr>
              <w:jc w:val="center"/>
              <w:rPr>
                <w:sz w:val="22"/>
              </w:rPr>
            </w:pPr>
            <w:r w:rsidRPr="004F206F">
              <w:rPr>
                <w:sz w:val="22"/>
              </w:rPr>
              <w:t>Итого</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487"/>
        </w:trPr>
        <w:tc>
          <w:tcPr>
            <w:tcW w:w="675" w:type="dxa"/>
            <w:vMerge w:val="restart"/>
            <w:shd w:val="clear" w:color="auto" w:fill="auto"/>
          </w:tcPr>
          <w:p w:rsidR="000A264A" w:rsidRPr="004F206F" w:rsidRDefault="000A264A" w:rsidP="000A264A">
            <w:pPr>
              <w:snapToGrid w:val="0"/>
              <w:rPr>
                <w:color w:val="auto"/>
              </w:rPr>
            </w:pPr>
            <w:r w:rsidRPr="004F206F">
              <w:rPr>
                <w:color w:val="auto"/>
                <w:sz w:val="22"/>
              </w:rPr>
              <w:lastRenderedPageBreak/>
              <w:t>4.7</w:t>
            </w:r>
          </w:p>
        </w:tc>
        <w:tc>
          <w:tcPr>
            <w:tcW w:w="2694" w:type="dxa"/>
            <w:vMerge w:val="restart"/>
            <w:shd w:val="clear" w:color="auto" w:fill="auto"/>
          </w:tcPr>
          <w:p w:rsidR="000A264A" w:rsidRPr="004F206F" w:rsidRDefault="000A264A" w:rsidP="000A264A">
            <w:pPr>
              <w:pStyle w:val="Default"/>
              <w:jc w:val="both"/>
              <w:rPr>
                <w:color w:val="auto"/>
                <w:sz w:val="22"/>
                <w:szCs w:val="22"/>
              </w:rPr>
            </w:pPr>
            <w:r w:rsidRPr="004F206F">
              <w:rPr>
                <w:color w:val="auto"/>
                <w:sz w:val="22"/>
                <w:szCs w:val="22"/>
              </w:rPr>
              <w:t xml:space="preserve">Организация и проведение спортивных мероприятий для школьников на муниципальном уровне, в том числе «Папа, мама, школа, Я </w:t>
            </w:r>
            <w:proofErr w:type="gramStart"/>
            <w:r w:rsidRPr="004F206F">
              <w:rPr>
                <w:color w:val="auto"/>
                <w:sz w:val="22"/>
                <w:szCs w:val="22"/>
              </w:rPr>
              <w:t>–ш</w:t>
            </w:r>
            <w:proofErr w:type="gramEnd"/>
            <w:r w:rsidRPr="004F206F">
              <w:rPr>
                <w:color w:val="auto"/>
                <w:sz w:val="22"/>
                <w:szCs w:val="22"/>
              </w:rPr>
              <w:t>ахматная семья»</w:t>
            </w:r>
          </w:p>
        </w:tc>
        <w:tc>
          <w:tcPr>
            <w:tcW w:w="2126" w:type="dxa"/>
            <w:shd w:val="clear" w:color="auto" w:fill="auto"/>
          </w:tcPr>
          <w:p w:rsidR="000A264A" w:rsidRPr="004F206F" w:rsidRDefault="000A264A" w:rsidP="000A264A">
            <w:pPr>
              <w:jc w:val="center"/>
              <w:rPr>
                <w:sz w:val="22"/>
              </w:rPr>
            </w:pPr>
            <w:r w:rsidRPr="004F206F">
              <w:rPr>
                <w:sz w:val="22"/>
              </w:rPr>
              <w:t>Федеральный бюджет</w:t>
            </w:r>
          </w:p>
        </w:tc>
        <w:tc>
          <w:tcPr>
            <w:tcW w:w="1417" w:type="dxa"/>
            <w:shd w:val="clear" w:color="auto" w:fill="auto"/>
          </w:tcPr>
          <w:p w:rsidR="000A264A" w:rsidRDefault="000A264A" w:rsidP="000A264A">
            <w:pPr>
              <w:jc w:val="center"/>
            </w:pPr>
            <w:r w:rsidRPr="004F206F">
              <w:rPr>
                <w:sz w:val="22"/>
              </w:rPr>
              <w:t>0</w:t>
            </w:r>
          </w:p>
        </w:tc>
        <w:tc>
          <w:tcPr>
            <w:tcW w:w="1276" w:type="dxa"/>
            <w:shd w:val="clear" w:color="auto" w:fill="auto"/>
          </w:tcPr>
          <w:p w:rsidR="000A264A" w:rsidRDefault="000A264A" w:rsidP="000A264A">
            <w:pPr>
              <w:jc w:val="center"/>
            </w:pPr>
            <w:r w:rsidRPr="004F206F">
              <w:rPr>
                <w:sz w:val="22"/>
              </w:rPr>
              <w:t>0</w:t>
            </w:r>
          </w:p>
        </w:tc>
        <w:tc>
          <w:tcPr>
            <w:tcW w:w="1418" w:type="dxa"/>
            <w:shd w:val="clear" w:color="auto" w:fill="auto"/>
          </w:tcPr>
          <w:p w:rsidR="000A264A" w:rsidRDefault="000A264A" w:rsidP="000A264A">
            <w:pPr>
              <w:jc w:val="center"/>
            </w:pPr>
            <w:r w:rsidRPr="004F206F">
              <w:rPr>
                <w:sz w:val="22"/>
              </w:rPr>
              <w:t>0</w:t>
            </w:r>
          </w:p>
        </w:tc>
        <w:tc>
          <w:tcPr>
            <w:tcW w:w="1275" w:type="dxa"/>
            <w:shd w:val="clear" w:color="auto" w:fill="auto"/>
          </w:tcPr>
          <w:p w:rsidR="000A264A" w:rsidRDefault="000A264A" w:rsidP="000A264A">
            <w:pPr>
              <w:jc w:val="cente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Default="000A264A" w:rsidP="000A264A">
            <w:pPr>
              <w:jc w:val="center"/>
            </w:pPr>
            <w:r w:rsidRPr="004F206F">
              <w:rPr>
                <w:sz w:val="22"/>
              </w:rPr>
              <w:t>0</w:t>
            </w:r>
          </w:p>
        </w:tc>
        <w:tc>
          <w:tcPr>
            <w:tcW w:w="1984" w:type="dxa"/>
            <w:vMerge w:val="restart"/>
            <w:shd w:val="clear" w:color="auto" w:fill="auto"/>
          </w:tcPr>
          <w:p w:rsidR="000A264A" w:rsidRDefault="000A264A" w:rsidP="000A264A">
            <w:r w:rsidRPr="004F206F">
              <w:rPr>
                <w:sz w:val="22"/>
              </w:rPr>
              <w:t>Отдел образования</w:t>
            </w:r>
          </w:p>
        </w:tc>
      </w:tr>
      <w:tr w:rsidR="000A264A" w:rsidRPr="00DC6080" w:rsidTr="000A264A">
        <w:trPr>
          <w:trHeight w:val="165"/>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Default"/>
              <w:jc w:val="both"/>
              <w:rPr>
                <w:color w:val="auto"/>
                <w:sz w:val="22"/>
                <w:szCs w:val="22"/>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225"/>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Default"/>
              <w:jc w:val="both"/>
              <w:rPr>
                <w:color w:val="auto"/>
                <w:sz w:val="22"/>
                <w:szCs w:val="22"/>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90"/>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Default"/>
              <w:jc w:val="both"/>
              <w:rPr>
                <w:color w:val="auto"/>
                <w:sz w:val="22"/>
                <w:szCs w:val="22"/>
              </w:rPr>
            </w:pPr>
          </w:p>
        </w:tc>
        <w:tc>
          <w:tcPr>
            <w:tcW w:w="2126" w:type="dxa"/>
            <w:shd w:val="clear" w:color="auto" w:fill="auto"/>
          </w:tcPr>
          <w:p w:rsidR="000A264A" w:rsidRPr="004F206F" w:rsidRDefault="000A264A" w:rsidP="000A264A">
            <w:pPr>
              <w:jc w:val="center"/>
              <w:rPr>
                <w:sz w:val="22"/>
              </w:rPr>
            </w:pPr>
            <w:r w:rsidRPr="004F206F">
              <w:rPr>
                <w:sz w:val="22"/>
              </w:rPr>
              <w:t>Итого</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442"/>
        </w:trPr>
        <w:tc>
          <w:tcPr>
            <w:tcW w:w="675" w:type="dxa"/>
            <w:vMerge w:val="restart"/>
            <w:shd w:val="clear" w:color="auto" w:fill="auto"/>
          </w:tcPr>
          <w:p w:rsidR="000A264A" w:rsidRPr="004F206F" w:rsidRDefault="000A264A" w:rsidP="000A264A">
            <w:pPr>
              <w:snapToGrid w:val="0"/>
              <w:rPr>
                <w:color w:val="auto"/>
              </w:rPr>
            </w:pPr>
            <w:r w:rsidRPr="004F206F">
              <w:rPr>
                <w:color w:val="auto"/>
                <w:sz w:val="22"/>
              </w:rPr>
              <w:t>4.8</w:t>
            </w:r>
          </w:p>
        </w:tc>
        <w:tc>
          <w:tcPr>
            <w:tcW w:w="2694" w:type="dxa"/>
            <w:vMerge w:val="restart"/>
            <w:shd w:val="clear" w:color="auto" w:fill="auto"/>
          </w:tcPr>
          <w:p w:rsidR="000A264A" w:rsidRPr="004F206F" w:rsidRDefault="000A264A" w:rsidP="000A264A">
            <w:pPr>
              <w:pStyle w:val="Default"/>
              <w:jc w:val="both"/>
              <w:rPr>
                <w:sz w:val="22"/>
                <w:szCs w:val="22"/>
              </w:rPr>
            </w:pPr>
            <w:r w:rsidRPr="004F206F">
              <w:rPr>
                <w:sz w:val="22"/>
                <w:szCs w:val="22"/>
              </w:rPr>
              <w:t>Создание условий для занятий физкультурой и спортом в общеобразовательных организациях: строительство, реконструкция спортивных площадок вблизи ОО.</w:t>
            </w:r>
          </w:p>
          <w:p w:rsidR="000A264A" w:rsidRPr="004F206F" w:rsidRDefault="000A264A" w:rsidP="000A264A">
            <w:pPr>
              <w:pStyle w:val="Default"/>
              <w:rPr>
                <w:sz w:val="22"/>
                <w:szCs w:val="22"/>
              </w:rPr>
            </w:pPr>
            <w:r w:rsidRPr="004F206F">
              <w:rPr>
                <w:sz w:val="22"/>
                <w:szCs w:val="22"/>
              </w:rPr>
              <w:t>Ремонт спортивных залов образовательных организаций</w:t>
            </w:r>
          </w:p>
          <w:p w:rsidR="000A264A" w:rsidRPr="004F206F" w:rsidRDefault="000A264A" w:rsidP="000A264A">
            <w:pPr>
              <w:pStyle w:val="Default"/>
              <w:jc w:val="both"/>
              <w:rPr>
                <w:color w:val="auto"/>
                <w:sz w:val="22"/>
                <w:szCs w:val="22"/>
              </w:rPr>
            </w:pPr>
            <w:r>
              <w:rPr>
                <w:sz w:val="22"/>
                <w:szCs w:val="22"/>
              </w:rPr>
              <w:t>(</w:t>
            </w:r>
            <w:r w:rsidRPr="004F206F">
              <w:rPr>
                <w:sz w:val="22"/>
                <w:szCs w:val="22"/>
              </w:rPr>
              <w:t>МКОУ «Лопатинская СОШ»</w:t>
            </w:r>
            <w:r>
              <w:rPr>
                <w:sz w:val="22"/>
                <w:szCs w:val="22"/>
              </w:rPr>
              <w:t>)</w:t>
            </w:r>
          </w:p>
        </w:tc>
        <w:tc>
          <w:tcPr>
            <w:tcW w:w="2126" w:type="dxa"/>
            <w:shd w:val="clear" w:color="auto" w:fill="auto"/>
          </w:tcPr>
          <w:p w:rsidR="000A264A" w:rsidRPr="004F206F" w:rsidRDefault="000A264A" w:rsidP="000A264A">
            <w:pPr>
              <w:jc w:val="center"/>
              <w:rPr>
                <w:sz w:val="22"/>
              </w:rPr>
            </w:pPr>
            <w:r w:rsidRPr="004F206F">
              <w:rPr>
                <w:sz w:val="22"/>
              </w:rPr>
              <w:t>Федеральный бюджет</w:t>
            </w:r>
          </w:p>
        </w:tc>
        <w:tc>
          <w:tcPr>
            <w:tcW w:w="1417" w:type="dxa"/>
            <w:shd w:val="clear" w:color="auto" w:fill="auto"/>
          </w:tcPr>
          <w:p w:rsidR="000A264A" w:rsidRDefault="000A264A" w:rsidP="000A264A">
            <w:pPr>
              <w:jc w:val="center"/>
            </w:pPr>
            <w:r w:rsidRPr="004F206F">
              <w:rPr>
                <w:sz w:val="22"/>
              </w:rPr>
              <w:t>0</w:t>
            </w:r>
          </w:p>
        </w:tc>
        <w:tc>
          <w:tcPr>
            <w:tcW w:w="1276" w:type="dxa"/>
            <w:shd w:val="clear" w:color="auto" w:fill="auto"/>
          </w:tcPr>
          <w:p w:rsidR="000A264A" w:rsidRDefault="000A264A" w:rsidP="000A264A">
            <w:pPr>
              <w:jc w:val="center"/>
            </w:pPr>
            <w:r w:rsidRPr="004F206F">
              <w:rPr>
                <w:sz w:val="22"/>
              </w:rPr>
              <w:t>0</w:t>
            </w:r>
          </w:p>
        </w:tc>
        <w:tc>
          <w:tcPr>
            <w:tcW w:w="1418" w:type="dxa"/>
            <w:shd w:val="clear" w:color="auto" w:fill="auto"/>
          </w:tcPr>
          <w:p w:rsidR="000A264A" w:rsidRDefault="000A264A" w:rsidP="000A264A">
            <w:pPr>
              <w:jc w:val="center"/>
            </w:pPr>
            <w:r w:rsidRPr="004F206F">
              <w:rPr>
                <w:sz w:val="22"/>
              </w:rPr>
              <w:t>0</w:t>
            </w:r>
          </w:p>
        </w:tc>
        <w:tc>
          <w:tcPr>
            <w:tcW w:w="1275" w:type="dxa"/>
            <w:shd w:val="clear" w:color="auto" w:fill="auto"/>
          </w:tcPr>
          <w:p w:rsidR="000A264A" w:rsidRDefault="000A264A" w:rsidP="000A264A">
            <w:pPr>
              <w:jc w:val="cente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Default="000A264A" w:rsidP="000A264A">
            <w:pPr>
              <w:jc w:val="center"/>
            </w:pPr>
            <w:r w:rsidRPr="004F206F">
              <w:rPr>
                <w:sz w:val="22"/>
              </w:rPr>
              <w:t>0</w:t>
            </w:r>
          </w:p>
        </w:tc>
        <w:tc>
          <w:tcPr>
            <w:tcW w:w="1984" w:type="dxa"/>
            <w:vMerge w:val="restart"/>
            <w:shd w:val="clear" w:color="auto" w:fill="auto"/>
          </w:tcPr>
          <w:p w:rsidR="000A264A" w:rsidRDefault="000A264A" w:rsidP="000A264A">
            <w:r w:rsidRPr="004F206F">
              <w:rPr>
                <w:sz w:val="22"/>
              </w:rPr>
              <w:t>Отдел образования</w:t>
            </w:r>
          </w:p>
        </w:tc>
      </w:tr>
      <w:tr w:rsidR="000A264A" w:rsidRPr="00DC6080" w:rsidTr="000A264A">
        <w:trPr>
          <w:trHeight w:val="270"/>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Default"/>
              <w:jc w:val="both"/>
              <w:rPr>
                <w:color w:val="auto"/>
                <w:sz w:val="22"/>
                <w:szCs w:val="22"/>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165"/>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Default"/>
              <w:jc w:val="both"/>
              <w:rPr>
                <w:color w:val="auto"/>
                <w:sz w:val="22"/>
                <w:szCs w:val="22"/>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114"/>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Default"/>
              <w:jc w:val="both"/>
              <w:rPr>
                <w:color w:val="auto"/>
                <w:sz w:val="22"/>
                <w:szCs w:val="22"/>
              </w:rPr>
            </w:pPr>
          </w:p>
        </w:tc>
        <w:tc>
          <w:tcPr>
            <w:tcW w:w="2126" w:type="dxa"/>
            <w:shd w:val="clear" w:color="auto" w:fill="auto"/>
          </w:tcPr>
          <w:p w:rsidR="000A264A" w:rsidRPr="004F206F" w:rsidRDefault="000A264A" w:rsidP="000A264A">
            <w:pPr>
              <w:jc w:val="center"/>
              <w:rPr>
                <w:sz w:val="22"/>
              </w:rPr>
            </w:pPr>
            <w:r w:rsidRPr="004F206F">
              <w:rPr>
                <w:sz w:val="22"/>
              </w:rPr>
              <w:t>Итого</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555"/>
        </w:trPr>
        <w:tc>
          <w:tcPr>
            <w:tcW w:w="675" w:type="dxa"/>
            <w:vMerge w:val="restart"/>
            <w:shd w:val="clear" w:color="auto" w:fill="auto"/>
          </w:tcPr>
          <w:p w:rsidR="000A264A" w:rsidRPr="004F206F" w:rsidRDefault="000A264A" w:rsidP="000A264A">
            <w:pPr>
              <w:snapToGrid w:val="0"/>
              <w:rPr>
                <w:color w:val="auto"/>
              </w:rPr>
            </w:pPr>
            <w:r w:rsidRPr="004F206F">
              <w:rPr>
                <w:color w:val="auto"/>
                <w:sz w:val="22"/>
              </w:rPr>
              <w:t>4.9</w:t>
            </w:r>
          </w:p>
        </w:tc>
        <w:tc>
          <w:tcPr>
            <w:tcW w:w="2694" w:type="dxa"/>
            <w:vMerge w:val="restart"/>
            <w:shd w:val="clear" w:color="auto" w:fill="auto"/>
          </w:tcPr>
          <w:p w:rsidR="000A264A" w:rsidRPr="004F206F" w:rsidRDefault="000A264A" w:rsidP="000A264A">
            <w:pPr>
              <w:pStyle w:val="Default"/>
              <w:jc w:val="both"/>
              <w:rPr>
                <w:color w:val="auto"/>
                <w:sz w:val="22"/>
                <w:szCs w:val="22"/>
              </w:rPr>
            </w:pPr>
            <w:r w:rsidRPr="004F206F">
              <w:rPr>
                <w:sz w:val="22"/>
                <w:szCs w:val="22"/>
              </w:rPr>
              <w:t xml:space="preserve">Строительство </w:t>
            </w:r>
            <w:proofErr w:type="spellStart"/>
            <w:r w:rsidRPr="004F206F">
              <w:rPr>
                <w:sz w:val="22"/>
                <w:szCs w:val="22"/>
              </w:rPr>
              <w:t>физкультурно</w:t>
            </w:r>
            <w:proofErr w:type="spellEnd"/>
            <w:r w:rsidRPr="004F206F">
              <w:rPr>
                <w:sz w:val="22"/>
                <w:szCs w:val="22"/>
              </w:rPr>
              <w:t xml:space="preserve"> </w:t>
            </w:r>
            <w:proofErr w:type="gramStart"/>
            <w:r w:rsidRPr="004F206F">
              <w:rPr>
                <w:sz w:val="22"/>
                <w:szCs w:val="22"/>
              </w:rPr>
              <w:t>–о</w:t>
            </w:r>
            <w:proofErr w:type="gramEnd"/>
            <w:r w:rsidRPr="004F206F">
              <w:rPr>
                <w:sz w:val="22"/>
                <w:szCs w:val="22"/>
              </w:rPr>
              <w:t>здоровительного комплекса (ФОК)</w:t>
            </w:r>
          </w:p>
        </w:tc>
        <w:tc>
          <w:tcPr>
            <w:tcW w:w="2126" w:type="dxa"/>
            <w:shd w:val="clear" w:color="auto" w:fill="auto"/>
          </w:tcPr>
          <w:p w:rsidR="000A264A" w:rsidRPr="004F206F" w:rsidRDefault="000A264A" w:rsidP="000A264A">
            <w:pPr>
              <w:jc w:val="center"/>
              <w:rPr>
                <w:sz w:val="22"/>
              </w:rPr>
            </w:pPr>
            <w:r w:rsidRPr="004F206F">
              <w:rPr>
                <w:sz w:val="22"/>
              </w:rPr>
              <w:t>Федеральный бюджет</w:t>
            </w:r>
          </w:p>
        </w:tc>
        <w:tc>
          <w:tcPr>
            <w:tcW w:w="1417" w:type="dxa"/>
            <w:shd w:val="clear" w:color="auto" w:fill="auto"/>
          </w:tcPr>
          <w:p w:rsidR="000A264A" w:rsidRDefault="000A264A" w:rsidP="000A264A">
            <w:pPr>
              <w:jc w:val="center"/>
            </w:pPr>
            <w:r w:rsidRPr="004F206F">
              <w:rPr>
                <w:sz w:val="22"/>
              </w:rPr>
              <w:t>0</w:t>
            </w:r>
          </w:p>
        </w:tc>
        <w:tc>
          <w:tcPr>
            <w:tcW w:w="1276" w:type="dxa"/>
            <w:shd w:val="clear" w:color="auto" w:fill="auto"/>
          </w:tcPr>
          <w:p w:rsidR="000A264A" w:rsidRDefault="000A264A" w:rsidP="000A264A">
            <w:pPr>
              <w:jc w:val="center"/>
            </w:pPr>
            <w:r w:rsidRPr="004F206F">
              <w:rPr>
                <w:sz w:val="22"/>
              </w:rPr>
              <w:t>0</w:t>
            </w:r>
          </w:p>
        </w:tc>
        <w:tc>
          <w:tcPr>
            <w:tcW w:w="1418" w:type="dxa"/>
            <w:shd w:val="clear" w:color="auto" w:fill="auto"/>
          </w:tcPr>
          <w:p w:rsidR="000A264A" w:rsidRDefault="000A264A" w:rsidP="000A264A">
            <w:pPr>
              <w:jc w:val="center"/>
            </w:pPr>
            <w:r w:rsidRPr="004F206F">
              <w:rPr>
                <w:sz w:val="22"/>
              </w:rPr>
              <w:t>0</w:t>
            </w:r>
          </w:p>
        </w:tc>
        <w:tc>
          <w:tcPr>
            <w:tcW w:w="1275" w:type="dxa"/>
            <w:shd w:val="clear" w:color="auto" w:fill="auto"/>
          </w:tcPr>
          <w:p w:rsidR="000A264A" w:rsidRDefault="000A264A" w:rsidP="000A264A">
            <w:pPr>
              <w:jc w:val="cente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Default="000A264A" w:rsidP="000A264A">
            <w:pPr>
              <w:jc w:val="center"/>
            </w:pPr>
            <w:r w:rsidRPr="004F206F">
              <w:rPr>
                <w:sz w:val="22"/>
              </w:rPr>
              <w:t>0</w:t>
            </w:r>
          </w:p>
        </w:tc>
        <w:tc>
          <w:tcPr>
            <w:tcW w:w="1984" w:type="dxa"/>
            <w:vMerge w:val="restart"/>
            <w:shd w:val="clear" w:color="auto" w:fill="auto"/>
          </w:tcPr>
          <w:p w:rsidR="000A264A" w:rsidRDefault="000A264A" w:rsidP="000A264A">
            <w:pPr>
              <w:jc w:val="center"/>
            </w:pPr>
            <w:r w:rsidRPr="004F206F">
              <w:rPr>
                <w:sz w:val="22"/>
              </w:rPr>
              <w:t xml:space="preserve">Администрация </w:t>
            </w:r>
            <w:proofErr w:type="spellStart"/>
            <w:r w:rsidRPr="004F206F">
              <w:rPr>
                <w:sz w:val="22"/>
              </w:rPr>
              <w:t>Лебяжьевского</w:t>
            </w:r>
            <w:proofErr w:type="spellEnd"/>
            <w:r w:rsidRPr="004F206F">
              <w:rPr>
                <w:sz w:val="22"/>
              </w:rPr>
              <w:t xml:space="preserve"> МО</w:t>
            </w:r>
          </w:p>
        </w:tc>
      </w:tr>
      <w:tr w:rsidR="000A264A" w:rsidRPr="00DC6080" w:rsidTr="000A264A">
        <w:trPr>
          <w:trHeight w:val="172"/>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Default"/>
              <w:jc w:val="both"/>
              <w:rPr>
                <w:color w:val="auto"/>
                <w:sz w:val="22"/>
                <w:szCs w:val="22"/>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jc w:val="center"/>
              <w:rPr>
                <w:sz w:val="22"/>
              </w:rPr>
            </w:pPr>
          </w:p>
        </w:tc>
      </w:tr>
      <w:tr w:rsidR="000A264A" w:rsidRPr="00DC6080" w:rsidTr="000A264A">
        <w:trPr>
          <w:trHeight w:val="180"/>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Default"/>
              <w:jc w:val="both"/>
              <w:rPr>
                <w:color w:val="auto"/>
                <w:sz w:val="22"/>
                <w:szCs w:val="22"/>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jc w:val="center"/>
              <w:rPr>
                <w:sz w:val="22"/>
              </w:rPr>
            </w:pPr>
          </w:p>
        </w:tc>
      </w:tr>
      <w:tr w:rsidR="000A264A" w:rsidRPr="00DC6080" w:rsidTr="000A264A">
        <w:trPr>
          <w:trHeight w:val="125"/>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Default"/>
              <w:jc w:val="both"/>
              <w:rPr>
                <w:color w:val="auto"/>
                <w:sz w:val="22"/>
                <w:szCs w:val="22"/>
              </w:rPr>
            </w:pPr>
          </w:p>
        </w:tc>
        <w:tc>
          <w:tcPr>
            <w:tcW w:w="2126" w:type="dxa"/>
            <w:shd w:val="clear" w:color="auto" w:fill="auto"/>
          </w:tcPr>
          <w:p w:rsidR="000A264A" w:rsidRPr="004F206F" w:rsidRDefault="000A264A" w:rsidP="000A264A">
            <w:pPr>
              <w:jc w:val="center"/>
              <w:rPr>
                <w:sz w:val="22"/>
              </w:rPr>
            </w:pPr>
            <w:r w:rsidRPr="004F206F">
              <w:rPr>
                <w:sz w:val="22"/>
              </w:rPr>
              <w:t>Итого</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jc w:val="center"/>
              <w:rPr>
                <w:sz w:val="22"/>
              </w:rPr>
            </w:pPr>
          </w:p>
        </w:tc>
      </w:tr>
      <w:tr w:rsidR="000A264A" w:rsidRPr="00DC6080" w:rsidTr="000A264A">
        <w:trPr>
          <w:trHeight w:val="403"/>
        </w:trPr>
        <w:tc>
          <w:tcPr>
            <w:tcW w:w="675" w:type="dxa"/>
            <w:vMerge w:val="restart"/>
            <w:shd w:val="clear" w:color="auto" w:fill="auto"/>
          </w:tcPr>
          <w:p w:rsidR="000A264A" w:rsidRPr="004F206F" w:rsidRDefault="000A264A" w:rsidP="000A264A">
            <w:pPr>
              <w:snapToGrid w:val="0"/>
              <w:rPr>
                <w:color w:val="auto"/>
                <w:sz w:val="22"/>
              </w:rPr>
            </w:pPr>
            <w:r w:rsidRPr="004F206F">
              <w:rPr>
                <w:color w:val="auto"/>
                <w:sz w:val="22"/>
              </w:rPr>
              <w:t>4.10</w:t>
            </w:r>
          </w:p>
        </w:tc>
        <w:tc>
          <w:tcPr>
            <w:tcW w:w="2694" w:type="dxa"/>
            <w:vMerge w:val="restart"/>
            <w:shd w:val="clear" w:color="auto" w:fill="auto"/>
          </w:tcPr>
          <w:p w:rsidR="000A264A" w:rsidRPr="004F206F" w:rsidRDefault="000A264A" w:rsidP="000A264A">
            <w:pPr>
              <w:pStyle w:val="Default"/>
              <w:jc w:val="both"/>
              <w:rPr>
                <w:color w:val="auto"/>
                <w:sz w:val="22"/>
                <w:szCs w:val="22"/>
              </w:rPr>
            </w:pPr>
            <w:r w:rsidRPr="004F206F">
              <w:rPr>
                <w:color w:val="auto"/>
                <w:sz w:val="22"/>
                <w:szCs w:val="22"/>
                <w:shd w:val="clear" w:color="auto" w:fill="FFFFFF"/>
              </w:rPr>
              <w:t>Обновление материально-технической базы для занятий физической культурой и спортом в общеобразовательных организациях, расположенных в сельской местности</w:t>
            </w:r>
          </w:p>
        </w:tc>
        <w:tc>
          <w:tcPr>
            <w:tcW w:w="2126" w:type="dxa"/>
            <w:shd w:val="clear" w:color="auto" w:fill="auto"/>
          </w:tcPr>
          <w:p w:rsidR="000A264A" w:rsidRPr="004F206F" w:rsidRDefault="000A264A" w:rsidP="000A264A">
            <w:pPr>
              <w:jc w:val="center"/>
              <w:rPr>
                <w:sz w:val="22"/>
              </w:rPr>
            </w:pPr>
            <w:r w:rsidRPr="004F206F">
              <w:rPr>
                <w:sz w:val="22"/>
              </w:rPr>
              <w:t>Федеральный бюджет</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val="restart"/>
            <w:shd w:val="clear" w:color="auto" w:fill="auto"/>
          </w:tcPr>
          <w:p w:rsidR="000A264A" w:rsidRPr="004F206F" w:rsidRDefault="000A264A" w:rsidP="000A264A">
            <w:pPr>
              <w:jc w:val="center"/>
              <w:rPr>
                <w:sz w:val="22"/>
              </w:rPr>
            </w:pPr>
          </w:p>
        </w:tc>
      </w:tr>
      <w:tr w:rsidR="000A264A" w:rsidRPr="00DC6080" w:rsidTr="000A264A">
        <w:trPr>
          <w:trHeight w:val="368"/>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Default"/>
              <w:jc w:val="both"/>
              <w:rPr>
                <w:color w:val="auto"/>
                <w:sz w:val="22"/>
                <w:szCs w:val="22"/>
                <w:shd w:val="clear" w:color="auto" w:fill="FFFFFF"/>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jc w:val="center"/>
              <w:rPr>
                <w:sz w:val="22"/>
              </w:rPr>
            </w:pPr>
          </w:p>
        </w:tc>
      </w:tr>
      <w:tr w:rsidR="000A264A" w:rsidRPr="00DC6080" w:rsidTr="000A264A">
        <w:trPr>
          <w:trHeight w:val="316"/>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Default"/>
              <w:jc w:val="both"/>
              <w:rPr>
                <w:color w:val="auto"/>
                <w:sz w:val="22"/>
                <w:szCs w:val="22"/>
                <w:shd w:val="clear" w:color="auto" w:fill="FFFFFF"/>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jc w:val="center"/>
              <w:rPr>
                <w:sz w:val="22"/>
              </w:rPr>
            </w:pPr>
          </w:p>
        </w:tc>
      </w:tr>
      <w:tr w:rsidR="000A264A" w:rsidRPr="00DC6080" w:rsidTr="000A264A">
        <w:trPr>
          <w:trHeight w:val="890"/>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Default"/>
              <w:jc w:val="both"/>
              <w:rPr>
                <w:color w:val="auto"/>
                <w:sz w:val="22"/>
                <w:szCs w:val="22"/>
                <w:shd w:val="clear" w:color="auto" w:fill="FFFFFF"/>
              </w:rPr>
            </w:pPr>
          </w:p>
        </w:tc>
        <w:tc>
          <w:tcPr>
            <w:tcW w:w="2126" w:type="dxa"/>
            <w:shd w:val="clear" w:color="auto" w:fill="auto"/>
          </w:tcPr>
          <w:p w:rsidR="000A264A" w:rsidRPr="004F206F" w:rsidRDefault="000A264A" w:rsidP="000A264A">
            <w:pPr>
              <w:jc w:val="center"/>
              <w:rPr>
                <w:sz w:val="22"/>
              </w:rPr>
            </w:pPr>
            <w:r w:rsidRPr="004F206F">
              <w:rPr>
                <w:sz w:val="22"/>
              </w:rPr>
              <w:t>Итого</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jc w:val="center"/>
              <w:rPr>
                <w:sz w:val="22"/>
              </w:rPr>
            </w:pPr>
          </w:p>
        </w:tc>
      </w:tr>
      <w:tr w:rsidR="000A264A" w:rsidRPr="00DC6080" w:rsidTr="000A264A">
        <w:trPr>
          <w:trHeight w:val="169"/>
        </w:trPr>
        <w:tc>
          <w:tcPr>
            <w:tcW w:w="675" w:type="dxa"/>
            <w:vMerge w:val="restart"/>
            <w:shd w:val="clear" w:color="auto" w:fill="auto"/>
          </w:tcPr>
          <w:p w:rsidR="000A264A" w:rsidRPr="004F206F" w:rsidRDefault="000A264A" w:rsidP="000A264A">
            <w:pPr>
              <w:snapToGrid w:val="0"/>
              <w:rPr>
                <w:color w:val="auto"/>
                <w:sz w:val="22"/>
              </w:rPr>
            </w:pPr>
            <w:r w:rsidRPr="004F206F">
              <w:rPr>
                <w:color w:val="auto"/>
                <w:sz w:val="22"/>
              </w:rPr>
              <w:t>4.11</w:t>
            </w:r>
          </w:p>
        </w:tc>
        <w:tc>
          <w:tcPr>
            <w:tcW w:w="2694" w:type="dxa"/>
            <w:vMerge w:val="restart"/>
            <w:shd w:val="clear" w:color="auto" w:fill="auto"/>
          </w:tcPr>
          <w:p w:rsidR="000A264A" w:rsidRPr="004F206F" w:rsidRDefault="000A264A" w:rsidP="000A264A">
            <w:pPr>
              <w:pStyle w:val="Default"/>
              <w:jc w:val="both"/>
              <w:rPr>
                <w:color w:val="auto"/>
                <w:sz w:val="22"/>
                <w:szCs w:val="22"/>
              </w:rPr>
            </w:pPr>
            <w:r w:rsidRPr="004F206F">
              <w:rPr>
                <w:color w:val="auto"/>
                <w:sz w:val="22"/>
                <w:szCs w:val="22"/>
                <w:shd w:val="clear" w:color="auto" w:fill="FFFFFF"/>
              </w:rPr>
              <w:t xml:space="preserve">Поддержка и развитие </w:t>
            </w:r>
            <w:r w:rsidRPr="004F206F">
              <w:rPr>
                <w:color w:val="auto"/>
                <w:sz w:val="22"/>
                <w:szCs w:val="22"/>
                <w:shd w:val="clear" w:color="auto" w:fill="FFFFFF"/>
              </w:rPr>
              <w:lastRenderedPageBreak/>
              <w:t>созданных ранее центров «Точка роста», «Инженерный класс»</w:t>
            </w:r>
          </w:p>
        </w:tc>
        <w:tc>
          <w:tcPr>
            <w:tcW w:w="2126" w:type="dxa"/>
            <w:shd w:val="clear" w:color="auto" w:fill="auto"/>
          </w:tcPr>
          <w:p w:rsidR="000A264A" w:rsidRPr="004F206F" w:rsidRDefault="000A264A" w:rsidP="000A264A">
            <w:pPr>
              <w:jc w:val="center"/>
              <w:rPr>
                <w:sz w:val="22"/>
              </w:rPr>
            </w:pPr>
            <w:r w:rsidRPr="004F206F">
              <w:rPr>
                <w:sz w:val="22"/>
              </w:rPr>
              <w:lastRenderedPageBreak/>
              <w:t xml:space="preserve">Федеральный </w:t>
            </w:r>
            <w:r w:rsidRPr="004F206F">
              <w:rPr>
                <w:sz w:val="22"/>
              </w:rPr>
              <w:lastRenderedPageBreak/>
              <w:t>бюджет</w:t>
            </w:r>
          </w:p>
        </w:tc>
        <w:tc>
          <w:tcPr>
            <w:tcW w:w="1417" w:type="dxa"/>
            <w:shd w:val="clear" w:color="auto" w:fill="auto"/>
          </w:tcPr>
          <w:p w:rsidR="000A264A" w:rsidRPr="004F206F" w:rsidRDefault="000A264A" w:rsidP="000A264A">
            <w:pPr>
              <w:jc w:val="center"/>
              <w:rPr>
                <w:sz w:val="22"/>
              </w:rPr>
            </w:pPr>
            <w:r w:rsidRPr="004F206F">
              <w:rPr>
                <w:sz w:val="22"/>
              </w:rPr>
              <w:lastRenderedPageBreak/>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val="restart"/>
            <w:shd w:val="clear" w:color="auto" w:fill="auto"/>
          </w:tcPr>
          <w:p w:rsidR="000A264A" w:rsidRPr="004F206F" w:rsidRDefault="000A264A" w:rsidP="000A264A">
            <w:pPr>
              <w:jc w:val="center"/>
              <w:rPr>
                <w:sz w:val="22"/>
              </w:rPr>
            </w:pPr>
          </w:p>
        </w:tc>
      </w:tr>
      <w:tr w:rsidR="000A264A" w:rsidRPr="00DC6080" w:rsidTr="000A264A">
        <w:trPr>
          <w:trHeight w:val="210"/>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Default"/>
              <w:jc w:val="both"/>
              <w:rPr>
                <w:color w:val="auto"/>
                <w:sz w:val="22"/>
                <w:szCs w:val="22"/>
                <w:shd w:val="clear" w:color="auto" w:fill="FFFFFF"/>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jc w:val="center"/>
              <w:rPr>
                <w:sz w:val="22"/>
              </w:rPr>
            </w:pPr>
          </w:p>
        </w:tc>
      </w:tr>
      <w:tr w:rsidR="000A264A" w:rsidRPr="00DC6080" w:rsidTr="000A264A">
        <w:trPr>
          <w:trHeight w:val="228"/>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Default"/>
              <w:jc w:val="both"/>
              <w:rPr>
                <w:color w:val="auto"/>
                <w:sz w:val="22"/>
                <w:szCs w:val="22"/>
                <w:shd w:val="clear" w:color="auto" w:fill="FFFFFF"/>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jc w:val="center"/>
              <w:rPr>
                <w:sz w:val="22"/>
              </w:rPr>
            </w:pPr>
          </w:p>
        </w:tc>
      </w:tr>
      <w:tr w:rsidR="000A264A" w:rsidRPr="00DC6080" w:rsidTr="000A264A">
        <w:trPr>
          <w:trHeight w:val="351"/>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Default"/>
              <w:jc w:val="both"/>
              <w:rPr>
                <w:color w:val="auto"/>
                <w:sz w:val="22"/>
                <w:szCs w:val="22"/>
                <w:shd w:val="clear" w:color="auto" w:fill="FFFFFF"/>
              </w:rPr>
            </w:pPr>
          </w:p>
        </w:tc>
        <w:tc>
          <w:tcPr>
            <w:tcW w:w="2126" w:type="dxa"/>
            <w:shd w:val="clear" w:color="auto" w:fill="auto"/>
          </w:tcPr>
          <w:p w:rsidR="000A264A" w:rsidRPr="004F206F" w:rsidRDefault="000A264A" w:rsidP="000A264A">
            <w:pPr>
              <w:jc w:val="center"/>
              <w:rPr>
                <w:sz w:val="22"/>
              </w:rPr>
            </w:pPr>
            <w:r w:rsidRPr="004F206F">
              <w:rPr>
                <w:sz w:val="22"/>
              </w:rPr>
              <w:t>Итого</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jc w:val="center"/>
              <w:rPr>
                <w:sz w:val="22"/>
              </w:rPr>
            </w:pPr>
          </w:p>
        </w:tc>
      </w:tr>
      <w:tr w:rsidR="000A264A" w:rsidRPr="00DC6080" w:rsidTr="000A264A">
        <w:trPr>
          <w:trHeight w:val="495"/>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Default"/>
              <w:jc w:val="both"/>
              <w:rPr>
                <w:color w:val="auto"/>
                <w:sz w:val="22"/>
                <w:szCs w:val="22"/>
                <w:shd w:val="clear" w:color="auto" w:fill="FFFFFF"/>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jc w:val="center"/>
              <w:rPr>
                <w:sz w:val="22"/>
              </w:rPr>
            </w:pPr>
          </w:p>
        </w:tc>
      </w:tr>
      <w:tr w:rsidR="000A264A" w:rsidRPr="00DC6080" w:rsidTr="000A264A">
        <w:trPr>
          <w:trHeight w:val="129"/>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Default"/>
              <w:jc w:val="both"/>
              <w:rPr>
                <w:color w:val="auto"/>
                <w:sz w:val="22"/>
                <w:szCs w:val="22"/>
                <w:shd w:val="clear" w:color="auto" w:fill="FFFFFF"/>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jc w:val="center"/>
              <w:rPr>
                <w:sz w:val="22"/>
              </w:rPr>
            </w:pPr>
          </w:p>
        </w:tc>
      </w:tr>
      <w:tr w:rsidR="000A264A" w:rsidRPr="00DC6080" w:rsidTr="000A264A">
        <w:trPr>
          <w:trHeight w:val="150"/>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Default"/>
              <w:jc w:val="both"/>
              <w:rPr>
                <w:color w:val="auto"/>
                <w:sz w:val="22"/>
                <w:szCs w:val="22"/>
                <w:shd w:val="clear" w:color="auto" w:fill="FFFFFF"/>
              </w:rPr>
            </w:pPr>
          </w:p>
        </w:tc>
        <w:tc>
          <w:tcPr>
            <w:tcW w:w="2126" w:type="dxa"/>
            <w:shd w:val="clear" w:color="auto" w:fill="auto"/>
          </w:tcPr>
          <w:p w:rsidR="000A264A" w:rsidRPr="004F206F" w:rsidRDefault="000A264A" w:rsidP="000A264A">
            <w:pPr>
              <w:jc w:val="center"/>
              <w:rPr>
                <w:sz w:val="22"/>
              </w:rPr>
            </w:pPr>
            <w:r w:rsidRPr="004F206F">
              <w:rPr>
                <w:sz w:val="22"/>
              </w:rPr>
              <w:t>Итого</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jc w:val="center"/>
              <w:rPr>
                <w:sz w:val="22"/>
              </w:rPr>
            </w:pPr>
          </w:p>
        </w:tc>
      </w:tr>
      <w:tr w:rsidR="000A264A" w:rsidRPr="00DC6080" w:rsidTr="000A264A">
        <w:trPr>
          <w:trHeight w:val="273"/>
        </w:trPr>
        <w:tc>
          <w:tcPr>
            <w:tcW w:w="675" w:type="dxa"/>
            <w:shd w:val="clear" w:color="auto" w:fill="auto"/>
          </w:tcPr>
          <w:p w:rsidR="000A264A" w:rsidRPr="004F206F" w:rsidRDefault="000A264A" w:rsidP="000A264A">
            <w:pPr>
              <w:snapToGrid w:val="0"/>
              <w:rPr>
                <w:color w:val="auto"/>
              </w:rPr>
            </w:pPr>
          </w:p>
        </w:tc>
        <w:tc>
          <w:tcPr>
            <w:tcW w:w="2694" w:type="dxa"/>
            <w:shd w:val="clear" w:color="auto" w:fill="auto"/>
          </w:tcPr>
          <w:p w:rsidR="000A264A" w:rsidRPr="004F206F" w:rsidRDefault="000A264A" w:rsidP="000A264A">
            <w:pPr>
              <w:pStyle w:val="ConsNormal"/>
              <w:tabs>
                <w:tab w:val="left" w:pos="2835"/>
              </w:tabs>
              <w:ind w:firstLine="0"/>
              <w:jc w:val="both"/>
              <w:rPr>
                <w:rFonts w:ascii="Times New Roman" w:hAnsi="Times New Roman"/>
                <w:b/>
                <w:bCs/>
                <w:sz w:val="22"/>
                <w:szCs w:val="22"/>
              </w:rPr>
            </w:pPr>
            <w:r w:rsidRPr="004F206F">
              <w:rPr>
                <w:rFonts w:ascii="Times New Roman" w:hAnsi="Times New Roman"/>
                <w:b/>
                <w:bCs/>
                <w:sz w:val="22"/>
                <w:szCs w:val="22"/>
              </w:rPr>
              <w:t>Итого</w:t>
            </w:r>
          </w:p>
        </w:tc>
        <w:tc>
          <w:tcPr>
            <w:tcW w:w="2126" w:type="dxa"/>
            <w:shd w:val="clear" w:color="auto" w:fill="auto"/>
          </w:tcPr>
          <w:p w:rsidR="000A264A" w:rsidRPr="004F206F" w:rsidRDefault="000A264A" w:rsidP="000A264A">
            <w:pPr>
              <w:rPr>
                <w:b/>
                <w:color w:val="FF0000"/>
                <w:sz w:val="22"/>
              </w:rPr>
            </w:pP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shd w:val="clear" w:color="auto" w:fill="auto"/>
          </w:tcPr>
          <w:p w:rsidR="000A264A" w:rsidRPr="004F206F" w:rsidRDefault="000A264A" w:rsidP="000A264A">
            <w:pPr>
              <w:rPr>
                <w:b/>
                <w:color w:val="FF0000"/>
                <w:sz w:val="22"/>
              </w:rPr>
            </w:pPr>
          </w:p>
        </w:tc>
      </w:tr>
      <w:tr w:rsidR="00EE18FF" w:rsidRPr="00DC6080" w:rsidTr="000A264A">
        <w:trPr>
          <w:trHeight w:val="273"/>
        </w:trPr>
        <w:tc>
          <w:tcPr>
            <w:tcW w:w="675" w:type="dxa"/>
            <w:shd w:val="clear" w:color="auto" w:fill="auto"/>
          </w:tcPr>
          <w:p w:rsidR="00EE18FF" w:rsidRPr="004F206F" w:rsidRDefault="00EE18FF" w:rsidP="000A264A">
            <w:pPr>
              <w:snapToGrid w:val="0"/>
              <w:rPr>
                <w:sz w:val="20"/>
                <w:szCs w:val="20"/>
              </w:rPr>
            </w:pPr>
          </w:p>
        </w:tc>
        <w:tc>
          <w:tcPr>
            <w:tcW w:w="14742" w:type="dxa"/>
            <w:gridSpan w:val="9"/>
            <w:shd w:val="clear" w:color="auto" w:fill="auto"/>
          </w:tcPr>
          <w:p w:rsidR="00EE18FF" w:rsidRPr="004F206F" w:rsidRDefault="00EE18FF" w:rsidP="000A264A">
            <w:pPr>
              <w:spacing w:after="27" w:line="259" w:lineRule="auto"/>
              <w:ind w:left="0" w:firstLine="0"/>
              <w:rPr>
                <w:b/>
                <w:sz w:val="22"/>
              </w:rPr>
            </w:pPr>
            <w:r w:rsidRPr="004F206F">
              <w:rPr>
                <w:b/>
                <w:sz w:val="22"/>
              </w:rPr>
              <w:t xml:space="preserve">Раздел 5.   Создание единого воспитательного </w:t>
            </w:r>
            <w:r w:rsidRPr="004F206F">
              <w:rPr>
                <w:b/>
                <w:sz w:val="22"/>
              </w:rPr>
              <w:tab/>
              <w:t xml:space="preserve">пространства   для личностного развития </w:t>
            </w:r>
            <w:proofErr w:type="gramStart"/>
            <w:r w:rsidRPr="004F206F">
              <w:rPr>
                <w:b/>
                <w:sz w:val="22"/>
              </w:rPr>
              <w:t>обучающихся</w:t>
            </w:r>
            <w:proofErr w:type="gramEnd"/>
            <w:r w:rsidRPr="004F206F">
              <w:rPr>
                <w:b/>
                <w:sz w:val="22"/>
              </w:rPr>
              <w:t>, эффективное использование потенциала сферы государственной молодежной политики, воспитания и дополнительного образования.</w:t>
            </w:r>
          </w:p>
        </w:tc>
      </w:tr>
      <w:tr w:rsidR="000A264A" w:rsidRPr="00DC6080" w:rsidTr="000A264A">
        <w:trPr>
          <w:trHeight w:val="526"/>
        </w:trPr>
        <w:tc>
          <w:tcPr>
            <w:tcW w:w="675" w:type="dxa"/>
            <w:vMerge w:val="restart"/>
            <w:shd w:val="clear" w:color="auto" w:fill="auto"/>
          </w:tcPr>
          <w:p w:rsidR="000A264A" w:rsidRPr="004F206F" w:rsidRDefault="000A264A" w:rsidP="000A264A">
            <w:pPr>
              <w:snapToGrid w:val="0"/>
              <w:rPr>
                <w:color w:val="auto"/>
              </w:rPr>
            </w:pPr>
            <w:r w:rsidRPr="004F206F">
              <w:rPr>
                <w:color w:val="auto"/>
                <w:sz w:val="22"/>
              </w:rPr>
              <w:t>5.1</w:t>
            </w:r>
          </w:p>
        </w:tc>
        <w:tc>
          <w:tcPr>
            <w:tcW w:w="2694" w:type="dxa"/>
            <w:vMerge w:val="restart"/>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r w:rsidRPr="004F206F">
              <w:rPr>
                <w:rFonts w:ascii="Times New Roman" w:hAnsi="Times New Roman"/>
                <w:bCs/>
                <w:sz w:val="22"/>
                <w:szCs w:val="22"/>
              </w:rPr>
              <w:t xml:space="preserve">Реализация регионального проекта «Ответственное </w:t>
            </w:r>
            <w:proofErr w:type="spellStart"/>
            <w:r w:rsidRPr="004F206F">
              <w:rPr>
                <w:rFonts w:ascii="Times New Roman" w:hAnsi="Times New Roman"/>
                <w:bCs/>
                <w:sz w:val="22"/>
                <w:szCs w:val="22"/>
              </w:rPr>
              <w:t>родительство</w:t>
            </w:r>
            <w:proofErr w:type="spellEnd"/>
            <w:r w:rsidRPr="004F206F">
              <w:rPr>
                <w:rFonts w:ascii="Times New Roman" w:hAnsi="Times New Roman"/>
                <w:bCs/>
                <w:sz w:val="22"/>
                <w:szCs w:val="22"/>
              </w:rPr>
              <w:t>», «Ответственное отцовство»</w:t>
            </w:r>
          </w:p>
          <w:p w:rsidR="000A264A" w:rsidRPr="004F206F" w:rsidRDefault="000A264A" w:rsidP="000A264A">
            <w:pPr>
              <w:pStyle w:val="ConsNormal"/>
              <w:tabs>
                <w:tab w:val="left" w:pos="2835"/>
              </w:tabs>
              <w:ind w:firstLine="0"/>
              <w:jc w:val="both"/>
              <w:rPr>
                <w:rFonts w:ascii="Times New Roman" w:hAnsi="Times New Roman"/>
                <w:bCs/>
                <w:sz w:val="22"/>
                <w:szCs w:val="22"/>
              </w:rPr>
            </w:pPr>
            <w:r w:rsidRPr="004F206F">
              <w:rPr>
                <w:rFonts w:ascii="Times New Roman" w:hAnsi="Times New Roman"/>
                <w:bCs/>
                <w:sz w:val="22"/>
                <w:szCs w:val="22"/>
              </w:rPr>
              <w:t>Организация и проведение районных родительских собраний, районного Совета отцов, Совета матерей, содействие и развитие семейных клубов</w:t>
            </w:r>
          </w:p>
        </w:tc>
        <w:tc>
          <w:tcPr>
            <w:tcW w:w="2126" w:type="dxa"/>
            <w:shd w:val="clear" w:color="auto" w:fill="auto"/>
          </w:tcPr>
          <w:p w:rsidR="000A264A" w:rsidRPr="004F206F" w:rsidRDefault="000A264A" w:rsidP="000A264A">
            <w:pPr>
              <w:jc w:val="center"/>
              <w:rPr>
                <w:sz w:val="22"/>
              </w:rPr>
            </w:pPr>
            <w:r w:rsidRPr="004F206F">
              <w:rPr>
                <w:sz w:val="22"/>
              </w:rPr>
              <w:t>Федеральный бюджет</w:t>
            </w:r>
          </w:p>
        </w:tc>
        <w:tc>
          <w:tcPr>
            <w:tcW w:w="1417" w:type="dxa"/>
            <w:shd w:val="clear" w:color="auto" w:fill="auto"/>
          </w:tcPr>
          <w:p w:rsidR="000A264A" w:rsidRDefault="000A264A" w:rsidP="000A264A">
            <w:pPr>
              <w:jc w:val="center"/>
            </w:pPr>
            <w:r w:rsidRPr="004F206F">
              <w:rPr>
                <w:sz w:val="22"/>
              </w:rPr>
              <w:t>0</w:t>
            </w:r>
          </w:p>
        </w:tc>
        <w:tc>
          <w:tcPr>
            <w:tcW w:w="1276" w:type="dxa"/>
            <w:shd w:val="clear" w:color="auto" w:fill="auto"/>
          </w:tcPr>
          <w:p w:rsidR="000A264A" w:rsidRDefault="000A264A" w:rsidP="000A264A">
            <w:pPr>
              <w:jc w:val="center"/>
            </w:pPr>
            <w:r w:rsidRPr="004F206F">
              <w:rPr>
                <w:sz w:val="22"/>
              </w:rPr>
              <w:t>0</w:t>
            </w:r>
          </w:p>
        </w:tc>
        <w:tc>
          <w:tcPr>
            <w:tcW w:w="1418" w:type="dxa"/>
            <w:shd w:val="clear" w:color="auto" w:fill="auto"/>
          </w:tcPr>
          <w:p w:rsidR="000A264A" w:rsidRDefault="000A264A" w:rsidP="000A264A">
            <w:pPr>
              <w:jc w:val="center"/>
            </w:pPr>
            <w:r w:rsidRPr="004F206F">
              <w:rPr>
                <w:sz w:val="22"/>
              </w:rPr>
              <w:t>0</w:t>
            </w:r>
          </w:p>
        </w:tc>
        <w:tc>
          <w:tcPr>
            <w:tcW w:w="1275" w:type="dxa"/>
            <w:shd w:val="clear" w:color="auto" w:fill="auto"/>
          </w:tcPr>
          <w:p w:rsidR="000A264A" w:rsidRDefault="000A264A" w:rsidP="000A264A">
            <w:pPr>
              <w:jc w:val="cente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Default="000A264A" w:rsidP="000A264A">
            <w:pPr>
              <w:jc w:val="center"/>
            </w:pPr>
            <w:r w:rsidRPr="004F206F">
              <w:rPr>
                <w:sz w:val="22"/>
              </w:rPr>
              <w:t>0</w:t>
            </w:r>
          </w:p>
        </w:tc>
        <w:tc>
          <w:tcPr>
            <w:tcW w:w="1984" w:type="dxa"/>
            <w:vMerge w:val="restart"/>
            <w:shd w:val="clear" w:color="auto" w:fill="auto"/>
          </w:tcPr>
          <w:p w:rsidR="000A264A" w:rsidRDefault="000A264A" w:rsidP="000A264A">
            <w:r w:rsidRPr="004F206F">
              <w:rPr>
                <w:sz w:val="22"/>
              </w:rPr>
              <w:t>Отдел образования</w:t>
            </w:r>
          </w:p>
        </w:tc>
      </w:tr>
      <w:tr w:rsidR="000A264A" w:rsidRPr="00DC6080" w:rsidTr="000A264A">
        <w:trPr>
          <w:trHeight w:val="225"/>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390"/>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585"/>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0A264A" w:rsidRPr="004F206F" w:rsidRDefault="000A264A" w:rsidP="000A264A">
            <w:pPr>
              <w:jc w:val="center"/>
              <w:rPr>
                <w:sz w:val="22"/>
              </w:rPr>
            </w:pPr>
            <w:r w:rsidRPr="004F206F">
              <w:rPr>
                <w:sz w:val="22"/>
              </w:rPr>
              <w:t>Итого</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496"/>
        </w:trPr>
        <w:tc>
          <w:tcPr>
            <w:tcW w:w="675" w:type="dxa"/>
            <w:vMerge w:val="restart"/>
            <w:shd w:val="clear" w:color="auto" w:fill="auto"/>
          </w:tcPr>
          <w:p w:rsidR="000A264A" w:rsidRPr="004F206F" w:rsidRDefault="000A264A" w:rsidP="000A264A">
            <w:pPr>
              <w:snapToGrid w:val="0"/>
              <w:rPr>
                <w:color w:val="auto"/>
              </w:rPr>
            </w:pPr>
            <w:r w:rsidRPr="004F206F">
              <w:rPr>
                <w:color w:val="auto"/>
                <w:sz w:val="22"/>
              </w:rPr>
              <w:t>5.2</w:t>
            </w:r>
          </w:p>
        </w:tc>
        <w:tc>
          <w:tcPr>
            <w:tcW w:w="2694" w:type="dxa"/>
            <w:vMerge w:val="restart"/>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r w:rsidRPr="004F206F">
              <w:rPr>
                <w:rFonts w:ascii="Times New Roman" w:hAnsi="Times New Roman"/>
                <w:bCs/>
                <w:sz w:val="22"/>
                <w:szCs w:val="22"/>
              </w:rPr>
              <w:t xml:space="preserve">Проведение районных мероприятий, семинаров, </w:t>
            </w:r>
            <w:proofErr w:type="spellStart"/>
            <w:r w:rsidRPr="004F206F">
              <w:rPr>
                <w:rFonts w:ascii="Times New Roman" w:hAnsi="Times New Roman"/>
                <w:bCs/>
                <w:sz w:val="22"/>
                <w:szCs w:val="22"/>
              </w:rPr>
              <w:t>вебинаров</w:t>
            </w:r>
            <w:proofErr w:type="spellEnd"/>
            <w:r w:rsidRPr="004F206F">
              <w:rPr>
                <w:rFonts w:ascii="Times New Roman" w:hAnsi="Times New Roman"/>
                <w:bCs/>
                <w:sz w:val="22"/>
                <w:szCs w:val="22"/>
              </w:rPr>
              <w:t xml:space="preserve">, консультаций для специалистов, работающих с семьей по вопросам организации эффективной работы с семьей. Участие в областных мероприятиях. </w:t>
            </w:r>
          </w:p>
        </w:tc>
        <w:tc>
          <w:tcPr>
            <w:tcW w:w="2126" w:type="dxa"/>
            <w:shd w:val="clear" w:color="auto" w:fill="auto"/>
          </w:tcPr>
          <w:p w:rsidR="000A264A" w:rsidRPr="004F206F" w:rsidRDefault="000A264A" w:rsidP="000A264A">
            <w:pPr>
              <w:jc w:val="center"/>
              <w:rPr>
                <w:sz w:val="22"/>
              </w:rPr>
            </w:pPr>
            <w:r w:rsidRPr="004F206F">
              <w:rPr>
                <w:sz w:val="22"/>
              </w:rPr>
              <w:t>Федеральный бюджет</w:t>
            </w:r>
          </w:p>
        </w:tc>
        <w:tc>
          <w:tcPr>
            <w:tcW w:w="1417" w:type="dxa"/>
            <w:shd w:val="clear" w:color="auto" w:fill="auto"/>
          </w:tcPr>
          <w:p w:rsidR="000A264A" w:rsidRDefault="000A264A" w:rsidP="000A264A">
            <w:pPr>
              <w:jc w:val="center"/>
            </w:pPr>
            <w:r w:rsidRPr="004F206F">
              <w:rPr>
                <w:sz w:val="22"/>
              </w:rPr>
              <w:t>0</w:t>
            </w:r>
          </w:p>
        </w:tc>
        <w:tc>
          <w:tcPr>
            <w:tcW w:w="1276" w:type="dxa"/>
            <w:shd w:val="clear" w:color="auto" w:fill="auto"/>
          </w:tcPr>
          <w:p w:rsidR="000A264A" w:rsidRDefault="000A264A" w:rsidP="000A264A">
            <w:pPr>
              <w:jc w:val="center"/>
            </w:pPr>
            <w:r w:rsidRPr="004F206F">
              <w:rPr>
                <w:sz w:val="22"/>
              </w:rPr>
              <w:t>0</w:t>
            </w:r>
          </w:p>
        </w:tc>
        <w:tc>
          <w:tcPr>
            <w:tcW w:w="1418" w:type="dxa"/>
            <w:shd w:val="clear" w:color="auto" w:fill="auto"/>
          </w:tcPr>
          <w:p w:rsidR="000A264A" w:rsidRDefault="000A264A" w:rsidP="000A264A">
            <w:pPr>
              <w:jc w:val="center"/>
            </w:pPr>
            <w:r w:rsidRPr="004F206F">
              <w:rPr>
                <w:sz w:val="22"/>
              </w:rPr>
              <w:t>0</w:t>
            </w:r>
          </w:p>
        </w:tc>
        <w:tc>
          <w:tcPr>
            <w:tcW w:w="1275" w:type="dxa"/>
            <w:shd w:val="clear" w:color="auto" w:fill="auto"/>
          </w:tcPr>
          <w:p w:rsidR="000A264A" w:rsidRDefault="000A264A" w:rsidP="000A264A">
            <w:pPr>
              <w:jc w:val="cente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Default="000A264A" w:rsidP="000A264A">
            <w:pPr>
              <w:jc w:val="center"/>
            </w:pPr>
            <w:r w:rsidRPr="004F206F">
              <w:rPr>
                <w:sz w:val="22"/>
              </w:rPr>
              <w:t>0</w:t>
            </w:r>
          </w:p>
        </w:tc>
        <w:tc>
          <w:tcPr>
            <w:tcW w:w="1984" w:type="dxa"/>
            <w:vMerge w:val="restart"/>
            <w:shd w:val="clear" w:color="auto" w:fill="auto"/>
          </w:tcPr>
          <w:p w:rsidR="000A264A" w:rsidRDefault="000A264A" w:rsidP="000A264A">
            <w:r w:rsidRPr="004F206F">
              <w:rPr>
                <w:sz w:val="22"/>
              </w:rPr>
              <w:t>Отдел образования</w:t>
            </w:r>
          </w:p>
        </w:tc>
      </w:tr>
      <w:tr w:rsidR="000A264A" w:rsidRPr="00DC6080" w:rsidTr="000A264A">
        <w:trPr>
          <w:trHeight w:val="225"/>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300"/>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705"/>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0A264A" w:rsidRPr="004F206F" w:rsidRDefault="000A264A" w:rsidP="000A264A">
            <w:pPr>
              <w:jc w:val="center"/>
              <w:rPr>
                <w:sz w:val="22"/>
              </w:rPr>
            </w:pPr>
            <w:r w:rsidRPr="004F206F">
              <w:rPr>
                <w:sz w:val="22"/>
              </w:rPr>
              <w:t>Итого</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450"/>
        </w:trPr>
        <w:tc>
          <w:tcPr>
            <w:tcW w:w="675" w:type="dxa"/>
            <w:vMerge w:val="restart"/>
            <w:shd w:val="clear" w:color="auto" w:fill="auto"/>
          </w:tcPr>
          <w:p w:rsidR="000A264A" w:rsidRPr="004F206F" w:rsidRDefault="000A264A" w:rsidP="000A264A">
            <w:pPr>
              <w:snapToGrid w:val="0"/>
              <w:rPr>
                <w:color w:val="auto"/>
              </w:rPr>
            </w:pPr>
            <w:r w:rsidRPr="004F206F">
              <w:rPr>
                <w:color w:val="auto"/>
                <w:sz w:val="22"/>
              </w:rPr>
              <w:t>5.3</w:t>
            </w:r>
          </w:p>
        </w:tc>
        <w:tc>
          <w:tcPr>
            <w:tcW w:w="2694" w:type="dxa"/>
            <w:vMerge w:val="restart"/>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r w:rsidRPr="004F206F">
              <w:rPr>
                <w:rFonts w:ascii="Times New Roman" w:hAnsi="Times New Roman"/>
                <w:bCs/>
                <w:sz w:val="22"/>
                <w:szCs w:val="22"/>
              </w:rPr>
              <w:t xml:space="preserve">Проведение комплекса мероприятий с семьей по </w:t>
            </w:r>
            <w:r w:rsidRPr="004F206F">
              <w:rPr>
                <w:rFonts w:ascii="Times New Roman" w:hAnsi="Times New Roman"/>
                <w:bCs/>
                <w:sz w:val="22"/>
                <w:szCs w:val="22"/>
              </w:rPr>
              <w:lastRenderedPageBreak/>
              <w:t>вопросам полового воспитания</w:t>
            </w:r>
          </w:p>
        </w:tc>
        <w:tc>
          <w:tcPr>
            <w:tcW w:w="2126" w:type="dxa"/>
            <w:shd w:val="clear" w:color="auto" w:fill="auto"/>
          </w:tcPr>
          <w:p w:rsidR="000A264A" w:rsidRPr="004F206F" w:rsidRDefault="000A264A" w:rsidP="000A264A">
            <w:pPr>
              <w:jc w:val="center"/>
              <w:rPr>
                <w:sz w:val="22"/>
              </w:rPr>
            </w:pPr>
            <w:r w:rsidRPr="004F206F">
              <w:rPr>
                <w:sz w:val="22"/>
              </w:rPr>
              <w:lastRenderedPageBreak/>
              <w:t>Федеральный бюджет</w:t>
            </w:r>
          </w:p>
        </w:tc>
        <w:tc>
          <w:tcPr>
            <w:tcW w:w="1417" w:type="dxa"/>
            <w:shd w:val="clear" w:color="auto" w:fill="auto"/>
          </w:tcPr>
          <w:p w:rsidR="000A264A" w:rsidRDefault="000A264A" w:rsidP="000A264A">
            <w:pPr>
              <w:jc w:val="center"/>
            </w:pPr>
            <w:r w:rsidRPr="004F206F">
              <w:rPr>
                <w:sz w:val="22"/>
              </w:rPr>
              <w:t>0</w:t>
            </w:r>
          </w:p>
        </w:tc>
        <w:tc>
          <w:tcPr>
            <w:tcW w:w="1276" w:type="dxa"/>
            <w:shd w:val="clear" w:color="auto" w:fill="auto"/>
          </w:tcPr>
          <w:p w:rsidR="000A264A" w:rsidRDefault="000A264A" w:rsidP="000A264A">
            <w:pPr>
              <w:jc w:val="center"/>
            </w:pPr>
            <w:r w:rsidRPr="004F206F">
              <w:rPr>
                <w:sz w:val="22"/>
              </w:rPr>
              <w:t>0</w:t>
            </w:r>
          </w:p>
        </w:tc>
        <w:tc>
          <w:tcPr>
            <w:tcW w:w="1418" w:type="dxa"/>
            <w:shd w:val="clear" w:color="auto" w:fill="auto"/>
          </w:tcPr>
          <w:p w:rsidR="000A264A" w:rsidRDefault="000A264A" w:rsidP="000A264A">
            <w:pPr>
              <w:jc w:val="center"/>
            </w:pPr>
            <w:r w:rsidRPr="004F206F">
              <w:rPr>
                <w:sz w:val="22"/>
              </w:rPr>
              <w:t>0</w:t>
            </w:r>
          </w:p>
        </w:tc>
        <w:tc>
          <w:tcPr>
            <w:tcW w:w="1275" w:type="dxa"/>
            <w:shd w:val="clear" w:color="auto" w:fill="auto"/>
          </w:tcPr>
          <w:p w:rsidR="000A264A" w:rsidRDefault="000A264A" w:rsidP="000A264A">
            <w:pPr>
              <w:jc w:val="cente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Default="000A264A" w:rsidP="000A264A">
            <w:pPr>
              <w:jc w:val="center"/>
            </w:pPr>
            <w:r w:rsidRPr="004F206F">
              <w:rPr>
                <w:sz w:val="22"/>
              </w:rPr>
              <w:t>0</w:t>
            </w:r>
          </w:p>
        </w:tc>
        <w:tc>
          <w:tcPr>
            <w:tcW w:w="1984" w:type="dxa"/>
            <w:vMerge w:val="restart"/>
            <w:shd w:val="clear" w:color="auto" w:fill="auto"/>
          </w:tcPr>
          <w:p w:rsidR="000A264A" w:rsidRDefault="000A264A" w:rsidP="000A264A">
            <w:r w:rsidRPr="004F206F">
              <w:rPr>
                <w:sz w:val="22"/>
              </w:rPr>
              <w:t>Отдел образования</w:t>
            </w:r>
          </w:p>
        </w:tc>
      </w:tr>
      <w:tr w:rsidR="000A264A" w:rsidRPr="00DC6080" w:rsidTr="000A264A">
        <w:trPr>
          <w:trHeight w:val="135"/>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135"/>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144"/>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0A264A" w:rsidRPr="004F206F" w:rsidRDefault="000A264A" w:rsidP="000A264A">
            <w:pPr>
              <w:jc w:val="center"/>
              <w:rPr>
                <w:sz w:val="22"/>
              </w:rPr>
            </w:pPr>
            <w:r w:rsidRPr="004F206F">
              <w:rPr>
                <w:sz w:val="22"/>
              </w:rPr>
              <w:t>Итого</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480"/>
        </w:trPr>
        <w:tc>
          <w:tcPr>
            <w:tcW w:w="675" w:type="dxa"/>
            <w:vMerge w:val="restart"/>
            <w:shd w:val="clear" w:color="auto" w:fill="auto"/>
          </w:tcPr>
          <w:p w:rsidR="000A264A" w:rsidRPr="004F206F" w:rsidRDefault="000A264A" w:rsidP="000A264A">
            <w:pPr>
              <w:snapToGrid w:val="0"/>
              <w:rPr>
                <w:color w:val="auto"/>
              </w:rPr>
            </w:pPr>
            <w:r>
              <w:rPr>
                <w:color w:val="auto"/>
                <w:sz w:val="22"/>
              </w:rPr>
              <w:t>5.4</w:t>
            </w:r>
          </w:p>
        </w:tc>
        <w:tc>
          <w:tcPr>
            <w:tcW w:w="2694" w:type="dxa"/>
            <w:vMerge w:val="restart"/>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r w:rsidRPr="004F206F">
              <w:rPr>
                <w:rFonts w:ascii="Times New Roman" w:eastAsia="ArialMT" w:hAnsi="Times New Roman"/>
                <w:sz w:val="22"/>
                <w:szCs w:val="22"/>
              </w:rPr>
              <w:t xml:space="preserve">Комплекс мероприятий направленных на  </w:t>
            </w:r>
            <w:r w:rsidRPr="004F206F">
              <w:rPr>
                <w:rFonts w:ascii="Times New Roman" w:hAnsi="Times New Roman"/>
                <w:sz w:val="22"/>
                <w:szCs w:val="22"/>
                <w:shd w:val="clear" w:color="auto" w:fill="FFFFFF"/>
              </w:rPr>
              <w:t>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семейных традиций</w:t>
            </w:r>
          </w:p>
        </w:tc>
        <w:tc>
          <w:tcPr>
            <w:tcW w:w="2126" w:type="dxa"/>
            <w:shd w:val="clear" w:color="auto" w:fill="auto"/>
          </w:tcPr>
          <w:p w:rsidR="000A264A" w:rsidRPr="004F206F" w:rsidRDefault="000A264A" w:rsidP="000A264A">
            <w:pPr>
              <w:jc w:val="center"/>
              <w:rPr>
                <w:sz w:val="22"/>
              </w:rPr>
            </w:pPr>
            <w:r w:rsidRPr="004F206F">
              <w:rPr>
                <w:sz w:val="22"/>
              </w:rPr>
              <w:t>Федеральный бюджет</w:t>
            </w:r>
          </w:p>
        </w:tc>
        <w:tc>
          <w:tcPr>
            <w:tcW w:w="1417" w:type="dxa"/>
            <w:shd w:val="clear" w:color="auto" w:fill="auto"/>
          </w:tcPr>
          <w:p w:rsidR="000A264A" w:rsidRDefault="000A264A" w:rsidP="000A264A">
            <w:pPr>
              <w:jc w:val="center"/>
            </w:pPr>
            <w:r w:rsidRPr="004F206F">
              <w:rPr>
                <w:sz w:val="22"/>
              </w:rPr>
              <w:t>0</w:t>
            </w:r>
          </w:p>
        </w:tc>
        <w:tc>
          <w:tcPr>
            <w:tcW w:w="1276" w:type="dxa"/>
            <w:shd w:val="clear" w:color="auto" w:fill="auto"/>
          </w:tcPr>
          <w:p w:rsidR="000A264A" w:rsidRDefault="000A264A" w:rsidP="000A264A">
            <w:pPr>
              <w:jc w:val="center"/>
            </w:pPr>
            <w:r w:rsidRPr="004F206F">
              <w:rPr>
                <w:sz w:val="22"/>
              </w:rPr>
              <w:t>0</w:t>
            </w:r>
          </w:p>
        </w:tc>
        <w:tc>
          <w:tcPr>
            <w:tcW w:w="1418" w:type="dxa"/>
            <w:shd w:val="clear" w:color="auto" w:fill="auto"/>
          </w:tcPr>
          <w:p w:rsidR="000A264A" w:rsidRDefault="000A264A" w:rsidP="000A264A">
            <w:pPr>
              <w:jc w:val="center"/>
            </w:pPr>
            <w:r w:rsidRPr="004F206F">
              <w:rPr>
                <w:sz w:val="22"/>
              </w:rPr>
              <w:t>0</w:t>
            </w:r>
          </w:p>
        </w:tc>
        <w:tc>
          <w:tcPr>
            <w:tcW w:w="1275" w:type="dxa"/>
            <w:shd w:val="clear" w:color="auto" w:fill="auto"/>
          </w:tcPr>
          <w:p w:rsidR="000A264A" w:rsidRDefault="000A264A" w:rsidP="000A264A">
            <w:pPr>
              <w:jc w:val="cente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Default="000A264A" w:rsidP="000A264A">
            <w:pPr>
              <w:jc w:val="center"/>
            </w:pPr>
            <w:r w:rsidRPr="004F206F">
              <w:rPr>
                <w:sz w:val="22"/>
              </w:rPr>
              <w:t>0</w:t>
            </w:r>
          </w:p>
        </w:tc>
        <w:tc>
          <w:tcPr>
            <w:tcW w:w="1984" w:type="dxa"/>
            <w:vMerge w:val="restart"/>
            <w:shd w:val="clear" w:color="auto" w:fill="auto"/>
          </w:tcPr>
          <w:p w:rsidR="000A264A" w:rsidRDefault="000A264A" w:rsidP="000A264A">
            <w:r w:rsidRPr="004F206F">
              <w:rPr>
                <w:sz w:val="22"/>
              </w:rPr>
              <w:t>Отдел образования</w:t>
            </w:r>
          </w:p>
        </w:tc>
      </w:tr>
      <w:tr w:rsidR="000A264A" w:rsidRPr="00DC6080" w:rsidTr="000A264A">
        <w:trPr>
          <w:trHeight w:val="90"/>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ConsNormal"/>
              <w:tabs>
                <w:tab w:val="left" w:pos="2835"/>
              </w:tabs>
              <w:ind w:firstLine="0"/>
              <w:jc w:val="both"/>
              <w:rPr>
                <w:rFonts w:ascii="Times New Roman" w:eastAsia="ArialMT" w:hAnsi="Times New Roman"/>
                <w:sz w:val="22"/>
                <w:szCs w:val="22"/>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228"/>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ConsNormal"/>
              <w:tabs>
                <w:tab w:val="left" w:pos="2835"/>
              </w:tabs>
              <w:ind w:firstLine="0"/>
              <w:jc w:val="both"/>
              <w:rPr>
                <w:rFonts w:ascii="Times New Roman" w:eastAsia="ArialMT" w:hAnsi="Times New Roman"/>
                <w:sz w:val="22"/>
                <w:szCs w:val="22"/>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765"/>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ConsNormal"/>
              <w:tabs>
                <w:tab w:val="left" w:pos="2835"/>
              </w:tabs>
              <w:ind w:firstLine="0"/>
              <w:jc w:val="both"/>
              <w:rPr>
                <w:rFonts w:ascii="Times New Roman" w:eastAsia="ArialMT" w:hAnsi="Times New Roman"/>
                <w:sz w:val="22"/>
                <w:szCs w:val="22"/>
              </w:rPr>
            </w:pPr>
          </w:p>
        </w:tc>
        <w:tc>
          <w:tcPr>
            <w:tcW w:w="2126" w:type="dxa"/>
            <w:shd w:val="clear" w:color="auto" w:fill="auto"/>
          </w:tcPr>
          <w:p w:rsidR="000A264A" w:rsidRPr="004F206F" w:rsidRDefault="000A264A" w:rsidP="000A264A">
            <w:pPr>
              <w:jc w:val="center"/>
              <w:rPr>
                <w:sz w:val="22"/>
              </w:rPr>
            </w:pPr>
            <w:r w:rsidRPr="004F206F">
              <w:rPr>
                <w:sz w:val="22"/>
              </w:rPr>
              <w:t>Итого</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487"/>
        </w:trPr>
        <w:tc>
          <w:tcPr>
            <w:tcW w:w="675" w:type="dxa"/>
            <w:vMerge w:val="restart"/>
            <w:shd w:val="clear" w:color="auto" w:fill="auto"/>
          </w:tcPr>
          <w:p w:rsidR="000A264A" w:rsidRPr="004F206F" w:rsidRDefault="000A264A" w:rsidP="000A264A">
            <w:pPr>
              <w:snapToGrid w:val="0"/>
              <w:ind w:left="0" w:firstLine="0"/>
              <w:rPr>
                <w:color w:val="auto"/>
              </w:rPr>
            </w:pPr>
            <w:r>
              <w:rPr>
                <w:color w:val="auto"/>
                <w:sz w:val="22"/>
              </w:rPr>
              <w:t>5.5</w:t>
            </w:r>
          </w:p>
        </w:tc>
        <w:tc>
          <w:tcPr>
            <w:tcW w:w="2694" w:type="dxa"/>
            <w:vMerge w:val="restart"/>
            <w:shd w:val="clear" w:color="auto" w:fill="auto"/>
          </w:tcPr>
          <w:p w:rsidR="000A264A" w:rsidRPr="00E628CA" w:rsidRDefault="000A264A" w:rsidP="000A264A">
            <w:pPr>
              <w:pStyle w:val="ConsNormal"/>
              <w:tabs>
                <w:tab w:val="left" w:pos="2835"/>
              </w:tabs>
              <w:ind w:firstLine="0"/>
              <w:jc w:val="both"/>
              <w:rPr>
                <w:rFonts w:ascii="Times New Roman" w:hAnsi="Times New Roman"/>
                <w:bCs/>
                <w:sz w:val="24"/>
                <w:szCs w:val="24"/>
              </w:rPr>
            </w:pPr>
            <w:r w:rsidRPr="003036DE">
              <w:rPr>
                <w:rFonts w:ascii="Times New Roman" w:hAnsi="Times New Roman"/>
                <w:bCs/>
                <w:sz w:val="24"/>
                <w:szCs w:val="24"/>
              </w:rPr>
              <w:t>Проведение районных конкурсов, акций, патриотической направленности.</w:t>
            </w:r>
            <w:r>
              <w:rPr>
                <w:rFonts w:ascii="Times New Roman" w:hAnsi="Times New Roman"/>
                <w:bCs/>
                <w:sz w:val="24"/>
                <w:szCs w:val="24"/>
              </w:rPr>
              <w:t xml:space="preserve"> Организация спортивных массовых мероприятий, конкурсов, посвященных значимым датам ВОВ.</w:t>
            </w:r>
          </w:p>
        </w:tc>
        <w:tc>
          <w:tcPr>
            <w:tcW w:w="2126" w:type="dxa"/>
            <w:shd w:val="clear" w:color="auto" w:fill="auto"/>
          </w:tcPr>
          <w:p w:rsidR="000A264A" w:rsidRPr="004F206F" w:rsidRDefault="000A264A" w:rsidP="000A264A">
            <w:pPr>
              <w:jc w:val="center"/>
              <w:rPr>
                <w:sz w:val="22"/>
              </w:rPr>
            </w:pPr>
            <w:r w:rsidRPr="004F206F">
              <w:rPr>
                <w:sz w:val="22"/>
              </w:rPr>
              <w:t>Федеральный бюджет</w:t>
            </w:r>
          </w:p>
        </w:tc>
        <w:tc>
          <w:tcPr>
            <w:tcW w:w="1417" w:type="dxa"/>
            <w:shd w:val="clear" w:color="auto" w:fill="auto"/>
          </w:tcPr>
          <w:p w:rsidR="000A264A" w:rsidRDefault="000A264A" w:rsidP="000A264A">
            <w:pPr>
              <w:jc w:val="center"/>
            </w:pPr>
            <w:r w:rsidRPr="004F206F">
              <w:rPr>
                <w:sz w:val="22"/>
              </w:rPr>
              <w:t>0</w:t>
            </w:r>
          </w:p>
        </w:tc>
        <w:tc>
          <w:tcPr>
            <w:tcW w:w="1276" w:type="dxa"/>
            <w:shd w:val="clear" w:color="auto" w:fill="auto"/>
          </w:tcPr>
          <w:p w:rsidR="000A264A" w:rsidRDefault="000A264A" w:rsidP="000A264A">
            <w:pPr>
              <w:jc w:val="center"/>
            </w:pPr>
            <w:r w:rsidRPr="004F206F">
              <w:rPr>
                <w:sz w:val="22"/>
              </w:rPr>
              <w:t>0</w:t>
            </w:r>
          </w:p>
        </w:tc>
        <w:tc>
          <w:tcPr>
            <w:tcW w:w="1418" w:type="dxa"/>
            <w:shd w:val="clear" w:color="auto" w:fill="auto"/>
          </w:tcPr>
          <w:p w:rsidR="000A264A" w:rsidRDefault="000A264A" w:rsidP="000A264A">
            <w:pPr>
              <w:jc w:val="center"/>
            </w:pPr>
            <w:r w:rsidRPr="004F206F">
              <w:rPr>
                <w:sz w:val="22"/>
              </w:rPr>
              <w:t>0</w:t>
            </w:r>
          </w:p>
        </w:tc>
        <w:tc>
          <w:tcPr>
            <w:tcW w:w="1275" w:type="dxa"/>
            <w:shd w:val="clear" w:color="auto" w:fill="auto"/>
          </w:tcPr>
          <w:p w:rsidR="000A264A" w:rsidRDefault="000A264A" w:rsidP="000A264A">
            <w:pPr>
              <w:jc w:val="cente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Default="000A264A" w:rsidP="000A264A">
            <w:pPr>
              <w:jc w:val="center"/>
            </w:pPr>
            <w:r w:rsidRPr="004F206F">
              <w:rPr>
                <w:sz w:val="22"/>
              </w:rPr>
              <w:t>0</w:t>
            </w:r>
          </w:p>
        </w:tc>
        <w:tc>
          <w:tcPr>
            <w:tcW w:w="1984" w:type="dxa"/>
            <w:vMerge w:val="restart"/>
            <w:shd w:val="clear" w:color="auto" w:fill="auto"/>
          </w:tcPr>
          <w:p w:rsidR="000A264A" w:rsidRDefault="000A264A" w:rsidP="000A264A">
            <w:r w:rsidRPr="004F206F">
              <w:rPr>
                <w:sz w:val="22"/>
              </w:rPr>
              <w:t>Отдел образования</w:t>
            </w:r>
          </w:p>
        </w:tc>
      </w:tr>
      <w:tr w:rsidR="000A264A" w:rsidRPr="00DC6080" w:rsidTr="000A264A">
        <w:trPr>
          <w:trHeight w:val="180"/>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120"/>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180"/>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0A264A" w:rsidRPr="004F206F" w:rsidRDefault="000A264A" w:rsidP="000A264A">
            <w:pPr>
              <w:jc w:val="center"/>
              <w:rPr>
                <w:sz w:val="22"/>
              </w:rPr>
            </w:pPr>
            <w:r w:rsidRPr="004F206F">
              <w:rPr>
                <w:sz w:val="22"/>
              </w:rPr>
              <w:t>Итого</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465"/>
        </w:trPr>
        <w:tc>
          <w:tcPr>
            <w:tcW w:w="675" w:type="dxa"/>
            <w:vMerge w:val="restart"/>
            <w:shd w:val="clear" w:color="auto" w:fill="auto"/>
          </w:tcPr>
          <w:p w:rsidR="000A264A" w:rsidRPr="004F206F" w:rsidRDefault="000A264A" w:rsidP="000A264A">
            <w:pPr>
              <w:snapToGrid w:val="0"/>
              <w:rPr>
                <w:color w:val="auto"/>
              </w:rPr>
            </w:pPr>
            <w:r>
              <w:rPr>
                <w:color w:val="auto"/>
                <w:sz w:val="22"/>
              </w:rPr>
              <w:t>5.6</w:t>
            </w:r>
          </w:p>
        </w:tc>
        <w:tc>
          <w:tcPr>
            <w:tcW w:w="2694" w:type="dxa"/>
            <w:vMerge w:val="restart"/>
            <w:shd w:val="clear" w:color="auto" w:fill="auto"/>
          </w:tcPr>
          <w:p w:rsidR="000A264A" w:rsidRPr="000166F1" w:rsidRDefault="000A264A" w:rsidP="000A264A">
            <w:pPr>
              <w:pStyle w:val="ConsNormal"/>
              <w:tabs>
                <w:tab w:val="left" w:pos="2835"/>
              </w:tabs>
              <w:ind w:firstLine="0"/>
              <w:jc w:val="both"/>
              <w:rPr>
                <w:rFonts w:ascii="Times New Roman" w:hAnsi="Times New Roman"/>
                <w:bCs/>
                <w:sz w:val="24"/>
                <w:szCs w:val="24"/>
              </w:rPr>
            </w:pPr>
            <w:r w:rsidRPr="000166F1">
              <w:rPr>
                <w:rFonts w:ascii="Times New Roman" w:hAnsi="Times New Roman"/>
                <w:bCs/>
                <w:sz w:val="24"/>
                <w:szCs w:val="24"/>
              </w:rPr>
              <w:t>Организация участия команд победителей, делегаций в проведении региональных мероприятий и конкурсов патриотической направленности.</w:t>
            </w:r>
          </w:p>
        </w:tc>
        <w:tc>
          <w:tcPr>
            <w:tcW w:w="2126" w:type="dxa"/>
            <w:shd w:val="clear" w:color="auto" w:fill="auto"/>
          </w:tcPr>
          <w:p w:rsidR="000A264A" w:rsidRPr="004F206F" w:rsidRDefault="000A264A" w:rsidP="000A264A">
            <w:pPr>
              <w:jc w:val="center"/>
              <w:rPr>
                <w:sz w:val="22"/>
              </w:rPr>
            </w:pPr>
            <w:r w:rsidRPr="004F206F">
              <w:rPr>
                <w:sz w:val="22"/>
              </w:rPr>
              <w:t>Федеральный бюджет</w:t>
            </w:r>
          </w:p>
        </w:tc>
        <w:tc>
          <w:tcPr>
            <w:tcW w:w="1417" w:type="dxa"/>
            <w:shd w:val="clear" w:color="auto" w:fill="auto"/>
          </w:tcPr>
          <w:p w:rsidR="000A264A" w:rsidRDefault="000A264A" w:rsidP="000A264A">
            <w:pPr>
              <w:jc w:val="center"/>
            </w:pPr>
            <w:r w:rsidRPr="004F206F">
              <w:rPr>
                <w:sz w:val="22"/>
              </w:rPr>
              <w:t>0</w:t>
            </w:r>
          </w:p>
        </w:tc>
        <w:tc>
          <w:tcPr>
            <w:tcW w:w="1276" w:type="dxa"/>
            <w:shd w:val="clear" w:color="auto" w:fill="auto"/>
          </w:tcPr>
          <w:p w:rsidR="000A264A" w:rsidRDefault="000A264A" w:rsidP="000A264A">
            <w:pPr>
              <w:jc w:val="center"/>
            </w:pPr>
            <w:r w:rsidRPr="004F206F">
              <w:rPr>
                <w:sz w:val="22"/>
              </w:rPr>
              <w:t>0</w:t>
            </w:r>
          </w:p>
        </w:tc>
        <w:tc>
          <w:tcPr>
            <w:tcW w:w="1418" w:type="dxa"/>
            <w:shd w:val="clear" w:color="auto" w:fill="auto"/>
          </w:tcPr>
          <w:p w:rsidR="000A264A" w:rsidRDefault="000A264A" w:rsidP="000A264A">
            <w:pPr>
              <w:jc w:val="center"/>
            </w:pPr>
            <w:r w:rsidRPr="004F206F">
              <w:rPr>
                <w:sz w:val="22"/>
              </w:rPr>
              <w:t>0</w:t>
            </w:r>
          </w:p>
        </w:tc>
        <w:tc>
          <w:tcPr>
            <w:tcW w:w="1275" w:type="dxa"/>
            <w:shd w:val="clear" w:color="auto" w:fill="auto"/>
          </w:tcPr>
          <w:p w:rsidR="000A264A" w:rsidRDefault="000A264A" w:rsidP="000A264A">
            <w:pPr>
              <w:jc w:val="cente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Default="000A264A" w:rsidP="000A264A">
            <w:pPr>
              <w:jc w:val="center"/>
            </w:pPr>
            <w:r w:rsidRPr="004F206F">
              <w:rPr>
                <w:sz w:val="22"/>
              </w:rPr>
              <w:t>0</w:t>
            </w:r>
          </w:p>
        </w:tc>
        <w:tc>
          <w:tcPr>
            <w:tcW w:w="1984" w:type="dxa"/>
            <w:vMerge w:val="restart"/>
            <w:shd w:val="clear" w:color="auto" w:fill="auto"/>
          </w:tcPr>
          <w:p w:rsidR="000A264A" w:rsidRDefault="000A264A" w:rsidP="000A264A">
            <w:r w:rsidRPr="004F206F">
              <w:rPr>
                <w:sz w:val="22"/>
              </w:rPr>
              <w:t>Отдел образования</w:t>
            </w:r>
          </w:p>
        </w:tc>
      </w:tr>
      <w:tr w:rsidR="000A264A" w:rsidRPr="00DC6080" w:rsidTr="000A264A">
        <w:trPr>
          <w:trHeight w:val="99"/>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0166F1" w:rsidRDefault="000A264A" w:rsidP="000A264A">
            <w:pPr>
              <w:pStyle w:val="ConsNormal"/>
              <w:tabs>
                <w:tab w:val="left" w:pos="2835"/>
              </w:tabs>
              <w:ind w:firstLine="0"/>
              <w:jc w:val="both"/>
              <w:rPr>
                <w:rFonts w:ascii="Times New Roman" w:hAnsi="Times New Roman"/>
                <w:bCs/>
                <w:sz w:val="24"/>
                <w:szCs w:val="24"/>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114"/>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0166F1" w:rsidRDefault="000A264A" w:rsidP="000A264A">
            <w:pPr>
              <w:pStyle w:val="ConsNormal"/>
              <w:tabs>
                <w:tab w:val="left" w:pos="2835"/>
              </w:tabs>
              <w:ind w:firstLine="0"/>
              <w:jc w:val="both"/>
              <w:rPr>
                <w:rFonts w:ascii="Times New Roman" w:hAnsi="Times New Roman"/>
                <w:bCs/>
                <w:sz w:val="24"/>
                <w:szCs w:val="24"/>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165"/>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0166F1" w:rsidRDefault="000A264A" w:rsidP="000A264A">
            <w:pPr>
              <w:pStyle w:val="ConsNormal"/>
              <w:tabs>
                <w:tab w:val="left" w:pos="2835"/>
              </w:tabs>
              <w:ind w:firstLine="0"/>
              <w:jc w:val="both"/>
              <w:rPr>
                <w:rFonts w:ascii="Times New Roman" w:hAnsi="Times New Roman"/>
                <w:bCs/>
                <w:sz w:val="24"/>
                <w:szCs w:val="24"/>
              </w:rPr>
            </w:pPr>
          </w:p>
        </w:tc>
        <w:tc>
          <w:tcPr>
            <w:tcW w:w="2126" w:type="dxa"/>
            <w:shd w:val="clear" w:color="auto" w:fill="auto"/>
          </w:tcPr>
          <w:p w:rsidR="000A264A" w:rsidRPr="004F206F" w:rsidRDefault="000A264A" w:rsidP="000A264A">
            <w:pPr>
              <w:jc w:val="center"/>
              <w:rPr>
                <w:sz w:val="22"/>
              </w:rPr>
            </w:pPr>
            <w:r w:rsidRPr="004F206F">
              <w:rPr>
                <w:sz w:val="22"/>
              </w:rPr>
              <w:t>Итого</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465"/>
        </w:trPr>
        <w:tc>
          <w:tcPr>
            <w:tcW w:w="675" w:type="dxa"/>
            <w:vMerge w:val="restart"/>
            <w:shd w:val="clear" w:color="auto" w:fill="auto"/>
          </w:tcPr>
          <w:p w:rsidR="000A264A" w:rsidRPr="004F206F" w:rsidRDefault="000A264A" w:rsidP="000A264A">
            <w:pPr>
              <w:snapToGrid w:val="0"/>
              <w:rPr>
                <w:color w:val="auto"/>
              </w:rPr>
            </w:pPr>
            <w:r>
              <w:rPr>
                <w:bCs/>
                <w:szCs w:val="24"/>
              </w:rPr>
              <w:t>5.7.</w:t>
            </w:r>
          </w:p>
        </w:tc>
        <w:tc>
          <w:tcPr>
            <w:tcW w:w="2694" w:type="dxa"/>
            <w:vMerge w:val="restart"/>
            <w:shd w:val="clear" w:color="auto" w:fill="auto"/>
          </w:tcPr>
          <w:p w:rsidR="000A264A" w:rsidRPr="000166F1" w:rsidRDefault="000A264A" w:rsidP="000A264A">
            <w:pPr>
              <w:pStyle w:val="ConsNormal"/>
              <w:tabs>
                <w:tab w:val="left" w:pos="2835"/>
              </w:tabs>
              <w:ind w:firstLine="0"/>
              <w:jc w:val="both"/>
              <w:rPr>
                <w:rFonts w:ascii="Times New Roman" w:hAnsi="Times New Roman"/>
                <w:bCs/>
                <w:sz w:val="24"/>
                <w:szCs w:val="24"/>
              </w:rPr>
            </w:pPr>
            <w:r w:rsidRPr="000166F1">
              <w:rPr>
                <w:rFonts w:ascii="Times New Roman" w:hAnsi="Times New Roman"/>
                <w:bCs/>
                <w:sz w:val="24"/>
                <w:szCs w:val="24"/>
              </w:rPr>
              <w:t xml:space="preserve">Организация районных </w:t>
            </w:r>
            <w:proofErr w:type="spellStart"/>
            <w:proofErr w:type="gramStart"/>
            <w:r w:rsidRPr="000166F1">
              <w:rPr>
                <w:rFonts w:ascii="Times New Roman" w:hAnsi="Times New Roman"/>
                <w:bCs/>
                <w:sz w:val="24"/>
                <w:szCs w:val="24"/>
              </w:rPr>
              <w:t>военно</w:t>
            </w:r>
            <w:proofErr w:type="spellEnd"/>
            <w:r w:rsidRPr="000166F1">
              <w:rPr>
                <w:rFonts w:ascii="Times New Roman" w:hAnsi="Times New Roman"/>
                <w:bCs/>
                <w:sz w:val="24"/>
                <w:szCs w:val="24"/>
              </w:rPr>
              <w:t>- полевых</w:t>
            </w:r>
            <w:proofErr w:type="gramEnd"/>
            <w:r w:rsidRPr="000166F1">
              <w:rPr>
                <w:rFonts w:ascii="Times New Roman" w:hAnsi="Times New Roman"/>
                <w:bCs/>
                <w:sz w:val="24"/>
                <w:szCs w:val="24"/>
              </w:rPr>
              <w:t xml:space="preserve"> </w:t>
            </w:r>
            <w:r w:rsidRPr="000166F1">
              <w:rPr>
                <w:rFonts w:ascii="Times New Roman" w:hAnsi="Times New Roman"/>
                <w:bCs/>
                <w:sz w:val="24"/>
                <w:szCs w:val="24"/>
              </w:rPr>
              <w:lastRenderedPageBreak/>
              <w:t>учебных сборов с обучающимися 10-х классов</w:t>
            </w:r>
          </w:p>
        </w:tc>
        <w:tc>
          <w:tcPr>
            <w:tcW w:w="2126" w:type="dxa"/>
            <w:shd w:val="clear" w:color="auto" w:fill="auto"/>
          </w:tcPr>
          <w:p w:rsidR="000A264A" w:rsidRPr="004F206F" w:rsidRDefault="000A264A" w:rsidP="000A264A">
            <w:pPr>
              <w:jc w:val="center"/>
              <w:rPr>
                <w:sz w:val="22"/>
              </w:rPr>
            </w:pPr>
            <w:r w:rsidRPr="004F206F">
              <w:rPr>
                <w:sz w:val="22"/>
              </w:rPr>
              <w:lastRenderedPageBreak/>
              <w:t>Федеральный бюджет</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val="restart"/>
            <w:shd w:val="clear" w:color="auto" w:fill="auto"/>
          </w:tcPr>
          <w:p w:rsidR="000A264A" w:rsidRDefault="000A264A" w:rsidP="000A264A">
            <w:r w:rsidRPr="004F206F">
              <w:rPr>
                <w:sz w:val="22"/>
              </w:rPr>
              <w:t>Отдел образования</w:t>
            </w:r>
          </w:p>
        </w:tc>
      </w:tr>
      <w:tr w:rsidR="000A264A" w:rsidRPr="00DC6080" w:rsidTr="000A264A">
        <w:trPr>
          <w:trHeight w:val="150"/>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135"/>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144"/>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0A264A" w:rsidRPr="004F206F" w:rsidRDefault="000A264A" w:rsidP="000A264A">
            <w:pPr>
              <w:jc w:val="center"/>
              <w:rPr>
                <w:sz w:val="22"/>
              </w:rPr>
            </w:pPr>
            <w:r w:rsidRPr="004F206F">
              <w:rPr>
                <w:sz w:val="22"/>
              </w:rPr>
              <w:t>Итого</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405"/>
        </w:trPr>
        <w:tc>
          <w:tcPr>
            <w:tcW w:w="675" w:type="dxa"/>
            <w:vMerge w:val="restart"/>
            <w:shd w:val="clear" w:color="auto" w:fill="auto"/>
          </w:tcPr>
          <w:p w:rsidR="000A264A" w:rsidRDefault="000A264A" w:rsidP="000A264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5.8.</w:t>
            </w:r>
          </w:p>
        </w:tc>
        <w:tc>
          <w:tcPr>
            <w:tcW w:w="2694" w:type="dxa"/>
            <w:vMerge w:val="restart"/>
            <w:shd w:val="clear" w:color="auto" w:fill="auto"/>
          </w:tcPr>
          <w:p w:rsidR="000A264A" w:rsidRDefault="000A264A" w:rsidP="000A264A">
            <w:pPr>
              <w:pStyle w:val="Default"/>
              <w:jc w:val="both"/>
              <w:rPr>
                <w:sz w:val="23"/>
                <w:szCs w:val="23"/>
              </w:rPr>
            </w:pPr>
            <w:r>
              <w:rPr>
                <w:bCs/>
              </w:rPr>
              <w:t xml:space="preserve">Содействие движению </w:t>
            </w:r>
            <w:proofErr w:type="spellStart"/>
            <w:r>
              <w:rPr>
                <w:bCs/>
              </w:rPr>
              <w:t>Юнармия</w:t>
            </w:r>
            <w:proofErr w:type="spellEnd"/>
            <w:r>
              <w:rPr>
                <w:bCs/>
              </w:rPr>
              <w:t>.</w:t>
            </w:r>
          </w:p>
        </w:tc>
        <w:tc>
          <w:tcPr>
            <w:tcW w:w="2126" w:type="dxa"/>
            <w:shd w:val="clear" w:color="auto" w:fill="auto"/>
          </w:tcPr>
          <w:p w:rsidR="000A264A" w:rsidRPr="004F206F" w:rsidRDefault="000A264A" w:rsidP="000A264A">
            <w:pPr>
              <w:jc w:val="center"/>
              <w:rPr>
                <w:sz w:val="22"/>
              </w:rPr>
            </w:pPr>
            <w:r w:rsidRPr="004F206F">
              <w:rPr>
                <w:sz w:val="22"/>
              </w:rPr>
              <w:t>Федеральный бюджет</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val="restart"/>
            <w:shd w:val="clear" w:color="auto" w:fill="auto"/>
          </w:tcPr>
          <w:p w:rsidR="000A264A" w:rsidRDefault="000A264A" w:rsidP="000A264A">
            <w:r w:rsidRPr="004F206F">
              <w:rPr>
                <w:sz w:val="22"/>
              </w:rPr>
              <w:t>Отдел образования</w:t>
            </w:r>
          </w:p>
        </w:tc>
      </w:tr>
      <w:tr w:rsidR="000A264A" w:rsidRPr="00DC6080" w:rsidTr="000A264A">
        <w:trPr>
          <w:trHeight w:val="210"/>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129"/>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150"/>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0A264A" w:rsidRPr="004F206F" w:rsidRDefault="000A264A" w:rsidP="000A264A">
            <w:pPr>
              <w:jc w:val="center"/>
              <w:rPr>
                <w:sz w:val="22"/>
              </w:rPr>
            </w:pPr>
            <w:r w:rsidRPr="004F206F">
              <w:rPr>
                <w:sz w:val="22"/>
              </w:rPr>
              <w:t>Итого</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442"/>
        </w:trPr>
        <w:tc>
          <w:tcPr>
            <w:tcW w:w="675" w:type="dxa"/>
            <w:vMerge w:val="restart"/>
            <w:shd w:val="clear" w:color="auto" w:fill="auto"/>
          </w:tcPr>
          <w:p w:rsidR="000A264A" w:rsidRDefault="000A264A" w:rsidP="000A264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5.9.</w:t>
            </w:r>
          </w:p>
        </w:tc>
        <w:tc>
          <w:tcPr>
            <w:tcW w:w="2694" w:type="dxa"/>
            <w:vMerge w:val="restart"/>
            <w:shd w:val="clear" w:color="auto" w:fill="auto"/>
          </w:tcPr>
          <w:p w:rsidR="000A264A" w:rsidRDefault="000A264A" w:rsidP="000A264A">
            <w:pPr>
              <w:pStyle w:val="Default"/>
              <w:jc w:val="both"/>
              <w:rPr>
                <w:sz w:val="23"/>
                <w:szCs w:val="23"/>
              </w:rPr>
            </w:pPr>
            <w:r>
              <w:rPr>
                <w:bCs/>
              </w:rPr>
              <w:t xml:space="preserve">Содействие деятельности Движения </w:t>
            </w:r>
            <w:proofErr w:type="spellStart"/>
            <w:r>
              <w:rPr>
                <w:bCs/>
              </w:rPr>
              <w:t>Первы</w:t>
            </w:r>
            <w:proofErr w:type="spellEnd"/>
          </w:p>
        </w:tc>
        <w:tc>
          <w:tcPr>
            <w:tcW w:w="2126" w:type="dxa"/>
            <w:shd w:val="clear" w:color="auto" w:fill="auto"/>
          </w:tcPr>
          <w:p w:rsidR="000A264A" w:rsidRPr="004F206F" w:rsidRDefault="000A264A" w:rsidP="000A264A">
            <w:pPr>
              <w:jc w:val="center"/>
              <w:rPr>
                <w:sz w:val="22"/>
              </w:rPr>
            </w:pPr>
            <w:r w:rsidRPr="004F206F">
              <w:rPr>
                <w:sz w:val="22"/>
              </w:rPr>
              <w:t>Федеральный бюджет</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val="restart"/>
            <w:shd w:val="clear" w:color="auto" w:fill="auto"/>
          </w:tcPr>
          <w:p w:rsidR="000A264A" w:rsidRDefault="000A264A" w:rsidP="000A264A">
            <w:r w:rsidRPr="004F206F">
              <w:rPr>
                <w:sz w:val="22"/>
              </w:rPr>
              <w:t>Отдел образования</w:t>
            </w:r>
          </w:p>
        </w:tc>
      </w:tr>
      <w:tr w:rsidR="000A264A" w:rsidRPr="00DC6080" w:rsidTr="000A264A">
        <w:trPr>
          <w:trHeight w:val="135"/>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Default"/>
              <w:jc w:val="both"/>
              <w:rPr>
                <w:bCs/>
                <w:color w:val="auto"/>
                <w:sz w:val="22"/>
                <w:szCs w:val="22"/>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195"/>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Default"/>
              <w:jc w:val="both"/>
              <w:rPr>
                <w:bCs/>
                <w:color w:val="auto"/>
                <w:sz w:val="22"/>
                <w:szCs w:val="22"/>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195"/>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Default"/>
              <w:jc w:val="both"/>
              <w:rPr>
                <w:bCs/>
                <w:color w:val="auto"/>
                <w:sz w:val="22"/>
                <w:szCs w:val="22"/>
              </w:rPr>
            </w:pPr>
          </w:p>
        </w:tc>
        <w:tc>
          <w:tcPr>
            <w:tcW w:w="2126" w:type="dxa"/>
            <w:shd w:val="clear" w:color="auto" w:fill="auto"/>
          </w:tcPr>
          <w:p w:rsidR="000A264A" w:rsidRPr="004F206F" w:rsidRDefault="000A264A" w:rsidP="000A264A">
            <w:pPr>
              <w:jc w:val="center"/>
              <w:rPr>
                <w:sz w:val="22"/>
              </w:rPr>
            </w:pPr>
            <w:r w:rsidRPr="004F206F">
              <w:rPr>
                <w:sz w:val="22"/>
              </w:rPr>
              <w:t>Итого</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465"/>
        </w:trPr>
        <w:tc>
          <w:tcPr>
            <w:tcW w:w="675" w:type="dxa"/>
            <w:vMerge w:val="restart"/>
            <w:shd w:val="clear" w:color="auto" w:fill="auto"/>
          </w:tcPr>
          <w:p w:rsidR="000A264A" w:rsidRDefault="000A264A" w:rsidP="000A264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5.10</w:t>
            </w:r>
          </w:p>
        </w:tc>
        <w:tc>
          <w:tcPr>
            <w:tcW w:w="2694" w:type="dxa"/>
            <w:vMerge w:val="restart"/>
            <w:shd w:val="clear" w:color="auto" w:fill="auto"/>
          </w:tcPr>
          <w:p w:rsidR="000A264A" w:rsidRPr="008213FD" w:rsidRDefault="000A264A" w:rsidP="000A264A">
            <w:pPr>
              <w:pStyle w:val="Default"/>
              <w:rPr>
                <w:color w:val="auto"/>
              </w:rPr>
            </w:pPr>
            <w:r w:rsidRPr="008213FD">
              <w:rPr>
                <w:color w:val="auto"/>
              </w:rPr>
              <w:t>Пропаганда законопослушного поведения школьников через СМИ, Интернет.</w:t>
            </w:r>
          </w:p>
          <w:p w:rsidR="000A264A" w:rsidRDefault="000A264A" w:rsidP="000A264A">
            <w:pPr>
              <w:pStyle w:val="Default"/>
              <w:jc w:val="both"/>
              <w:rPr>
                <w:color w:val="auto"/>
              </w:rPr>
            </w:pPr>
            <w:r w:rsidRPr="008213FD">
              <w:rPr>
                <w:color w:val="auto"/>
              </w:rPr>
              <w:t>Проведение лекций, бесед, встреч, часов общения по вопросам формирования основ законопослушного поведения детей и подростков.</w:t>
            </w:r>
          </w:p>
          <w:p w:rsidR="000A264A" w:rsidRPr="0041378F" w:rsidRDefault="000A264A" w:rsidP="000A264A">
            <w:pPr>
              <w:pStyle w:val="Default"/>
              <w:jc w:val="both"/>
              <w:rPr>
                <w:color w:val="auto"/>
              </w:rPr>
            </w:pPr>
            <w:r w:rsidRPr="0041378F">
              <w:rPr>
                <w:color w:val="auto"/>
              </w:rPr>
              <w:t>Организация межведомственного взаимодействия для снижения подростковой преступности, участие в акции «Подросток»</w:t>
            </w:r>
            <w:r>
              <w:rPr>
                <w:color w:val="auto"/>
              </w:rPr>
              <w:t>.</w:t>
            </w:r>
          </w:p>
        </w:tc>
        <w:tc>
          <w:tcPr>
            <w:tcW w:w="2126" w:type="dxa"/>
            <w:shd w:val="clear" w:color="auto" w:fill="auto"/>
          </w:tcPr>
          <w:p w:rsidR="000A264A" w:rsidRPr="004F206F" w:rsidRDefault="000A264A" w:rsidP="000A264A">
            <w:pPr>
              <w:jc w:val="center"/>
              <w:rPr>
                <w:sz w:val="22"/>
              </w:rPr>
            </w:pPr>
            <w:r w:rsidRPr="004F206F">
              <w:rPr>
                <w:sz w:val="22"/>
              </w:rPr>
              <w:t>Федеральный бюджет</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val="restart"/>
            <w:shd w:val="clear" w:color="auto" w:fill="auto"/>
          </w:tcPr>
          <w:p w:rsidR="000A264A" w:rsidRDefault="000A264A" w:rsidP="000A264A">
            <w:r w:rsidRPr="004F206F">
              <w:rPr>
                <w:sz w:val="22"/>
              </w:rPr>
              <w:t>Отдел образования</w:t>
            </w:r>
          </w:p>
        </w:tc>
      </w:tr>
      <w:tr w:rsidR="000A264A" w:rsidRPr="00DC6080" w:rsidTr="000A264A">
        <w:trPr>
          <w:trHeight w:val="129"/>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Default"/>
              <w:jc w:val="both"/>
              <w:rPr>
                <w:bCs/>
                <w:color w:val="auto"/>
                <w:sz w:val="22"/>
                <w:szCs w:val="22"/>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165"/>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Default"/>
              <w:jc w:val="both"/>
              <w:rPr>
                <w:bCs/>
                <w:color w:val="auto"/>
                <w:sz w:val="22"/>
                <w:szCs w:val="22"/>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120"/>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Default"/>
              <w:jc w:val="both"/>
              <w:rPr>
                <w:bCs/>
                <w:color w:val="auto"/>
                <w:sz w:val="22"/>
                <w:szCs w:val="22"/>
              </w:rPr>
            </w:pPr>
          </w:p>
        </w:tc>
        <w:tc>
          <w:tcPr>
            <w:tcW w:w="2126" w:type="dxa"/>
            <w:shd w:val="clear" w:color="auto" w:fill="auto"/>
          </w:tcPr>
          <w:p w:rsidR="000A264A" w:rsidRPr="004F206F" w:rsidRDefault="000A264A" w:rsidP="000A264A">
            <w:pPr>
              <w:jc w:val="center"/>
              <w:rPr>
                <w:sz w:val="22"/>
              </w:rPr>
            </w:pPr>
            <w:r w:rsidRPr="004F206F">
              <w:rPr>
                <w:sz w:val="22"/>
              </w:rPr>
              <w:t>Итого</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EE18FF" w:rsidRPr="00DC6080" w:rsidTr="000A264A">
        <w:trPr>
          <w:trHeight w:val="450"/>
        </w:trPr>
        <w:tc>
          <w:tcPr>
            <w:tcW w:w="675" w:type="dxa"/>
            <w:vMerge w:val="restart"/>
            <w:shd w:val="clear" w:color="auto" w:fill="auto"/>
          </w:tcPr>
          <w:p w:rsidR="00EE18FF" w:rsidRDefault="00EE18FF" w:rsidP="000A264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5.11</w:t>
            </w:r>
          </w:p>
        </w:tc>
        <w:tc>
          <w:tcPr>
            <w:tcW w:w="2694" w:type="dxa"/>
            <w:vMerge w:val="restart"/>
            <w:shd w:val="clear" w:color="auto" w:fill="auto"/>
          </w:tcPr>
          <w:p w:rsidR="00EE18FF" w:rsidRPr="0041378F" w:rsidRDefault="00EE18FF" w:rsidP="000A264A">
            <w:pPr>
              <w:pStyle w:val="Default"/>
              <w:jc w:val="both"/>
              <w:rPr>
                <w:bCs/>
              </w:rPr>
            </w:pPr>
            <w:r w:rsidRPr="0041378F">
              <w:rPr>
                <w:bCs/>
              </w:rPr>
              <w:t xml:space="preserve">Комплекс мероприятий бесед, классных часов </w:t>
            </w:r>
            <w:r w:rsidRPr="0041378F">
              <w:rPr>
                <w:bCs/>
              </w:rPr>
              <w:lastRenderedPageBreak/>
              <w:t>по профилактике проявлений терроризма и экстремизма в молодежной среде</w:t>
            </w:r>
            <w:r>
              <w:rPr>
                <w:bCs/>
              </w:rPr>
              <w:t>.</w:t>
            </w:r>
          </w:p>
        </w:tc>
        <w:tc>
          <w:tcPr>
            <w:tcW w:w="2126" w:type="dxa"/>
            <w:shd w:val="clear" w:color="auto" w:fill="auto"/>
          </w:tcPr>
          <w:p w:rsidR="00EE18FF" w:rsidRPr="004F206F" w:rsidRDefault="00EE18FF" w:rsidP="000A264A">
            <w:pPr>
              <w:jc w:val="center"/>
              <w:rPr>
                <w:sz w:val="22"/>
              </w:rPr>
            </w:pPr>
            <w:r w:rsidRPr="004F206F">
              <w:rPr>
                <w:sz w:val="22"/>
              </w:rPr>
              <w:lastRenderedPageBreak/>
              <w:t>Федеральный бюджет</w:t>
            </w:r>
          </w:p>
        </w:tc>
        <w:tc>
          <w:tcPr>
            <w:tcW w:w="1417" w:type="dxa"/>
            <w:shd w:val="clear" w:color="auto" w:fill="auto"/>
          </w:tcPr>
          <w:p w:rsidR="00EE18FF" w:rsidRPr="004F206F" w:rsidRDefault="00EE18FF" w:rsidP="000A264A">
            <w:pPr>
              <w:jc w:val="center"/>
              <w:rPr>
                <w:sz w:val="22"/>
              </w:rPr>
            </w:pPr>
            <w:r w:rsidRPr="004F206F">
              <w:rPr>
                <w:sz w:val="22"/>
              </w:rPr>
              <w:t>0</w:t>
            </w:r>
          </w:p>
        </w:tc>
        <w:tc>
          <w:tcPr>
            <w:tcW w:w="1276" w:type="dxa"/>
            <w:shd w:val="clear" w:color="auto" w:fill="auto"/>
          </w:tcPr>
          <w:p w:rsidR="00EE18FF" w:rsidRPr="004F206F" w:rsidRDefault="00EE18FF" w:rsidP="000A264A">
            <w:pPr>
              <w:jc w:val="center"/>
              <w:rPr>
                <w:sz w:val="22"/>
              </w:rPr>
            </w:pPr>
            <w:r w:rsidRPr="004F206F">
              <w:rPr>
                <w:sz w:val="22"/>
              </w:rPr>
              <w:t>0</w:t>
            </w:r>
          </w:p>
        </w:tc>
        <w:tc>
          <w:tcPr>
            <w:tcW w:w="1418" w:type="dxa"/>
            <w:shd w:val="clear" w:color="auto" w:fill="auto"/>
          </w:tcPr>
          <w:p w:rsidR="00EE18FF" w:rsidRPr="004F206F" w:rsidRDefault="00EE18FF" w:rsidP="000A264A">
            <w:pPr>
              <w:jc w:val="center"/>
              <w:rPr>
                <w:sz w:val="22"/>
              </w:rPr>
            </w:pPr>
            <w:r w:rsidRPr="004F206F">
              <w:rPr>
                <w:sz w:val="22"/>
              </w:rPr>
              <w:t>0</w:t>
            </w:r>
          </w:p>
        </w:tc>
        <w:tc>
          <w:tcPr>
            <w:tcW w:w="1275" w:type="dxa"/>
            <w:shd w:val="clear" w:color="auto" w:fill="auto"/>
          </w:tcPr>
          <w:p w:rsidR="00EE18FF" w:rsidRPr="004F206F" w:rsidRDefault="00EE18FF" w:rsidP="000A264A">
            <w:pPr>
              <w:jc w:val="center"/>
              <w:rPr>
                <w:sz w:val="22"/>
              </w:rPr>
            </w:pPr>
            <w:r w:rsidRPr="004F206F">
              <w:rPr>
                <w:sz w:val="22"/>
              </w:rPr>
              <w:t>0</w:t>
            </w:r>
          </w:p>
        </w:tc>
        <w:tc>
          <w:tcPr>
            <w:tcW w:w="1276" w:type="dxa"/>
            <w:shd w:val="clear" w:color="auto" w:fill="auto"/>
          </w:tcPr>
          <w:p w:rsidR="00EE18FF" w:rsidRPr="004F206F" w:rsidRDefault="000A264A" w:rsidP="000A264A">
            <w:pPr>
              <w:jc w:val="center"/>
              <w:rPr>
                <w:sz w:val="22"/>
              </w:rPr>
            </w:pPr>
            <w:r>
              <w:rPr>
                <w:sz w:val="22"/>
              </w:rPr>
              <w:t>0</w:t>
            </w:r>
          </w:p>
        </w:tc>
        <w:tc>
          <w:tcPr>
            <w:tcW w:w="1276" w:type="dxa"/>
            <w:shd w:val="clear" w:color="auto" w:fill="auto"/>
          </w:tcPr>
          <w:p w:rsidR="00EE18FF" w:rsidRPr="004F206F" w:rsidRDefault="00EE18FF" w:rsidP="000A264A">
            <w:pPr>
              <w:jc w:val="center"/>
              <w:rPr>
                <w:sz w:val="22"/>
              </w:rPr>
            </w:pPr>
            <w:r w:rsidRPr="004F206F">
              <w:rPr>
                <w:sz w:val="22"/>
              </w:rPr>
              <w:t>0</w:t>
            </w:r>
          </w:p>
        </w:tc>
        <w:tc>
          <w:tcPr>
            <w:tcW w:w="1984" w:type="dxa"/>
            <w:vMerge w:val="restart"/>
            <w:shd w:val="clear" w:color="auto" w:fill="auto"/>
          </w:tcPr>
          <w:p w:rsidR="00EE18FF" w:rsidRDefault="00EE18FF" w:rsidP="000A264A">
            <w:r w:rsidRPr="004F206F">
              <w:rPr>
                <w:sz w:val="22"/>
              </w:rPr>
              <w:t>Отдел образования</w:t>
            </w:r>
          </w:p>
        </w:tc>
      </w:tr>
      <w:tr w:rsidR="000A264A" w:rsidRPr="00DC6080" w:rsidTr="000A264A">
        <w:trPr>
          <w:trHeight w:val="75"/>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Default"/>
              <w:jc w:val="both"/>
              <w:rPr>
                <w:bCs/>
                <w:color w:val="auto"/>
                <w:sz w:val="22"/>
                <w:szCs w:val="22"/>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210"/>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Default"/>
              <w:jc w:val="both"/>
              <w:rPr>
                <w:bCs/>
                <w:color w:val="auto"/>
                <w:sz w:val="22"/>
                <w:szCs w:val="22"/>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165"/>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Default"/>
              <w:jc w:val="both"/>
              <w:rPr>
                <w:bCs/>
                <w:color w:val="auto"/>
                <w:sz w:val="22"/>
                <w:szCs w:val="22"/>
              </w:rPr>
            </w:pPr>
          </w:p>
        </w:tc>
        <w:tc>
          <w:tcPr>
            <w:tcW w:w="2126" w:type="dxa"/>
            <w:shd w:val="clear" w:color="auto" w:fill="auto"/>
          </w:tcPr>
          <w:p w:rsidR="000A264A" w:rsidRPr="004F206F" w:rsidRDefault="000A264A" w:rsidP="000A264A">
            <w:pPr>
              <w:jc w:val="center"/>
              <w:rPr>
                <w:sz w:val="22"/>
              </w:rPr>
            </w:pPr>
            <w:r w:rsidRPr="004F206F">
              <w:rPr>
                <w:sz w:val="22"/>
              </w:rPr>
              <w:t>Итого</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435"/>
        </w:trPr>
        <w:tc>
          <w:tcPr>
            <w:tcW w:w="675" w:type="dxa"/>
            <w:vMerge w:val="restart"/>
            <w:shd w:val="clear" w:color="auto" w:fill="auto"/>
          </w:tcPr>
          <w:p w:rsidR="000A264A" w:rsidRDefault="000A264A" w:rsidP="000A264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5.12</w:t>
            </w:r>
          </w:p>
        </w:tc>
        <w:tc>
          <w:tcPr>
            <w:tcW w:w="2694" w:type="dxa"/>
            <w:vMerge w:val="restart"/>
            <w:shd w:val="clear" w:color="auto" w:fill="auto"/>
          </w:tcPr>
          <w:p w:rsidR="000A264A" w:rsidRPr="007E16F9" w:rsidRDefault="000A264A" w:rsidP="000A264A">
            <w:pPr>
              <w:pStyle w:val="Default"/>
              <w:jc w:val="both"/>
            </w:pPr>
            <w:r w:rsidRPr="007E16F9">
              <w:t>Реализация областного социального проекта «Тренер-общественни</w:t>
            </w:r>
            <w:r>
              <w:t>к Зауралья» на территории округа</w:t>
            </w:r>
          </w:p>
        </w:tc>
        <w:tc>
          <w:tcPr>
            <w:tcW w:w="2126" w:type="dxa"/>
            <w:shd w:val="clear" w:color="auto" w:fill="auto"/>
          </w:tcPr>
          <w:p w:rsidR="000A264A" w:rsidRPr="004F206F" w:rsidRDefault="000A264A" w:rsidP="000A264A">
            <w:pPr>
              <w:jc w:val="center"/>
              <w:rPr>
                <w:sz w:val="22"/>
              </w:rPr>
            </w:pPr>
            <w:r w:rsidRPr="004F206F">
              <w:rPr>
                <w:sz w:val="22"/>
              </w:rPr>
              <w:t>Федеральный бюджет</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val="restart"/>
            <w:shd w:val="clear" w:color="auto" w:fill="auto"/>
          </w:tcPr>
          <w:p w:rsidR="000A264A" w:rsidRDefault="000A264A" w:rsidP="000A264A">
            <w:r w:rsidRPr="004F206F">
              <w:rPr>
                <w:sz w:val="22"/>
              </w:rPr>
              <w:t>Отдел образования</w:t>
            </w:r>
          </w:p>
        </w:tc>
      </w:tr>
      <w:tr w:rsidR="000A264A" w:rsidRPr="00DC6080" w:rsidTr="000A264A">
        <w:trPr>
          <w:trHeight w:val="120"/>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Default"/>
              <w:jc w:val="both"/>
              <w:rPr>
                <w:bCs/>
                <w:color w:val="auto"/>
                <w:sz w:val="22"/>
                <w:szCs w:val="22"/>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135"/>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Default"/>
              <w:jc w:val="both"/>
              <w:rPr>
                <w:bCs/>
                <w:color w:val="auto"/>
                <w:sz w:val="22"/>
                <w:szCs w:val="22"/>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144"/>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Default"/>
              <w:jc w:val="both"/>
              <w:rPr>
                <w:bCs/>
                <w:color w:val="auto"/>
                <w:sz w:val="22"/>
                <w:szCs w:val="22"/>
              </w:rPr>
            </w:pPr>
          </w:p>
        </w:tc>
        <w:tc>
          <w:tcPr>
            <w:tcW w:w="2126" w:type="dxa"/>
            <w:shd w:val="clear" w:color="auto" w:fill="auto"/>
          </w:tcPr>
          <w:p w:rsidR="000A264A" w:rsidRPr="004F206F" w:rsidRDefault="000A264A" w:rsidP="000A264A">
            <w:pPr>
              <w:jc w:val="center"/>
              <w:rPr>
                <w:sz w:val="22"/>
              </w:rPr>
            </w:pPr>
            <w:r w:rsidRPr="004F206F">
              <w:rPr>
                <w:sz w:val="22"/>
              </w:rPr>
              <w:t>Итого</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480"/>
        </w:trPr>
        <w:tc>
          <w:tcPr>
            <w:tcW w:w="675" w:type="dxa"/>
            <w:vMerge w:val="restart"/>
            <w:shd w:val="clear" w:color="auto" w:fill="auto"/>
          </w:tcPr>
          <w:p w:rsidR="000A264A" w:rsidRPr="001F600A" w:rsidRDefault="000A264A" w:rsidP="000A264A">
            <w:pPr>
              <w:pStyle w:val="a3"/>
              <w:rPr>
                <w:rFonts w:ascii="Times New Roman" w:hAnsi="Times New Roman"/>
                <w:sz w:val="24"/>
                <w:szCs w:val="24"/>
              </w:rPr>
            </w:pPr>
            <w:r w:rsidRPr="001F600A">
              <w:rPr>
                <w:rFonts w:ascii="Times New Roman" w:hAnsi="Times New Roman"/>
                <w:sz w:val="24"/>
                <w:szCs w:val="24"/>
              </w:rPr>
              <w:t>5.13</w:t>
            </w:r>
          </w:p>
        </w:tc>
        <w:tc>
          <w:tcPr>
            <w:tcW w:w="2694" w:type="dxa"/>
            <w:vMerge w:val="restart"/>
            <w:shd w:val="clear" w:color="auto" w:fill="auto"/>
          </w:tcPr>
          <w:p w:rsidR="000A264A" w:rsidRPr="00FE5E1B" w:rsidRDefault="000A264A" w:rsidP="000A264A">
            <w:pPr>
              <w:pStyle w:val="Default"/>
              <w:jc w:val="both"/>
              <w:rPr>
                <w:color w:val="auto"/>
                <w:highlight w:val="yellow"/>
              </w:rPr>
            </w:pPr>
            <w:r w:rsidRPr="00FE5E1B">
              <w:rPr>
                <w:color w:val="auto"/>
              </w:rPr>
              <w:t xml:space="preserve">Развитие дополнительного образования и воспитания детей. Обеспечение деятельности учреждений дополнительного образования </w:t>
            </w:r>
          </w:p>
        </w:tc>
        <w:tc>
          <w:tcPr>
            <w:tcW w:w="2126" w:type="dxa"/>
            <w:shd w:val="clear" w:color="auto" w:fill="auto"/>
          </w:tcPr>
          <w:p w:rsidR="000A264A" w:rsidRPr="004F206F" w:rsidRDefault="000A264A" w:rsidP="000A264A">
            <w:pPr>
              <w:jc w:val="center"/>
              <w:rPr>
                <w:sz w:val="22"/>
              </w:rPr>
            </w:pPr>
            <w:r w:rsidRPr="004F206F">
              <w:rPr>
                <w:sz w:val="22"/>
              </w:rPr>
              <w:t>Федеральный бюджет</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val="restart"/>
            <w:shd w:val="clear" w:color="auto" w:fill="auto"/>
          </w:tcPr>
          <w:p w:rsidR="000A264A" w:rsidRDefault="000A264A" w:rsidP="000A264A">
            <w:r w:rsidRPr="004F206F">
              <w:rPr>
                <w:sz w:val="22"/>
              </w:rPr>
              <w:t>Отдел образования</w:t>
            </w:r>
          </w:p>
        </w:tc>
      </w:tr>
      <w:tr w:rsidR="000A264A" w:rsidRPr="00DC6080" w:rsidTr="000A264A">
        <w:trPr>
          <w:trHeight w:val="120"/>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Default"/>
              <w:jc w:val="both"/>
              <w:rPr>
                <w:color w:val="auto"/>
                <w:sz w:val="22"/>
                <w:szCs w:val="22"/>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EE18FF" w:rsidRPr="00DC6080" w:rsidTr="000A264A">
        <w:trPr>
          <w:trHeight w:val="99"/>
        </w:trPr>
        <w:tc>
          <w:tcPr>
            <w:tcW w:w="675" w:type="dxa"/>
            <w:vMerge/>
            <w:shd w:val="clear" w:color="auto" w:fill="auto"/>
          </w:tcPr>
          <w:p w:rsidR="00EE18FF" w:rsidRPr="004F206F" w:rsidRDefault="00EE18FF" w:rsidP="000A264A">
            <w:pPr>
              <w:snapToGrid w:val="0"/>
              <w:rPr>
                <w:color w:val="auto"/>
                <w:sz w:val="22"/>
              </w:rPr>
            </w:pPr>
          </w:p>
        </w:tc>
        <w:tc>
          <w:tcPr>
            <w:tcW w:w="2694" w:type="dxa"/>
            <w:vMerge/>
            <w:shd w:val="clear" w:color="auto" w:fill="auto"/>
          </w:tcPr>
          <w:p w:rsidR="00EE18FF" w:rsidRPr="004F206F" w:rsidRDefault="00EE18FF" w:rsidP="000A264A">
            <w:pPr>
              <w:pStyle w:val="Default"/>
              <w:jc w:val="both"/>
              <w:rPr>
                <w:color w:val="auto"/>
                <w:sz w:val="22"/>
                <w:szCs w:val="22"/>
              </w:rPr>
            </w:pPr>
          </w:p>
        </w:tc>
        <w:tc>
          <w:tcPr>
            <w:tcW w:w="2126" w:type="dxa"/>
            <w:shd w:val="clear" w:color="auto" w:fill="auto"/>
          </w:tcPr>
          <w:p w:rsidR="00EE18FF" w:rsidRPr="004F206F" w:rsidRDefault="00EE18FF" w:rsidP="000A264A">
            <w:pPr>
              <w:jc w:val="center"/>
              <w:rPr>
                <w:sz w:val="22"/>
              </w:rPr>
            </w:pPr>
            <w:r w:rsidRPr="004F206F">
              <w:rPr>
                <w:sz w:val="22"/>
              </w:rPr>
              <w:t>Бюджет округа</w:t>
            </w:r>
          </w:p>
        </w:tc>
        <w:tc>
          <w:tcPr>
            <w:tcW w:w="1417" w:type="dxa"/>
            <w:shd w:val="clear" w:color="auto" w:fill="auto"/>
          </w:tcPr>
          <w:p w:rsidR="00EE18FF" w:rsidRPr="004F206F" w:rsidRDefault="00EE18FF" w:rsidP="000A264A">
            <w:pPr>
              <w:jc w:val="center"/>
              <w:rPr>
                <w:sz w:val="22"/>
              </w:rPr>
            </w:pPr>
            <w:r>
              <w:rPr>
                <w:color w:val="auto"/>
              </w:rPr>
              <w:t>15869</w:t>
            </w:r>
          </w:p>
        </w:tc>
        <w:tc>
          <w:tcPr>
            <w:tcW w:w="1276" w:type="dxa"/>
            <w:shd w:val="clear" w:color="auto" w:fill="auto"/>
          </w:tcPr>
          <w:p w:rsidR="00EE18FF" w:rsidRPr="004F206F" w:rsidRDefault="00EE18FF" w:rsidP="000A264A">
            <w:pPr>
              <w:jc w:val="center"/>
              <w:rPr>
                <w:sz w:val="22"/>
              </w:rPr>
            </w:pPr>
            <w:r>
              <w:rPr>
                <w:szCs w:val="24"/>
              </w:rPr>
              <w:t>3898</w:t>
            </w:r>
          </w:p>
        </w:tc>
        <w:tc>
          <w:tcPr>
            <w:tcW w:w="1418" w:type="dxa"/>
            <w:shd w:val="clear" w:color="auto" w:fill="auto"/>
          </w:tcPr>
          <w:p w:rsidR="00EE18FF" w:rsidRPr="004F206F" w:rsidRDefault="00EE18FF" w:rsidP="000A264A">
            <w:pPr>
              <w:jc w:val="center"/>
              <w:rPr>
                <w:sz w:val="22"/>
              </w:rPr>
            </w:pPr>
            <w:r>
              <w:rPr>
                <w:szCs w:val="24"/>
              </w:rPr>
              <w:t>3226</w:t>
            </w:r>
          </w:p>
        </w:tc>
        <w:tc>
          <w:tcPr>
            <w:tcW w:w="1275" w:type="dxa"/>
            <w:shd w:val="clear" w:color="auto" w:fill="auto"/>
          </w:tcPr>
          <w:p w:rsidR="00EE18FF" w:rsidRPr="004F206F" w:rsidRDefault="00EE18FF" w:rsidP="000A264A">
            <w:pPr>
              <w:jc w:val="center"/>
              <w:rPr>
                <w:sz w:val="22"/>
              </w:rPr>
            </w:pPr>
            <w:r>
              <w:rPr>
                <w:szCs w:val="24"/>
              </w:rPr>
              <w:t>2915</w:t>
            </w:r>
          </w:p>
        </w:tc>
        <w:tc>
          <w:tcPr>
            <w:tcW w:w="1276" w:type="dxa"/>
            <w:shd w:val="clear" w:color="auto" w:fill="auto"/>
          </w:tcPr>
          <w:p w:rsidR="00EE18FF" w:rsidRPr="004F206F" w:rsidRDefault="00EE18FF" w:rsidP="000A264A">
            <w:pPr>
              <w:jc w:val="center"/>
              <w:rPr>
                <w:sz w:val="22"/>
              </w:rPr>
            </w:pPr>
            <w:r>
              <w:rPr>
                <w:sz w:val="22"/>
              </w:rPr>
              <w:t>2915</w:t>
            </w:r>
          </w:p>
        </w:tc>
        <w:tc>
          <w:tcPr>
            <w:tcW w:w="1276" w:type="dxa"/>
            <w:shd w:val="clear" w:color="auto" w:fill="auto"/>
          </w:tcPr>
          <w:p w:rsidR="00EE18FF" w:rsidRPr="004F206F" w:rsidRDefault="00EE18FF" w:rsidP="000A264A">
            <w:pPr>
              <w:jc w:val="center"/>
              <w:rPr>
                <w:sz w:val="22"/>
              </w:rPr>
            </w:pPr>
            <w:r>
              <w:rPr>
                <w:szCs w:val="24"/>
              </w:rPr>
              <w:t>2915</w:t>
            </w:r>
          </w:p>
        </w:tc>
        <w:tc>
          <w:tcPr>
            <w:tcW w:w="1984" w:type="dxa"/>
            <w:vMerge/>
            <w:shd w:val="clear" w:color="auto" w:fill="auto"/>
          </w:tcPr>
          <w:p w:rsidR="00EE18FF" w:rsidRPr="004F206F" w:rsidRDefault="00EE18FF" w:rsidP="000A264A">
            <w:pPr>
              <w:rPr>
                <w:sz w:val="22"/>
              </w:rPr>
            </w:pPr>
          </w:p>
        </w:tc>
      </w:tr>
      <w:tr w:rsidR="00EE18FF" w:rsidRPr="00DC6080" w:rsidTr="000A264A">
        <w:trPr>
          <w:trHeight w:val="180"/>
        </w:trPr>
        <w:tc>
          <w:tcPr>
            <w:tcW w:w="675" w:type="dxa"/>
            <w:vMerge/>
            <w:shd w:val="clear" w:color="auto" w:fill="auto"/>
          </w:tcPr>
          <w:p w:rsidR="00EE18FF" w:rsidRPr="004F206F" w:rsidRDefault="00EE18FF" w:rsidP="000A264A">
            <w:pPr>
              <w:snapToGrid w:val="0"/>
              <w:rPr>
                <w:color w:val="auto"/>
                <w:sz w:val="22"/>
              </w:rPr>
            </w:pPr>
          </w:p>
        </w:tc>
        <w:tc>
          <w:tcPr>
            <w:tcW w:w="2694" w:type="dxa"/>
            <w:vMerge/>
            <w:shd w:val="clear" w:color="auto" w:fill="auto"/>
          </w:tcPr>
          <w:p w:rsidR="00EE18FF" w:rsidRPr="004F206F" w:rsidRDefault="00EE18FF" w:rsidP="000A264A">
            <w:pPr>
              <w:pStyle w:val="Default"/>
              <w:jc w:val="both"/>
              <w:rPr>
                <w:color w:val="auto"/>
                <w:sz w:val="22"/>
                <w:szCs w:val="22"/>
              </w:rPr>
            </w:pPr>
          </w:p>
        </w:tc>
        <w:tc>
          <w:tcPr>
            <w:tcW w:w="2126" w:type="dxa"/>
            <w:shd w:val="clear" w:color="auto" w:fill="auto"/>
          </w:tcPr>
          <w:p w:rsidR="00EE18FF" w:rsidRPr="004F206F" w:rsidRDefault="00EE18FF" w:rsidP="000A264A">
            <w:pPr>
              <w:jc w:val="center"/>
              <w:rPr>
                <w:sz w:val="22"/>
              </w:rPr>
            </w:pPr>
            <w:r w:rsidRPr="004F206F">
              <w:rPr>
                <w:sz w:val="22"/>
              </w:rPr>
              <w:t>Итого</w:t>
            </w:r>
          </w:p>
        </w:tc>
        <w:tc>
          <w:tcPr>
            <w:tcW w:w="1417" w:type="dxa"/>
            <w:shd w:val="clear" w:color="auto" w:fill="auto"/>
          </w:tcPr>
          <w:p w:rsidR="00EE18FF" w:rsidRPr="004F206F" w:rsidRDefault="00EE18FF" w:rsidP="000A264A">
            <w:pPr>
              <w:jc w:val="center"/>
              <w:rPr>
                <w:sz w:val="22"/>
              </w:rPr>
            </w:pPr>
            <w:r>
              <w:rPr>
                <w:color w:val="auto"/>
              </w:rPr>
              <w:t>15869</w:t>
            </w:r>
          </w:p>
        </w:tc>
        <w:tc>
          <w:tcPr>
            <w:tcW w:w="1276" w:type="dxa"/>
            <w:shd w:val="clear" w:color="auto" w:fill="auto"/>
          </w:tcPr>
          <w:p w:rsidR="00EE18FF" w:rsidRPr="004F206F" w:rsidRDefault="00EE18FF" w:rsidP="000A264A">
            <w:pPr>
              <w:jc w:val="center"/>
              <w:rPr>
                <w:sz w:val="22"/>
              </w:rPr>
            </w:pPr>
            <w:r>
              <w:rPr>
                <w:szCs w:val="24"/>
              </w:rPr>
              <w:t>3898</w:t>
            </w:r>
          </w:p>
        </w:tc>
        <w:tc>
          <w:tcPr>
            <w:tcW w:w="1418" w:type="dxa"/>
            <w:shd w:val="clear" w:color="auto" w:fill="auto"/>
          </w:tcPr>
          <w:p w:rsidR="00EE18FF" w:rsidRPr="004F206F" w:rsidRDefault="00EE18FF" w:rsidP="000A264A">
            <w:pPr>
              <w:jc w:val="center"/>
              <w:rPr>
                <w:sz w:val="22"/>
              </w:rPr>
            </w:pPr>
            <w:r>
              <w:rPr>
                <w:szCs w:val="24"/>
              </w:rPr>
              <w:t>3226</w:t>
            </w:r>
          </w:p>
        </w:tc>
        <w:tc>
          <w:tcPr>
            <w:tcW w:w="1275" w:type="dxa"/>
            <w:shd w:val="clear" w:color="auto" w:fill="auto"/>
          </w:tcPr>
          <w:p w:rsidR="00EE18FF" w:rsidRPr="004F206F" w:rsidRDefault="00EE18FF" w:rsidP="000A264A">
            <w:pPr>
              <w:jc w:val="center"/>
              <w:rPr>
                <w:sz w:val="22"/>
              </w:rPr>
            </w:pPr>
            <w:r>
              <w:rPr>
                <w:szCs w:val="24"/>
              </w:rPr>
              <w:t>2915</w:t>
            </w:r>
          </w:p>
        </w:tc>
        <w:tc>
          <w:tcPr>
            <w:tcW w:w="1276" w:type="dxa"/>
            <w:shd w:val="clear" w:color="auto" w:fill="auto"/>
          </w:tcPr>
          <w:p w:rsidR="00EE18FF" w:rsidRPr="004F206F" w:rsidRDefault="00EE18FF" w:rsidP="000A264A">
            <w:pPr>
              <w:jc w:val="center"/>
              <w:rPr>
                <w:sz w:val="22"/>
              </w:rPr>
            </w:pPr>
            <w:r>
              <w:rPr>
                <w:sz w:val="22"/>
              </w:rPr>
              <w:t>2915</w:t>
            </w:r>
          </w:p>
        </w:tc>
        <w:tc>
          <w:tcPr>
            <w:tcW w:w="1276" w:type="dxa"/>
            <w:shd w:val="clear" w:color="auto" w:fill="auto"/>
          </w:tcPr>
          <w:p w:rsidR="00EE18FF" w:rsidRPr="004F206F" w:rsidRDefault="00EE18FF" w:rsidP="000A264A">
            <w:pPr>
              <w:jc w:val="center"/>
              <w:rPr>
                <w:sz w:val="22"/>
              </w:rPr>
            </w:pPr>
            <w:r>
              <w:rPr>
                <w:szCs w:val="24"/>
              </w:rPr>
              <w:t>2915</w:t>
            </w:r>
          </w:p>
        </w:tc>
        <w:tc>
          <w:tcPr>
            <w:tcW w:w="1984" w:type="dxa"/>
            <w:vMerge/>
            <w:shd w:val="clear" w:color="auto" w:fill="auto"/>
          </w:tcPr>
          <w:p w:rsidR="00EE18FF" w:rsidRPr="004F206F" w:rsidRDefault="00EE18FF" w:rsidP="000A264A">
            <w:pPr>
              <w:rPr>
                <w:sz w:val="22"/>
              </w:rPr>
            </w:pPr>
          </w:p>
        </w:tc>
      </w:tr>
      <w:tr w:rsidR="000A264A" w:rsidRPr="00DC6080" w:rsidTr="000A264A">
        <w:trPr>
          <w:trHeight w:val="487"/>
        </w:trPr>
        <w:tc>
          <w:tcPr>
            <w:tcW w:w="675" w:type="dxa"/>
            <w:vMerge w:val="restart"/>
            <w:shd w:val="clear" w:color="auto" w:fill="auto"/>
          </w:tcPr>
          <w:p w:rsidR="000A264A" w:rsidRDefault="000A264A" w:rsidP="000A264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5.14</w:t>
            </w:r>
          </w:p>
        </w:tc>
        <w:tc>
          <w:tcPr>
            <w:tcW w:w="2694" w:type="dxa"/>
            <w:vMerge w:val="restart"/>
            <w:shd w:val="clear" w:color="auto" w:fill="auto"/>
          </w:tcPr>
          <w:p w:rsidR="000A264A" w:rsidRPr="007E16F9" w:rsidRDefault="000A264A" w:rsidP="000A264A">
            <w:pPr>
              <w:pStyle w:val="Default"/>
              <w:jc w:val="both"/>
            </w:pPr>
            <w:r>
              <w:t>Расходы на выплату персонала</w:t>
            </w:r>
            <w:r w:rsidRPr="007E16F9">
              <w:t xml:space="preserve"> в целях обеспечения выполнения функций муниципальными органами, бюджетными учреждениями дополнительного образования</w:t>
            </w:r>
            <w:r>
              <w:t>.</w:t>
            </w:r>
          </w:p>
        </w:tc>
        <w:tc>
          <w:tcPr>
            <w:tcW w:w="2126" w:type="dxa"/>
            <w:shd w:val="clear" w:color="auto" w:fill="auto"/>
          </w:tcPr>
          <w:p w:rsidR="000A264A" w:rsidRPr="004F206F" w:rsidRDefault="000A264A" w:rsidP="000A264A">
            <w:pPr>
              <w:jc w:val="center"/>
              <w:rPr>
                <w:sz w:val="22"/>
              </w:rPr>
            </w:pPr>
            <w:r w:rsidRPr="004F206F">
              <w:rPr>
                <w:sz w:val="22"/>
              </w:rPr>
              <w:t>Федеральный бюджет</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val="restart"/>
            <w:shd w:val="clear" w:color="auto" w:fill="auto"/>
          </w:tcPr>
          <w:p w:rsidR="000A264A" w:rsidRDefault="000A264A" w:rsidP="000A264A">
            <w:r w:rsidRPr="004F206F">
              <w:rPr>
                <w:sz w:val="22"/>
              </w:rPr>
              <w:t>Отдел образования</w:t>
            </w:r>
          </w:p>
        </w:tc>
      </w:tr>
      <w:tr w:rsidR="000A264A" w:rsidRPr="00DC6080" w:rsidTr="000A264A">
        <w:trPr>
          <w:trHeight w:val="165"/>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Default"/>
              <w:jc w:val="both"/>
              <w:rPr>
                <w:bCs/>
                <w:color w:val="auto"/>
                <w:sz w:val="22"/>
                <w:szCs w:val="22"/>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EE18FF" w:rsidRPr="00DC6080" w:rsidTr="000A264A">
        <w:trPr>
          <w:trHeight w:val="393"/>
        </w:trPr>
        <w:tc>
          <w:tcPr>
            <w:tcW w:w="675" w:type="dxa"/>
            <w:vMerge/>
            <w:shd w:val="clear" w:color="auto" w:fill="auto"/>
          </w:tcPr>
          <w:p w:rsidR="00EE18FF" w:rsidRPr="004F206F" w:rsidRDefault="00EE18FF" w:rsidP="000A264A">
            <w:pPr>
              <w:snapToGrid w:val="0"/>
              <w:rPr>
                <w:color w:val="auto"/>
                <w:sz w:val="22"/>
              </w:rPr>
            </w:pPr>
          </w:p>
        </w:tc>
        <w:tc>
          <w:tcPr>
            <w:tcW w:w="2694" w:type="dxa"/>
            <w:vMerge/>
            <w:shd w:val="clear" w:color="auto" w:fill="auto"/>
          </w:tcPr>
          <w:p w:rsidR="00EE18FF" w:rsidRPr="004F206F" w:rsidRDefault="00EE18FF" w:rsidP="000A264A">
            <w:pPr>
              <w:pStyle w:val="Default"/>
              <w:jc w:val="both"/>
              <w:rPr>
                <w:bCs/>
                <w:color w:val="auto"/>
                <w:sz w:val="22"/>
                <w:szCs w:val="22"/>
              </w:rPr>
            </w:pPr>
          </w:p>
        </w:tc>
        <w:tc>
          <w:tcPr>
            <w:tcW w:w="2126" w:type="dxa"/>
            <w:shd w:val="clear" w:color="auto" w:fill="auto"/>
          </w:tcPr>
          <w:p w:rsidR="00EE18FF" w:rsidRPr="004F206F" w:rsidRDefault="00EE18FF" w:rsidP="000A264A">
            <w:pPr>
              <w:jc w:val="center"/>
              <w:rPr>
                <w:sz w:val="22"/>
              </w:rPr>
            </w:pPr>
            <w:r w:rsidRPr="004F206F">
              <w:rPr>
                <w:sz w:val="22"/>
              </w:rPr>
              <w:t>Бюджет округа</w:t>
            </w:r>
          </w:p>
        </w:tc>
        <w:tc>
          <w:tcPr>
            <w:tcW w:w="1417" w:type="dxa"/>
            <w:shd w:val="clear" w:color="auto" w:fill="auto"/>
          </w:tcPr>
          <w:p w:rsidR="00EE18FF" w:rsidRPr="004F206F" w:rsidRDefault="00EE18FF" w:rsidP="000A264A">
            <w:pPr>
              <w:jc w:val="center"/>
              <w:rPr>
                <w:sz w:val="22"/>
              </w:rPr>
            </w:pPr>
            <w:r>
              <w:rPr>
                <w:sz w:val="22"/>
              </w:rPr>
              <w:t>39770</w:t>
            </w:r>
          </w:p>
        </w:tc>
        <w:tc>
          <w:tcPr>
            <w:tcW w:w="1276" w:type="dxa"/>
            <w:shd w:val="clear" w:color="auto" w:fill="auto"/>
          </w:tcPr>
          <w:p w:rsidR="00EE18FF" w:rsidRPr="004F206F" w:rsidRDefault="00EE18FF" w:rsidP="000A264A">
            <w:pPr>
              <w:jc w:val="center"/>
              <w:rPr>
                <w:sz w:val="22"/>
              </w:rPr>
            </w:pPr>
            <w:r>
              <w:rPr>
                <w:sz w:val="22"/>
              </w:rPr>
              <w:t>11957</w:t>
            </w:r>
          </w:p>
        </w:tc>
        <w:tc>
          <w:tcPr>
            <w:tcW w:w="1418" w:type="dxa"/>
            <w:shd w:val="clear" w:color="auto" w:fill="auto"/>
          </w:tcPr>
          <w:p w:rsidR="00EE18FF" w:rsidRPr="004F206F" w:rsidRDefault="00EE18FF" w:rsidP="000A264A">
            <w:pPr>
              <w:jc w:val="center"/>
              <w:rPr>
                <w:sz w:val="22"/>
              </w:rPr>
            </w:pPr>
            <w:r>
              <w:rPr>
                <w:sz w:val="22"/>
              </w:rPr>
              <w:t>6249</w:t>
            </w:r>
          </w:p>
        </w:tc>
        <w:tc>
          <w:tcPr>
            <w:tcW w:w="1275" w:type="dxa"/>
            <w:shd w:val="clear" w:color="auto" w:fill="auto"/>
          </w:tcPr>
          <w:p w:rsidR="00EE18FF" w:rsidRPr="004F206F" w:rsidRDefault="00EE18FF" w:rsidP="000A264A">
            <w:pPr>
              <w:jc w:val="center"/>
              <w:rPr>
                <w:sz w:val="22"/>
              </w:rPr>
            </w:pPr>
            <w:r>
              <w:rPr>
                <w:sz w:val="22"/>
              </w:rPr>
              <w:t>7188</w:t>
            </w:r>
          </w:p>
        </w:tc>
        <w:tc>
          <w:tcPr>
            <w:tcW w:w="1276" w:type="dxa"/>
            <w:shd w:val="clear" w:color="auto" w:fill="auto"/>
          </w:tcPr>
          <w:p w:rsidR="00EE18FF" w:rsidRPr="004F206F" w:rsidRDefault="00EE18FF" w:rsidP="000A264A">
            <w:pPr>
              <w:jc w:val="center"/>
              <w:rPr>
                <w:sz w:val="22"/>
              </w:rPr>
            </w:pPr>
            <w:r>
              <w:rPr>
                <w:sz w:val="22"/>
              </w:rPr>
              <w:t>7188</w:t>
            </w:r>
          </w:p>
        </w:tc>
        <w:tc>
          <w:tcPr>
            <w:tcW w:w="1276" w:type="dxa"/>
            <w:shd w:val="clear" w:color="auto" w:fill="auto"/>
          </w:tcPr>
          <w:p w:rsidR="00EE18FF" w:rsidRPr="004F206F" w:rsidRDefault="00EE18FF" w:rsidP="000A264A">
            <w:pPr>
              <w:jc w:val="center"/>
              <w:rPr>
                <w:sz w:val="22"/>
              </w:rPr>
            </w:pPr>
            <w:r>
              <w:rPr>
                <w:sz w:val="22"/>
              </w:rPr>
              <w:t>7188</w:t>
            </w:r>
          </w:p>
        </w:tc>
        <w:tc>
          <w:tcPr>
            <w:tcW w:w="1984" w:type="dxa"/>
            <w:vMerge/>
            <w:shd w:val="clear" w:color="auto" w:fill="auto"/>
          </w:tcPr>
          <w:p w:rsidR="00EE18FF" w:rsidRPr="004F206F" w:rsidRDefault="00EE18FF" w:rsidP="000A264A">
            <w:pPr>
              <w:rPr>
                <w:sz w:val="22"/>
              </w:rPr>
            </w:pPr>
          </w:p>
        </w:tc>
      </w:tr>
      <w:tr w:rsidR="00EE18FF" w:rsidRPr="00DC6080" w:rsidTr="000A264A">
        <w:trPr>
          <w:trHeight w:val="150"/>
        </w:trPr>
        <w:tc>
          <w:tcPr>
            <w:tcW w:w="675" w:type="dxa"/>
            <w:vMerge/>
            <w:shd w:val="clear" w:color="auto" w:fill="auto"/>
          </w:tcPr>
          <w:p w:rsidR="00EE18FF" w:rsidRPr="004F206F" w:rsidRDefault="00EE18FF" w:rsidP="000A264A">
            <w:pPr>
              <w:snapToGrid w:val="0"/>
              <w:rPr>
                <w:color w:val="auto"/>
                <w:sz w:val="22"/>
              </w:rPr>
            </w:pPr>
          </w:p>
        </w:tc>
        <w:tc>
          <w:tcPr>
            <w:tcW w:w="2694" w:type="dxa"/>
            <w:vMerge/>
            <w:shd w:val="clear" w:color="auto" w:fill="auto"/>
          </w:tcPr>
          <w:p w:rsidR="00EE18FF" w:rsidRPr="004F206F" w:rsidRDefault="00EE18FF" w:rsidP="000A264A">
            <w:pPr>
              <w:pStyle w:val="Default"/>
              <w:jc w:val="both"/>
              <w:rPr>
                <w:bCs/>
                <w:color w:val="auto"/>
                <w:sz w:val="22"/>
                <w:szCs w:val="22"/>
              </w:rPr>
            </w:pPr>
          </w:p>
        </w:tc>
        <w:tc>
          <w:tcPr>
            <w:tcW w:w="2126" w:type="dxa"/>
            <w:shd w:val="clear" w:color="auto" w:fill="auto"/>
          </w:tcPr>
          <w:p w:rsidR="00EE18FF" w:rsidRPr="004F206F" w:rsidRDefault="00EE18FF" w:rsidP="000A264A">
            <w:pPr>
              <w:jc w:val="center"/>
              <w:rPr>
                <w:sz w:val="22"/>
              </w:rPr>
            </w:pPr>
            <w:r w:rsidRPr="004F206F">
              <w:rPr>
                <w:sz w:val="22"/>
              </w:rPr>
              <w:t>Итого</w:t>
            </w:r>
          </w:p>
        </w:tc>
        <w:tc>
          <w:tcPr>
            <w:tcW w:w="1417" w:type="dxa"/>
            <w:shd w:val="clear" w:color="auto" w:fill="auto"/>
          </w:tcPr>
          <w:p w:rsidR="00EE18FF" w:rsidRPr="004F206F" w:rsidRDefault="00EE18FF" w:rsidP="000A264A">
            <w:pPr>
              <w:jc w:val="center"/>
              <w:rPr>
                <w:sz w:val="22"/>
              </w:rPr>
            </w:pPr>
            <w:r>
              <w:rPr>
                <w:sz w:val="22"/>
              </w:rPr>
              <w:t>39770</w:t>
            </w:r>
          </w:p>
        </w:tc>
        <w:tc>
          <w:tcPr>
            <w:tcW w:w="1276" w:type="dxa"/>
            <w:shd w:val="clear" w:color="auto" w:fill="auto"/>
          </w:tcPr>
          <w:p w:rsidR="00EE18FF" w:rsidRPr="004F206F" w:rsidRDefault="00EE18FF" w:rsidP="000A264A">
            <w:pPr>
              <w:jc w:val="center"/>
              <w:rPr>
                <w:sz w:val="22"/>
              </w:rPr>
            </w:pPr>
            <w:r>
              <w:rPr>
                <w:sz w:val="22"/>
              </w:rPr>
              <w:t>11957</w:t>
            </w:r>
          </w:p>
        </w:tc>
        <w:tc>
          <w:tcPr>
            <w:tcW w:w="1418" w:type="dxa"/>
            <w:shd w:val="clear" w:color="auto" w:fill="auto"/>
          </w:tcPr>
          <w:p w:rsidR="00EE18FF" w:rsidRPr="004F206F" w:rsidRDefault="00EE18FF" w:rsidP="000A264A">
            <w:pPr>
              <w:jc w:val="center"/>
              <w:rPr>
                <w:sz w:val="22"/>
              </w:rPr>
            </w:pPr>
            <w:r>
              <w:rPr>
                <w:sz w:val="22"/>
              </w:rPr>
              <w:t>6249</w:t>
            </w:r>
          </w:p>
        </w:tc>
        <w:tc>
          <w:tcPr>
            <w:tcW w:w="1275" w:type="dxa"/>
            <w:shd w:val="clear" w:color="auto" w:fill="auto"/>
          </w:tcPr>
          <w:p w:rsidR="00EE18FF" w:rsidRPr="004F206F" w:rsidRDefault="00EE18FF" w:rsidP="000A264A">
            <w:pPr>
              <w:jc w:val="center"/>
              <w:rPr>
                <w:sz w:val="22"/>
              </w:rPr>
            </w:pPr>
            <w:r>
              <w:rPr>
                <w:sz w:val="22"/>
              </w:rPr>
              <w:t>7188</w:t>
            </w:r>
          </w:p>
        </w:tc>
        <w:tc>
          <w:tcPr>
            <w:tcW w:w="1276" w:type="dxa"/>
            <w:shd w:val="clear" w:color="auto" w:fill="auto"/>
          </w:tcPr>
          <w:p w:rsidR="00EE18FF" w:rsidRPr="004F206F" w:rsidRDefault="00EE18FF" w:rsidP="000A264A">
            <w:pPr>
              <w:jc w:val="center"/>
              <w:rPr>
                <w:sz w:val="22"/>
              </w:rPr>
            </w:pPr>
            <w:r>
              <w:rPr>
                <w:sz w:val="22"/>
              </w:rPr>
              <w:t>7188</w:t>
            </w:r>
          </w:p>
        </w:tc>
        <w:tc>
          <w:tcPr>
            <w:tcW w:w="1276" w:type="dxa"/>
            <w:shd w:val="clear" w:color="auto" w:fill="auto"/>
          </w:tcPr>
          <w:p w:rsidR="00EE18FF" w:rsidRPr="004F206F" w:rsidRDefault="00EE18FF" w:rsidP="000A264A">
            <w:pPr>
              <w:jc w:val="center"/>
              <w:rPr>
                <w:sz w:val="22"/>
              </w:rPr>
            </w:pPr>
            <w:r>
              <w:rPr>
                <w:sz w:val="22"/>
              </w:rPr>
              <w:t>7188</w:t>
            </w:r>
          </w:p>
        </w:tc>
        <w:tc>
          <w:tcPr>
            <w:tcW w:w="1984" w:type="dxa"/>
            <w:vMerge/>
            <w:shd w:val="clear" w:color="auto" w:fill="auto"/>
          </w:tcPr>
          <w:p w:rsidR="00EE18FF" w:rsidRPr="004F206F" w:rsidRDefault="00EE18FF" w:rsidP="000A264A">
            <w:pPr>
              <w:rPr>
                <w:sz w:val="22"/>
              </w:rPr>
            </w:pPr>
          </w:p>
        </w:tc>
      </w:tr>
      <w:tr w:rsidR="000A264A" w:rsidRPr="00DC6080" w:rsidTr="000A264A">
        <w:trPr>
          <w:trHeight w:val="540"/>
        </w:trPr>
        <w:tc>
          <w:tcPr>
            <w:tcW w:w="675" w:type="dxa"/>
            <w:vMerge w:val="restart"/>
            <w:shd w:val="clear" w:color="auto" w:fill="auto"/>
          </w:tcPr>
          <w:p w:rsidR="000A264A" w:rsidRDefault="000A264A" w:rsidP="000A264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5.15</w:t>
            </w:r>
          </w:p>
        </w:tc>
        <w:tc>
          <w:tcPr>
            <w:tcW w:w="2694" w:type="dxa"/>
            <w:vMerge w:val="restart"/>
            <w:shd w:val="clear" w:color="auto" w:fill="auto"/>
          </w:tcPr>
          <w:p w:rsidR="000A264A" w:rsidRPr="007E16F9" w:rsidRDefault="000A264A" w:rsidP="000A264A">
            <w:pPr>
              <w:pStyle w:val="Default"/>
              <w:jc w:val="both"/>
            </w:pPr>
            <w:r w:rsidRPr="007E16F9">
              <w:t xml:space="preserve">Формирование профессиональной компетентности педагогов по вопросам воспитания через деятельность профессиональных </w:t>
            </w:r>
            <w:r w:rsidRPr="007E16F9">
              <w:lastRenderedPageBreak/>
              <w:t xml:space="preserve">сообществ: РМО классных руководителей, заместителей директоров школ по ВР, </w:t>
            </w:r>
            <w:r>
              <w:t>участия в районных</w:t>
            </w:r>
            <w:r w:rsidRPr="007E16F9">
              <w:t>,</w:t>
            </w:r>
            <w:r>
              <w:t xml:space="preserve"> </w:t>
            </w:r>
            <w:r w:rsidRPr="007E16F9">
              <w:t>межмуниципальных и областных методических мероприятиях, научно-практических конференциях</w:t>
            </w:r>
            <w:r>
              <w:t>.</w:t>
            </w:r>
          </w:p>
        </w:tc>
        <w:tc>
          <w:tcPr>
            <w:tcW w:w="2126" w:type="dxa"/>
            <w:shd w:val="clear" w:color="auto" w:fill="auto"/>
          </w:tcPr>
          <w:p w:rsidR="000A264A" w:rsidRPr="004F206F" w:rsidRDefault="000A264A" w:rsidP="000A264A">
            <w:pPr>
              <w:jc w:val="center"/>
              <w:rPr>
                <w:sz w:val="22"/>
              </w:rPr>
            </w:pPr>
            <w:r w:rsidRPr="004F206F">
              <w:rPr>
                <w:sz w:val="22"/>
              </w:rPr>
              <w:lastRenderedPageBreak/>
              <w:t>Федеральный бюджет</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val="restart"/>
            <w:shd w:val="clear" w:color="auto" w:fill="auto"/>
          </w:tcPr>
          <w:p w:rsidR="000A264A" w:rsidRDefault="000A264A" w:rsidP="000A264A">
            <w:r w:rsidRPr="004F206F">
              <w:rPr>
                <w:sz w:val="22"/>
              </w:rPr>
              <w:t>Отдел образования</w:t>
            </w:r>
          </w:p>
        </w:tc>
      </w:tr>
      <w:tr w:rsidR="000A264A" w:rsidRPr="00DC6080" w:rsidTr="000A264A">
        <w:trPr>
          <w:trHeight w:val="165"/>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Default"/>
              <w:jc w:val="both"/>
              <w:rPr>
                <w:color w:val="auto"/>
                <w:sz w:val="22"/>
                <w:szCs w:val="22"/>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180"/>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Default"/>
              <w:jc w:val="both"/>
              <w:rPr>
                <w:color w:val="auto"/>
                <w:sz w:val="22"/>
                <w:szCs w:val="22"/>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99"/>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Default"/>
              <w:jc w:val="both"/>
              <w:rPr>
                <w:color w:val="auto"/>
                <w:sz w:val="22"/>
                <w:szCs w:val="22"/>
              </w:rPr>
            </w:pPr>
          </w:p>
        </w:tc>
        <w:tc>
          <w:tcPr>
            <w:tcW w:w="2126" w:type="dxa"/>
            <w:shd w:val="clear" w:color="auto" w:fill="auto"/>
          </w:tcPr>
          <w:p w:rsidR="000A264A" w:rsidRPr="004F206F" w:rsidRDefault="000A264A" w:rsidP="000A264A">
            <w:pPr>
              <w:jc w:val="center"/>
              <w:rPr>
                <w:sz w:val="22"/>
              </w:rPr>
            </w:pPr>
            <w:r w:rsidRPr="004F206F">
              <w:rPr>
                <w:sz w:val="22"/>
              </w:rPr>
              <w:t>Итого</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513"/>
        </w:trPr>
        <w:tc>
          <w:tcPr>
            <w:tcW w:w="675" w:type="dxa"/>
            <w:vMerge w:val="restart"/>
            <w:shd w:val="clear" w:color="auto" w:fill="auto"/>
          </w:tcPr>
          <w:p w:rsidR="000A264A" w:rsidRDefault="000A264A" w:rsidP="000A264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lastRenderedPageBreak/>
              <w:t>5.16</w:t>
            </w:r>
          </w:p>
        </w:tc>
        <w:tc>
          <w:tcPr>
            <w:tcW w:w="2694" w:type="dxa"/>
            <w:vMerge w:val="restart"/>
            <w:shd w:val="clear" w:color="auto" w:fill="auto"/>
          </w:tcPr>
          <w:p w:rsidR="000A264A" w:rsidRPr="007E16F9" w:rsidRDefault="000A264A" w:rsidP="000A264A">
            <w:pPr>
              <w:pStyle w:val="Default"/>
              <w:jc w:val="both"/>
            </w:pPr>
            <w:r w:rsidRPr="007E16F9">
              <w:t>Организация и проведение районных конкурсо</w:t>
            </w:r>
            <w:r>
              <w:t>в воспитательной направленности. С</w:t>
            </w:r>
            <w:r w:rsidRPr="007E16F9">
              <w:t xml:space="preserve">одействие образовательным организациям в организации участия педагогов и школьников </w:t>
            </w:r>
            <w:proofErr w:type="gramStart"/>
            <w:r w:rsidRPr="007E16F9">
              <w:t>в</w:t>
            </w:r>
            <w:proofErr w:type="gramEnd"/>
            <w:r w:rsidRPr="007E16F9">
              <w:t xml:space="preserve">   </w:t>
            </w:r>
            <w:proofErr w:type="gramStart"/>
            <w:r w:rsidRPr="007E16F9">
              <w:t>различного</w:t>
            </w:r>
            <w:proofErr w:type="gramEnd"/>
            <w:r w:rsidRPr="007E16F9">
              <w:t xml:space="preserve"> уровня конкурсах, фестивалях, научно-практических конференциях, в том числе с использованием Интернет-ресурсов, дистанционных технологий</w:t>
            </w:r>
            <w:r>
              <w:t>.</w:t>
            </w:r>
            <w:r w:rsidRPr="007E16F9">
              <w:t xml:space="preserve"> </w:t>
            </w:r>
          </w:p>
        </w:tc>
        <w:tc>
          <w:tcPr>
            <w:tcW w:w="2126" w:type="dxa"/>
            <w:shd w:val="clear" w:color="auto" w:fill="auto"/>
          </w:tcPr>
          <w:p w:rsidR="000A264A" w:rsidRPr="004F206F" w:rsidRDefault="000A264A" w:rsidP="000A264A">
            <w:pPr>
              <w:jc w:val="center"/>
              <w:rPr>
                <w:sz w:val="22"/>
              </w:rPr>
            </w:pPr>
            <w:r w:rsidRPr="004F206F">
              <w:rPr>
                <w:sz w:val="22"/>
              </w:rPr>
              <w:t>Федеральный бюджет</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val="restart"/>
            <w:shd w:val="clear" w:color="auto" w:fill="auto"/>
          </w:tcPr>
          <w:p w:rsidR="000A264A" w:rsidRDefault="000A264A" w:rsidP="000A264A">
            <w:r w:rsidRPr="004F206F">
              <w:rPr>
                <w:sz w:val="22"/>
              </w:rPr>
              <w:t>Отдел образования</w:t>
            </w:r>
          </w:p>
        </w:tc>
      </w:tr>
      <w:tr w:rsidR="000A264A" w:rsidRPr="00DC6080" w:rsidTr="000A264A">
        <w:trPr>
          <w:trHeight w:val="150"/>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Default"/>
              <w:jc w:val="both"/>
              <w:rPr>
                <w:color w:val="auto"/>
                <w:sz w:val="22"/>
                <w:szCs w:val="22"/>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405"/>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Default"/>
              <w:jc w:val="both"/>
              <w:rPr>
                <w:color w:val="auto"/>
                <w:sz w:val="22"/>
                <w:szCs w:val="22"/>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405"/>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Default"/>
              <w:jc w:val="both"/>
              <w:rPr>
                <w:color w:val="auto"/>
                <w:sz w:val="22"/>
                <w:szCs w:val="22"/>
              </w:rPr>
            </w:pPr>
          </w:p>
        </w:tc>
        <w:tc>
          <w:tcPr>
            <w:tcW w:w="2126" w:type="dxa"/>
            <w:shd w:val="clear" w:color="auto" w:fill="auto"/>
          </w:tcPr>
          <w:p w:rsidR="000A264A" w:rsidRPr="004F206F" w:rsidRDefault="000A264A" w:rsidP="000A264A">
            <w:pPr>
              <w:jc w:val="center"/>
              <w:rPr>
                <w:sz w:val="22"/>
              </w:rPr>
            </w:pPr>
            <w:r w:rsidRPr="004F206F">
              <w:rPr>
                <w:sz w:val="22"/>
              </w:rPr>
              <w:t>Итого</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150"/>
        </w:trPr>
        <w:tc>
          <w:tcPr>
            <w:tcW w:w="675" w:type="dxa"/>
            <w:vMerge w:val="restart"/>
            <w:shd w:val="clear" w:color="auto" w:fill="auto"/>
          </w:tcPr>
          <w:p w:rsidR="000A264A" w:rsidRDefault="000A264A" w:rsidP="000A264A">
            <w:pPr>
              <w:pStyle w:val="ConsNormal"/>
              <w:tabs>
                <w:tab w:val="left" w:pos="2835"/>
              </w:tabs>
              <w:ind w:firstLine="0"/>
              <w:jc w:val="both"/>
              <w:rPr>
                <w:rFonts w:ascii="Times New Roman" w:hAnsi="Times New Roman"/>
                <w:bCs/>
                <w:sz w:val="24"/>
                <w:szCs w:val="24"/>
              </w:rPr>
            </w:pPr>
            <w:r>
              <w:rPr>
                <w:rFonts w:ascii="Times New Roman" w:hAnsi="Times New Roman"/>
                <w:bCs/>
                <w:sz w:val="24"/>
                <w:szCs w:val="24"/>
              </w:rPr>
              <w:t>5.17</w:t>
            </w:r>
          </w:p>
        </w:tc>
        <w:tc>
          <w:tcPr>
            <w:tcW w:w="2694" w:type="dxa"/>
            <w:vMerge w:val="restart"/>
            <w:shd w:val="clear" w:color="auto" w:fill="auto"/>
          </w:tcPr>
          <w:p w:rsidR="000A264A" w:rsidRPr="007E16F9" w:rsidRDefault="000A264A" w:rsidP="000A264A">
            <w:pPr>
              <w:pStyle w:val="Default"/>
              <w:jc w:val="both"/>
            </w:pPr>
            <w:r w:rsidRPr="007E16F9">
              <w:t xml:space="preserve">Содействие деятельности детских </w:t>
            </w:r>
            <w:r w:rsidRPr="007E16F9">
              <w:lastRenderedPageBreak/>
              <w:t>общественных объединений, через проведение районных мероприятий и организации участия в мероприятиях регионального уровня</w:t>
            </w:r>
            <w:r>
              <w:t xml:space="preserve">, в том числе </w:t>
            </w:r>
            <w:r w:rsidRPr="007E16F9">
              <w:t>Президентских игр</w:t>
            </w:r>
            <w:r>
              <w:t xml:space="preserve"> и </w:t>
            </w:r>
            <w:r w:rsidRPr="007E16F9">
              <w:t>Президентских состязаний</w:t>
            </w:r>
            <w:r>
              <w:t>.</w:t>
            </w:r>
          </w:p>
        </w:tc>
        <w:tc>
          <w:tcPr>
            <w:tcW w:w="2126" w:type="dxa"/>
            <w:shd w:val="clear" w:color="auto" w:fill="auto"/>
          </w:tcPr>
          <w:p w:rsidR="000A264A" w:rsidRPr="004F206F" w:rsidRDefault="000A264A" w:rsidP="000A264A">
            <w:pPr>
              <w:jc w:val="center"/>
              <w:rPr>
                <w:sz w:val="22"/>
              </w:rPr>
            </w:pPr>
            <w:r w:rsidRPr="004F206F">
              <w:rPr>
                <w:sz w:val="22"/>
              </w:rPr>
              <w:lastRenderedPageBreak/>
              <w:t>Федеральный бюджет</w:t>
            </w:r>
          </w:p>
        </w:tc>
        <w:tc>
          <w:tcPr>
            <w:tcW w:w="1417" w:type="dxa"/>
            <w:shd w:val="clear" w:color="auto" w:fill="auto"/>
          </w:tcPr>
          <w:p w:rsidR="000A264A" w:rsidRDefault="000A264A" w:rsidP="0060215C">
            <w:pPr>
              <w:jc w:val="center"/>
            </w:pPr>
            <w:r w:rsidRPr="00F06C75">
              <w:rPr>
                <w:sz w:val="22"/>
              </w:rPr>
              <w:t>0</w:t>
            </w:r>
          </w:p>
        </w:tc>
        <w:tc>
          <w:tcPr>
            <w:tcW w:w="1276" w:type="dxa"/>
            <w:shd w:val="clear" w:color="auto" w:fill="auto"/>
          </w:tcPr>
          <w:p w:rsidR="000A264A" w:rsidRDefault="000A264A" w:rsidP="0060215C">
            <w:pPr>
              <w:jc w:val="center"/>
            </w:pPr>
            <w:r w:rsidRPr="00F06C75">
              <w:rPr>
                <w:sz w:val="22"/>
              </w:rPr>
              <w:t>0</w:t>
            </w:r>
          </w:p>
        </w:tc>
        <w:tc>
          <w:tcPr>
            <w:tcW w:w="1418" w:type="dxa"/>
            <w:shd w:val="clear" w:color="auto" w:fill="auto"/>
          </w:tcPr>
          <w:p w:rsidR="000A264A" w:rsidRDefault="000A264A" w:rsidP="0060215C">
            <w:pPr>
              <w:jc w:val="center"/>
            </w:pPr>
            <w:r w:rsidRPr="00F06C75">
              <w:rPr>
                <w:sz w:val="22"/>
              </w:rPr>
              <w:t>0</w:t>
            </w:r>
          </w:p>
        </w:tc>
        <w:tc>
          <w:tcPr>
            <w:tcW w:w="1275" w:type="dxa"/>
            <w:shd w:val="clear" w:color="auto" w:fill="auto"/>
          </w:tcPr>
          <w:p w:rsidR="000A264A" w:rsidRDefault="000A264A" w:rsidP="0060215C">
            <w:pPr>
              <w:jc w:val="center"/>
            </w:pPr>
            <w:r w:rsidRPr="00F06C75">
              <w:rPr>
                <w:sz w:val="22"/>
              </w:rPr>
              <w:t>0</w:t>
            </w:r>
          </w:p>
        </w:tc>
        <w:tc>
          <w:tcPr>
            <w:tcW w:w="1276" w:type="dxa"/>
            <w:shd w:val="clear" w:color="auto" w:fill="auto"/>
          </w:tcPr>
          <w:p w:rsidR="000A264A" w:rsidRDefault="000A264A" w:rsidP="0060215C">
            <w:pPr>
              <w:jc w:val="center"/>
            </w:pPr>
            <w:r w:rsidRPr="00F06C75">
              <w:rPr>
                <w:sz w:val="22"/>
              </w:rPr>
              <w:t>0</w:t>
            </w:r>
          </w:p>
        </w:tc>
        <w:tc>
          <w:tcPr>
            <w:tcW w:w="1276" w:type="dxa"/>
            <w:shd w:val="clear" w:color="auto" w:fill="auto"/>
          </w:tcPr>
          <w:p w:rsidR="000A264A" w:rsidRDefault="000A264A" w:rsidP="0060215C">
            <w:pPr>
              <w:jc w:val="center"/>
            </w:pPr>
            <w:r w:rsidRPr="00F06C75">
              <w:rPr>
                <w:sz w:val="22"/>
              </w:rPr>
              <w:t>0</w:t>
            </w:r>
          </w:p>
        </w:tc>
        <w:tc>
          <w:tcPr>
            <w:tcW w:w="1984" w:type="dxa"/>
            <w:shd w:val="clear" w:color="auto" w:fill="auto"/>
          </w:tcPr>
          <w:p w:rsidR="000A264A" w:rsidRDefault="000A264A" w:rsidP="000A264A">
            <w:r w:rsidRPr="004F206F">
              <w:rPr>
                <w:sz w:val="22"/>
              </w:rPr>
              <w:t>Отдел образования</w:t>
            </w:r>
          </w:p>
        </w:tc>
      </w:tr>
      <w:tr w:rsidR="000A264A" w:rsidRPr="00DC6080" w:rsidTr="000A264A">
        <w:trPr>
          <w:trHeight w:val="525"/>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Default"/>
              <w:jc w:val="both"/>
              <w:rPr>
                <w:color w:val="auto"/>
                <w:sz w:val="22"/>
                <w:szCs w:val="22"/>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Default="000A264A" w:rsidP="0060215C">
            <w:pPr>
              <w:jc w:val="center"/>
            </w:pPr>
            <w:r w:rsidRPr="00F06C75">
              <w:rPr>
                <w:sz w:val="22"/>
              </w:rPr>
              <w:t>0</w:t>
            </w:r>
          </w:p>
        </w:tc>
        <w:tc>
          <w:tcPr>
            <w:tcW w:w="1276" w:type="dxa"/>
            <w:shd w:val="clear" w:color="auto" w:fill="auto"/>
          </w:tcPr>
          <w:p w:rsidR="000A264A" w:rsidRDefault="000A264A" w:rsidP="0060215C">
            <w:pPr>
              <w:jc w:val="center"/>
            </w:pPr>
            <w:r w:rsidRPr="00F06C75">
              <w:rPr>
                <w:sz w:val="22"/>
              </w:rPr>
              <w:t>0</w:t>
            </w:r>
          </w:p>
        </w:tc>
        <w:tc>
          <w:tcPr>
            <w:tcW w:w="1418" w:type="dxa"/>
            <w:shd w:val="clear" w:color="auto" w:fill="auto"/>
          </w:tcPr>
          <w:p w:rsidR="000A264A" w:rsidRDefault="000A264A" w:rsidP="0060215C">
            <w:pPr>
              <w:jc w:val="center"/>
            </w:pPr>
            <w:r w:rsidRPr="00F06C75">
              <w:rPr>
                <w:sz w:val="22"/>
              </w:rPr>
              <w:t>0</w:t>
            </w:r>
          </w:p>
        </w:tc>
        <w:tc>
          <w:tcPr>
            <w:tcW w:w="1275" w:type="dxa"/>
            <w:shd w:val="clear" w:color="auto" w:fill="auto"/>
          </w:tcPr>
          <w:p w:rsidR="000A264A" w:rsidRDefault="000A264A" w:rsidP="0060215C">
            <w:pPr>
              <w:jc w:val="center"/>
            </w:pPr>
            <w:r w:rsidRPr="00F06C75">
              <w:rPr>
                <w:sz w:val="22"/>
              </w:rPr>
              <w:t>0</w:t>
            </w:r>
          </w:p>
        </w:tc>
        <w:tc>
          <w:tcPr>
            <w:tcW w:w="1276" w:type="dxa"/>
            <w:shd w:val="clear" w:color="auto" w:fill="auto"/>
          </w:tcPr>
          <w:p w:rsidR="000A264A" w:rsidRDefault="000A264A" w:rsidP="0060215C">
            <w:pPr>
              <w:jc w:val="center"/>
            </w:pPr>
            <w:r w:rsidRPr="00F06C75">
              <w:rPr>
                <w:sz w:val="22"/>
              </w:rPr>
              <w:t>0</w:t>
            </w:r>
          </w:p>
        </w:tc>
        <w:tc>
          <w:tcPr>
            <w:tcW w:w="1276" w:type="dxa"/>
            <w:shd w:val="clear" w:color="auto" w:fill="auto"/>
          </w:tcPr>
          <w:p w:rsidR="000A264A" w:rsidRDefault="000A264A" w:rsidP="0060215C">
            <w:pPr>
              <w:jc w:val="center"/>
            </w:pPr>
            <w:r w:rsidRPr="00F06C75">
              <w:rPr>
                <w:sz w:val="22"/>
              </w:rPr>
              <w:t>0</w:t>
            </w:r>
          </w:p>
        </w:tc>
        <w:tc>
          <w:tcPr>
            <w:tcW w:w="1984" w:type="dxa"/>
            <w:vMerge w:val="restart"/>
            <w:shd w:val="clear" w:color="auto" w:fill="auto"/>
          </w:tcPr>
          <w:p w:rsidR="000A264A" w:rsidRPr="004F206F" w:rsidRDefault="000A264A" w:rsidP="000A264A">
            <w:pPr>
              <w:rPr>
                <w:sz w:val="22"/>
              </w:rPr>
            </w:pPr>
          </w:p>
        </w:tc>
      </w:tr>
      <w:tr w:rsidR="000A264A" w:rsidRPr="00DC6080" w:rsidTr="000A264A">
        <w:trPr>
          <w:trHeight w:val="270"/>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Default"/>
              <w:jc w:val="both"/>
              <w:rPr>
                <w:color w:val="auto"/>
                <w:sz w:val="22"/>
                <w:szCs w:val="22"/>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Default="000A264A" w:rsidP="0060215C">
            <w:pPr>
              <w:jc w:val="center"/>
            </w:pPr>
            <w:r w:rsidRPr="00F06C75">
              <w:rPr>
                <w:sz w:val="22"/>
              </w:rPr>
              <w:t>0</w:t>
            </w:r>
          </w:p>
        </w:tc>
        <w:tc>
          <w:tcPr>
            <w:tcW w:w="1276" w:type="dxa"/>
            <w:shd w:val="clear" w:color="auto" w:fill="auto"/>
          </w:tcPr>
          <w:p w:rsidR="000A264A" w:rsidRDefault="000A264A" w:rsidP="0060215C">
            <w:pPr>
              <w:jc w:val="center"/>
            </w:pPr>
            <w:r w:rsidRPr="00F06C75">
              <w:rPr>
                <w:sz w:val="22"/>
              </w:rPr>
              <w:t>0</w:t>
            </w:r>
          </w:p>
        </w:tc>
        <w:tc>
          <w:tcPr>
            <w:tcW w:w="1418" w:type="dxa"/>
            <w:shd w:val="clear" w:color="auto" w:fill="auto"/>
          </w:tcPr>
          <w:p w:rsidR="000A264A" w:rsidRDefault="000A264A" w:rsidP="0060215C">
            <w:pPr>
              <w:jc w:val="center"/>
            </w:pPr>
            <w:r w:rsidRPr="00F06C75">
              <w:rPr>
                <w:sz w:val="22"/>
              </w:rPr>
              <w:t>0</w:t>
            </w:r>
          </w:p>
        </w:tc>
        <w:tc>
          <w:tcPr>
            <w:tcW w:w="1275" w:type="dxa"/>
            <w:shd w:val="clear" w:color="auto" w:fill="auto"/>
          </w:tcPr>
          <w:p w:rsidR="000A264A" w:rsidRDefault="000A264A" w:rsidP="0060215C">
            <w:pPr>
              <w:jc w:val="center"/>
            </w:pPr>
            <w:r w:rsidRPr="00F06C75">
              <w:rPr>
                <w:sz w:val="22"/>
              </w:rPr>
              <w:t>0</w:t>
            </w:r>
          </w:p>
        </w:tc>
        <w:tc>
          <w:tcPr>
            <w:tcW w:w="1276" w:type="dxa"/>
            <w:shd w:val="clear" w:color="auto" w:fill="auto"/>
          </w:tcPr>
          <w:p w:rsidR="000A264A" w:rsidRDefault="000A264A" w:rsidP="0060215C">
            <w:pPr>
              <w:jc w:val="center"/>
            </w:pPr>
            <w:r w:rsidRPr="00F06C75">
              <w:rPr>
                <w:sz w:val="22"/>
              </w:rPr>
              <w:t>0</w:t>
            </w:r>
          </w:p>
        </w:tc>
        <w:tc>
          <w:tcPr>
            <w:tcW w:w="1276" w:type="dxa"/>
            <w:shd w:val="clear" w:color="auto" w:fill="auto"/>
          </w:tcPr>
          <w:p w:rsidR="000A264A" w:rsidRDefault="000A264A" w:rsidP="0060215C">
            <w:pPr>
              <w:jc w:val="center"/>
            </w:pPr>
            <w:r w:rsidRPr="00F06C75">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152"/>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Default"/>
              <w:jc w:val="both"/>
              <w:rPr>
                <w:color w:val="auto"/>
                <w:sz w:val="22"/>
                <w:szCs w:val="22"/>
              </w:rPr>
            </w:pPr>
          </w:p>
        </w:tc>
        <w:tc>
          <w:tcPr>
            <w:tcW w:w="2126" w:type="dxa"/>
            <w:shd w:val="clear" w:color="auto" w:fill="auto"/>
          </w:tcPr>
          <w:p w:rsidR="000A264A" w:rsidRPr="004F206F" w:rsidRDefault="000A264A" w:rsidP="000A264A">
            <w:pPr>
              <w:jc w:val="center"/>
              <w:rPr>
                <w:sz w:val="22"/>
              </w:rPr>
            </w:pPr>
            <w:r w:rsidRPr="004F206F">
              <w:rPr>
                <w:sz w:val="22"/>
              </w:rPr>
              <w:t>Итого</w:t>
            </w:r>
          </w:p>
        </w:tc>
        <w:tc>
          <w:tcPr>
            <w:tcW w:w="1417" w:type="dxa"/>
            <w:shd w:val="clear" w:color="auto" w:fill="auto"/>
          </w:tcPr>
          <w:p w:rsidR="000A264A" w:rsidRDefault="000A264A" w:rsidP="0060215C">
            <w:pPr>
              <w:jc w:val="center"/>
            </w:pPr>
            <w:r w:rsidRPr="00F06C75">
              <w:rPr>
                <w:sz w:val="22"/>
              </w:rPr>
              <w:t>0</w:t>
            </w:r>
          </w:p>
        </w:tc>
        <w:tc>
          <w:tcPr>
            <w:tcW w:w="1276" w:type="dxa"/>
            <w:shd w:val="clear" w:color="auto" w:fill="auto"/>
          </w:tcPr>
          <w:p w:rsidR="000A264A" w:rsidRDefault="000A264A" w:rsidP="0060215C">
            <w:pPr>
              <w:jc w:val="center"/>
            </w:pPr>
            <w:r w:rsidRPr="00F06C75">
              <w:rPr>
                <w:sz w:val="22"/>
              </w:rPr>
              <w:t>0</w:t>
            </w:r>
          </w:p>
        </w:tc>
        <w:tc>
          <w:tcPr>
            <w:tcW w:w="1418" w:type="dxa"/>
            <w:shd w:val="clear" w:color="auto" w:fill="auto"/>
          </w:tcPr>
          <w:p w:rsidR="000A264A" w:rsidRDefault="000A264A" w:rsidP="0060215C">
            <w:pPr>
              <w:jc w:val="center"/>
            </w:pPr>
            <w:r w:rsidRPr="00F06C75">
              <w:rPr>
                <w:sz w:val="22"/>
              </w:rPr>
              <w:t>0</w:t>
            </w:r>
          </w:p>
        </w:tc>
        <w:tc>
          <w:tcPr>
            <w:tcW w:w="1275" w:type="dxa"/>
            <w:shd w:val="clear" w:color="auto" w:fill="auto"/>
          </w:tcPr>
          <w:p w:rsidR="000A264A" w:rsidRDefault="000A264A" w:rsidP="0060215C">
            <w:pPr>
              <w:jc w:val="center"/>
            </w:pPr>
            <w:r w:rsidRPr="00F06C75">
              <w:rPr>
                <w:sz w:val="22"/>
              </w:rPr>
              <w:t>0</w:t>
            </w:r>
          </w:p>
        </w:tc>
        <w:tc>
          <w:tcPr>
            <w:tcW w:w="1276" w:type="dxa"/>
            <w:shd w:val="clear" w:color="auto" w:fill="auto"/>
          </w:tcPr>
          <w:p w:rsidR="000A264A" w:rsidRDefault="000A264A" w:rsidP="0060215C">
            <w:pPr>
              <w:jc w:val="center"/>
            </w:pPr>
            <w:r w:rsidRPr="00F06C75">
              <w:rPr>
                <w:sz w:val="22"/>
              </w:rPr>
              <w:t>0</w:t>
            </w:r>
          </w:p>
        </w:tc>
        <w:tc>
          <w:tcPr>
            <w:tcW w:w="1276" w:type="dxa"/>
            <w:shd w:val="clear" w:color="auto" w:fill="auto"/>
          </w:tcPr>
          <w:p w:rsidR="000A264A" w:rsidRDefault="000A264A" w:rsidP="0060215C">
            <w:pPr>
              <w:jc w:val="center"/>
            </w:pPr>
            <w:r w:rsidRPr="00F06C75">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472"/>
        </w:trPr>
        <w:tc>
          <w:tcPr>
            <w:tcW w:w="675" w:type="dxa"/>
            <w:vMerge w:val="restart"/>
            <w:shd w:val="clear" w:color="auto" w:fill="auto"/>
          </w:tcPr>
          <w:p w:rsidR="000A264A" w:rsidRPr="00216DA5" w:rsidRDefault="000A264A" w:rsidP="000A264A">
            <w:pPr>
              <w:pStyle w:val="a3"/>
              <w:rPr>
                <w:rFonts w:ascii="Times New Roman" w:hAnsi="Times New Roman"/>
                <w:sz w:val="24"/>
                <w:szCs w:val="24"/>
              </w:rPr>
            </w:pPr>
            <w:r w:rsidRPr="00216DA5">
              <w:rPr>
                <w:rFonts w:ascii="Times New Roman" w:hAnsi="Times New Roman"/>
                <w:sz w:val="24"/>
                <w:szCs w:val="24"/>
              </w:rPr>
              <w:t>5.18</w:t>
            </w:r>
          </w:p>
        </w:tc>
        <w:tc>
          <w:tcPr>
            <w:tcW w:w="2694" w:type="dxa"/>
            <w:vMerge w:val="restart"/>
            <w:shd w:val="clear" w:color="auto" w:fill="auto"/>
          </w:tcPr>
          <w:p w:rsidR="000A264A" w:rsidRPr="00216DA5" w:rsidRDefault="000A264A" w:rsidP="000A264A">
            <w:pPr>
              <w:pStyle w:val="a3"/>
              <w:rPr>
                <w:rFonts w:ascii="Times New Roman" w:hAnsi="Times New Roman"/>
                <w:sz w:val="24"/>
                <w:szCs w:val="24"/>
              </w:rPr>
            </w:pPr>
            <w:r w:rsidRPr="00216DA5">
              <w:rPr>
                <w:rFonts w:ascii="Times New Roman" w:hAnsi="Times New Roman"/>
                <w:sz w:val="24"/>
                <w:szCs w:val="24"/>
              </w:rPr>
              <w:t xml:space="preserve">Организация ПФДОД для удовлетворения запросов и интересов  детей и их родителей (законных представителей) по освоению  дополнительных </w:t>
            </w:r>
            <w:proofErr w:type="spellStart"/>
            <w:r w:rsidRPr="00216DA5">
              <w:rPr>
                <w:rFonts w:ascii="Times New Roman" w:hAnsi="Times New Roman"/>
                <w:sz w:val="24"/>
                <w:szCs w:val="24"/>
              </w:rPr>
              <w:t>общеразвивающих</w:t>
            </w:r>
            <w:proofErr w:type="spellEnd"/>
            <w:r w:rsidRPr="00216DA5">
              <w:rPr>
                <w:rFonts w:ascii="Times New Roman" w:hAnsi="Times New Roman"/>
                <w:sz w:val="24"/>
                <w:szCs w:val="24"/>
              </w:rPr>
              <w:t xml:space="preserve"> программ </w:t>
            </w:r>
          </w:p>
        </w:tc>
        <w:tc>
          <w:tcPr>
            <w:tcW w:w="2126" w:type="dxa"/>
            <w:shd w:val="clear" w:color="auto" w:fill="auto"/>
          </w:tcPr>
          <w:p w:rsidR="000A264A" w:rsidRPr="004F206F" w:rsidRDefault="000A264A" w:rsidP="000A264A">
            <w:pPr>
              <w:jc w:val="center"/>
              <w:rPr>
                <w:sz w:val="22"/>
              </w:rPr>
            </w:pPr>
            <w:r w:rsidRPr="004F206F">
              <w:rPr>
                <w:sz w:val="22"/>
              </w:rPr>
              <w:t>Федеральный бюджет</w:t>
            </w:r>
          </w:p>
        </w:tc>
        <w:tc>
          <w:tcPr>
            <w:tcW w:w="1417" w:type="dxa"/>
            <w:shd w:val="clear" w:color="auto" w:fill="auto"/>
          </w:tcPr>
          <w:p w:rsidR="000A264A" w:rsidRPr="004F206F" w:rsidRDefault="000A264A" w:rsidP="0060215C">
            <w:pPr>
              <w:jc w:val="center"/>
              <w:rPr>
                <w:sz w:val="22"/>
              </w:rPr>
            </w:pPr>
            <w:r w:rsidRPr="004F206F">
              <w:rPr>
                <w:sz w:val="22"/>
              </w:rPr>
              <w:t>0</w:t>
            </w:r>
          </w:p>
        </w:tc>
        <w:tc>
          <w:tcPr>
            <w:tcW w:w="1276" w:type="dxa"/>
            <w:shd w:val="clear" w:color="auto" w:fill="auto"/>
          </w:tcPr>
          <w:p w:rsidR="000A264A" w:rsidRPr="004F206F" w:rsidRDefault="000A264A" w:rsidP="0060215C">
            <w:pPr>
              <w:jc w:val="center"/>
              <w:rPr>
                <w:sz w:val="22"/>
              </w:rPr>
            </w:pPr>
            <w:r w:rsidRPr="004F206F">
              <w:rPr>
                <w:sz w:val="22"/>
              </w:rPr>
              <w:t>0</w:t>
            </w:r>
          </w:p>
        </w:tc>
        <w:tc>
          <w:tcPr>
            <w:tcW w:w="1418" w:type="dxa"/>
            <w:shd w:val="clear" w:color="auto" w:fill="auto"/>
          </w:tcPr>
          <w:p w:rsidR="000A264A" w:rsidRPr="004F206F" w:rsidRDefault="000A264A" w:rsidP="0060215C">
            <w:pPr>
              <w:jc w:val="center"/>
              <w:rPr>
                <w:sz w:val="22"/>
              </w:rPr>
            </w:pPr>
            <w:r w:rsidRPr="004F206F">
              <w:rPr>
                <w:sz w:val="22"/>
              </w:rPr>
              <w:t>0</w:t>
            </w:r>
          </w:p>
        </w:tc>
        <w:tc>
          <w:tcPr>
            <w:tcW w:w="1275" w:type="dxa"/>
            <w:shd w:val="clear" w:color="auto" w:fill="auto"/>
          </w:tcPr>
          <w:p w:rsidR="000A264A" w:rsidRPr="004F206F" w:rsidRDefault="000A264A" w:rsidP="0060215C">
            <w:pPr>
              <w:jc w:val="center"/>
              <w:rPr>
                <w:sz w:val="22"/>
              </w:rPr>
            </w:pPr>
            <w:r w:rsidRPr="004F206F">
              <w:rPr>
                <w:sz w:val="22"/>
              </w:rPr>
              <w:t>0</w:t>
            </w:r>
          </w:p>
        </w:tc>
        <w:tc>
          <w:tcPr>
            <w:tcW w:w="1276" w:type="dxa"/>
            <w:shd w:val="clear" w:color="auto" w:fill="auto"/>
          </w:tcPr>
          <w:p w:rsidR="000A264A" w:rsidRDefault="000A264A" w:rsidP="0060215C">
            <w:pPr>
              <w:jc w:val="center"/>
            </w:pPr>
            <w:r w:rsidRPr="001A5677">
              <w:rPr>
                <w:sz w:val="22"/>
              </w:rPr>
              <w:t>0</w:t>
            </w:r>
          </w:p>
        </w:tc>
        <w:tc>
          <w:tcPr>
            <w:tcW w:w="1276" w:type="dxa"/>
            <w:shd w:val="clear" w:color="auto" w:fill="auto"/>
          </w:tcPr>
          <w:p w:rsidR="000A264A" w:rsidRPr="004F206F" w:rsidRDefault="000A264A" w:rsidP="0060215C">
            <w:pPr>
              <w:jc w:val="center"/>
              <w:rPr>
                <w:sz w:val="22"/>
              </w:rPr>
            </w:pPr>
            <w:r w:rsidRPr="004F206F">
              <w:rPr>
                <w:sz w:val="22"/>
              </w:rPr>
              <w:t>0</w:t>
            </w:r>
          </w:p>
        </w:tc>
        <w:tc>
          <w:tcPr>
            <w:tcW w:w="1984" w:type="dxa"/>
            <w:vMerge w:val="restart"/>
            <w:shd w:val="clear" w:color="auto" w:fill="auto"/>
          </w:tcPr>
          <w:p w:rsidR="000A264A" w:rsidRPr="004F206F" w:rsidRDefault="000A264A" w:rsidP="000A264A">
            <w:pPr>
              <w:rPr>
                <w:color w:val="auto"/>
              </w:rPr>
            </w:pPr>
            <w:r w:rsidRPr="004F206F">
              <w:rPr>
                <w:sz w:val="22"/>
              </w:rPr>
              <w:t>Отдел образования</w:t>
            </w:r>
          </w:p>
        </w:tc>
      </w:tr>
      <w:tr w:rsidR="000A264A" w:rsidRPr="00DC6080" w:rsidTr="000A264A">
        <w:trPr>
          <w:trHeight w:val="150"/>
        </w:trPr>
        <w:tc>
          <w:tcPr>
            <w:tcW w:w="675" w:type="dxa"/>
            <w:vMerge/>
            <w:shd w:val="clear" w:color="auto" w:fill="auto"/>
          </w:tcPr>
          <w:p w:rsidR="000A264A" w:rsidRPr="00216DA5" w:rsidRDefault="000A264A" w:rsidP="000A264A">
            <w:pPr>
              <w:pStyle w:val="a3"/>
              <w:rPr>
                <w:rFonts w:ascii="Times New Roman" w:hAnsi="Times New Roman"/>
                <w:sz w:val="24"/>
                <w:szCs w:val="24"/>
              </w:rPr>
            </w:pPr>
          </w:p>
        </w:tc>
        <w:tc>
          <w:tcPr>
            <w:tcW w:w="2694" w:type="dxa"/>
            <w:vMerge/>
            <w:shd w:val="clear" w:color="auto" w:fill="auto"/>
          </w:tcPr>
          <w:p w:rsidR="000A264A" w:rsidRPr="00216DA5" w:rsidRDefault="000A264A" w:rsidP="000A264A">
            <w:pPr>
              <w:pStyle w:val="a3"/>
              <w:rPr>
                <w:rFonts w:ascii="Times New Roman" w:hAnsi="Times New Roman"/>
                <w:sz w:val="24"/>
                <w:szCs w:val="24"/>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Pr="004F206F" w:rsidRDefault="000A264A" w:rsidP="0060215C">
            <w:pPr>
              <w:jc w:val="center"/>
              <w:rPr>
                <w:sz w:val="22"/>
              </w:rPr>
            </w:pPr>
            <w:r w:rsidRPr="004F206F">
              <w:rPr>
                <w:sz w:val="22"/>
              </w:rPr>
              <w:t>0</w:t>
            </w:r>
          </w:p>
        </w:tc>
        <w:tc>
          <w:tcPr>
            <w:tcW w:w="1276" w:type="dxa"/>
            <w:shd w:val="clear" w:color="auto" w:fill="auto"/>
          </w:tcPr>
          <w:p w:rsidR="000A264A" w:rsidRPr="004F206F" w:rsidRDefault="000A264A" w:rsidP="0060215C">
            <w:pPr>
              <w:jc w:val="center"/>
              <w:rPr>
                <w:sz w:val="22"/>
              </w:rPr>
            </w:pPr>
            <w:r w:rsidRPr="004F206F">
              <w:rPr>
                <w:sz w:val="22"/>
              </w:rPr>
              <w:t>0</w:t>
            </w:r>
          </w:p>
        </w:tc>
        <w:tc>
          <w:tcPr>
            <w:tcW w:w="1418" w:type="dxa"/>
            <w:shd w:val="clear" w:color="auto" w:fill="auto"/>
          </w:tcPr>
          <w:p w:rsidR="000A264A" w:rsidRPr="004F206F" w:rsidRDefault="000A264A" w:rsidP="0060215C">
            <w:pPr>
              <w:jc w:val="center"/>
              <w:rPr>
                <w:sz w:val="22"/>
              </w:rPr>
            </w:pPr>
            <w:r w:rsidRPr="004F206F">
              <w:rPr>
                <w:sz w:val="22"/>
              </w:rPr>
              <w:t>0</w:t>
            </w:r>
          </w:p>
        </w:tc>
        <w:tc>
          <w:tcPr>
            <w:tcW w:w="1275" w:type="dxa"/>
            <w:shd w:val="clear" w:color="auto" w:fill="auto"/>
          </w:tcPr>
          <w:p w:rsidR="000A264A" w:rsidRPr="004F206F" w:rsidRDefault="000A264A" w:rsidP="0060215C">
            <w:pPr>
              <w:jc w:val="center"/>
              <w:rPr>
                <w:sz w:val="22"/>
              </w:rPr>
            </w:pPr>
            <w:r w:rsidRPr="004F206F">
              <w:rPr>
                <w:sz w:val="22"/>
              </w:rPr>
              <w:t>0</w:t>
            </w:r>
          </w:p>
        </w:tc>
        <w:tc>
          <w:tcPr>
            <w:tcW w:w="1276" w:type="dxa"/>
            <w:shd w:val="clear" w:color="auto" w:fill="auto"/>
          </w:tcPr>
          <w:p w:rsidR="000A264A" w:rsidRDefault="000A264A" w:rsidP="0060215C">
            <w:pPr>
              <w:jc w:val="center"/>
            </w:pPr>
            <w:r w:rsidRPr="001A5677">
              <w:rPr>
                <w:sz w:val="22"/>
              </w:rPr>
              <w:t>0</w:t>
            </w:r>
          </w:p>
        </w:tc>
        <w:tc>
          <w:tcPr>
            <w:tcW w:w="1276" w:type="dxa"/>
            <w:shd w:val="clear" w:color="auto" w:fill="auto"/>
          </w:tcPr>
          <w:p w:rsidR="000A264A" w:rsidRPr="004F206F" w:rsidRDefault="000A264A" w:rsidP="0060215C">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165"/>
        </w:trPr>
        <w:tc>
          <w:tcPr>
            <w:tcW w:w="675" w:type="dxa"/>
            <w:vMerge/>
            <w:shd w:val="clear" w:color="auto" w:fill="auto"/>
          </w:tcPr>
          <w:p w:rsidR="000A264A" w:rsidRPr="00216DA5" w:rsidRDefault="000A264A" w:rsidP="000A264A">
            <w:pPr>
              <w:pStyle w:val="a3"/>
              <w:rPr>
                <w:rFonts w:ascii="Times New Roman" w:hAnsi="Times New Roman"/>
                <w:sz w:val="24"/>
                <w:szCs w:val="24"/>
              </w:rPr>
            </w:pPr>
          </w:p>
        </w:tc>
        <w:tc>
          <w:tcPr>
            <w:tcW w:w="2694" w:type="dxa"/>
            <w:vMerge/>
            <w:shd w:val="clear" w:color="auto" w:fill="auto"/>
          </w:tcPr>
          <w:p w:rsidR="000A264A" w:rsidRPr="00216DA5" w:rsidRDefault="000A264A" w:rsidP="000A264A">
            <w:pPr>
              <w:pStyle w:val="a3"/>
              <w:rPr>
                <w:rFonts w:ascii="Times New Roman" w:hAnsi="Times New Roman"/>
                <w:sz w:val="24"/>
                <w:szCs w:val="24"/>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color w:val="auto"/>
              </w:rPr>
            </w:pPr>
            <w:r>
              <w:rPr>
                <w:color w:val="auto"/>
              </w:rPr>
              <w:t>46405</w:t>
            </w:r>
          </w:p>
        </w:tc>
        <w:tc>
          <w:tcPr>
            <w:tcW w:w="1276" w:type="dxa"/>
            <w:shd w:val="clear" w:color="auto" w:fill="auto"/>
          </w:tcPr>
          <w:p w:rsidR="000A264A" w:rsidRPr="004F206F" w:rsidRDefault="000A264A" w:rsidP="000A264A">
            <w:pPr>
              <w:jc w:val="center"/>
              <w:rPr>
                <w:color w:val="auto"/>
              </w:rPr>
            </w:pPr>
            <w:r>
              <w:rPr>
                <w:color w:val="auto"/>
              </w:rPr>
              <w:t>8678</w:t>
            </w:r>
          </w:p>
        </w:tc>
        <w:tc>
          <w:tcPr>
            <w:tcW w:w="1418" w:type="dxa"/>
            <w:shd w:val="clear" w:color="auto" w:fill="auto"/>
          </w:tcPr>
          <w:p w:rsidR="000A264A" w:rsidRPr="004F206F" w:rsidRDefault="000A264A" w:rsidP="000A264A">
            <w:pPr>
              <w:jc w:val="center"/>
              <w:rPr>
                <w:color w:val="auto"/>
              </w:rPr>
            </w:pPr>
            <w:r>
              <w:rPr>
                <w:color w:val="auto"/>
              </w:rPr>
              <w:t>9386</w:t>
            </w:r>
          </w:p>
        </w:tc>
        <w:tc>
          <w:tcPr>
            <w:tcW w:w="1275" w:type="dxa"/>
            <w:shd w:val="clear" w:color="auto" w:fill="auto"/>
          </w:tcPr>
          <w:p w:rsidR="000A264A" w:rsidRPr="004F206F" w:rsidRDefault="000A264A" w:rsidP="000A264A">
            <w:pPr>
              <w:jc w:val="center"/>
              <w:rPr>
                <w:color w:val="auto"/>
              </w:rPr>
            </w:pPr>
            <w:r>
              <w:rPr>
                <w:color w:val="auto"/>
              </w:rPr>
              <w:t>9447</w:t>
            </w:r>
          </w:p>
        </w:tc>
        <w:tc>
          <w:tcPr>
            <w:tcW w:w="1276" w:type="dxa"/>
            <w:shd w:val="clear" w:color="auto" w:fill="auto"/>
          </w:tcPr>
          <w:p w:rsidR="000A264A" w:rsidRPr="004F206F" w:rsidRDefault="000A264A" w:rsidP="000A264A">
            <w:pPr>
              <w:jc w:val="center"/>
              <w:rPr>
                <w:color w:val="auto"/>
              </w:rPr>
            </w:pPr>
            <w:r>
              <w:rPr>
                <w:color w:val="auto"/>
              </w:rPr>
              <w:t>9447</w:t>
            </w:r>
          </w:p>
        </w:tc>
        <w:tc>
          <w:tcPr>
            <w:tcW w:w="1276" w:type="dxa"/>
            <w:shd w:val="clear" w:color="auto" w:fill="auto"/>
          </w:tcPr>
          <w:p w:rsidR="000A264A" w:rsidRPr="004F206F" w:rsidRDefault="000A264A" w:rsidP="000A264A">
            <w:pPr>
              <w:jc w:val="center"/>
              <w:rPr>
                <w:color w:val="auto"/>
              </w:rPr>
            </w:pPr>
            <w:r>
              <w:rPr>
                <w:color w:val="auto"/>
              </w:rPr>
              <w:t>9447</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180"/>
        </w:trPr>
        <w:tc>
          <w:tcPr>
            <w:tcW w:w="675" w:type="dxa"/>
            <w:vMerge/>
            <w:shd w:val="clear" w:color="auto" w:fill="auto"/>
          </w:tcPr>
          <w:p w:rsidR="000A264A" w:rsidRPr="00216DA5" w:rsidRDefault="000A264A" w:rsidP="000A264A">
            <w:pPr>
              <w:pStyle w:val="a3"/>
              <w:rPr>
                <w:rFonts w:ascii="Times New Roman" w:hAnsi="Times New Roman"/>
                <w:sz w:val="24"/>
                <w:szCs w:val="24"/>
              </w:rPr>
            </w:pPr>
          </w:p>
        </w:tc>
        <w:tc>
          <w:tcPr>
            <w:tcW w:w="2694" w:type="dxa"/>
            <w:vMerge/>
            <w:shd w:val="clear" w:color="auto" w:fill="auto"/>
          </w:tcPr>
          <w:p w:rsidR="000A264A" w:rsidRPr="00216DA5" w:rsidRDefault="000A264A" w:rsidP="000A264A">
            <w:pPr>
              <w:pStyle w:val="a3"/>
              <w:rPr>
                <w:rFonts w:ascii="Times New Roman" w:hAnsi="Times New Roman"/>
                <w:sz w:val="24"/>
                <w:szCs w:val="24"/>
              </w:rPr>
            </w:pPr>
          </w:p>
        </w:tc>
        <w:tc>
          <w:tcPr>
            <w:tcW w:w="2126" w:type="dxa"/>
            <w:shd w:val="clear" w:color="auto" w:fill="auto"/>
          </w:tcPr>
          <w:p w:rsidR="000A264A" w:rsidRPr="004F206F" w:rsidRDefault="000A264A" w:rsidP="000A264A">
            <w:pPr>
              <w:jc w:val="center"/>
              <w:rPr>
                <w:sz w:val="22"/>
              </w:rPr>
            </w:pPr>
            <w:r w:rsidRPr="004F206F">
              <w:rPr>
                <w:sz w:val="22"/>
              </w:rPr>
              <w:t>Итого</w:t>
            </w:r>
          </w:p>
        </w:tc>
        <w:tc>
          <w:tcPr>
            <w:tcW w:w="1417" w:type="dxa"/>
            <w:shd w:val="clear" w:color="auto" w:fill="auto"/>
          </w:tcPr>
          <w:p w:rsidR="000A264A" w:rsidRPr="004F206F" w:rsidRDefault="000A264A" w:rsidP="000A264A">
            <w:pPr>
              <w:jc w:val="center"/>
              <w:rPr>
                <w:color w:val="auto"/>
              </w:rPr>
            </w:pPr>
            <w:r>
              <w:rPr>
                <w:color w:val="auto"/>
              </w:rPr>
              <w:t>46405</w:t>
            </w:r>
          </w:p>
        </w:tc>
        <w:tc>
          <w:tcPr>
            <w:tcW w:w="1276" w:type="dxa"/>
            <w:shd w:val="clear" w:color="auto" w:fill="auto"/>
          </w:tcPr>
          <w:p w:rsidR="000A264A" w:rsidRPr="004F206F" w:rsidRDefault="000A264A" w:rsidP="000A264A">
            <w:pPr>
              <w:jc w:val="center"/>
              <w:rPr>
                <w:color w:val="auto"/>
              </w:rPr>
            </w:pPr>
            <w:r>
              <w:rPr>
                <w:color w:val="auto"/>
              </w:rPr>
              <w:t>8678</w:t>
            </w:r>
          </w:p>
        </w:tc>
        <w:tc>
          <w:tcPr>
            <w:tcW w:w="1418" w:type="dxa"/>
            <w:shd w:val="clear" w:color="auto" w:fill="auto"/>
          </w:tcPr>
          <w:p w:rsidR="000A264A" w:rsidRPr="004F206F" w:rsidRDefault="000A264A" w:rsidP="000A264A">
            <w:pPr>
              <w:jc w:val="center"/>
              <w:rPr>
                <w:color w:val="auto"/>
              </w:rPr>
            </w:pPr>
            <w:r>
              <w:rPr>
                <w:color w:val="auto"/>
              </w:rPr>
              <w:t>9386</w:t>
            </w:r>
          </w:p>
        </w:tc>
        <w:tc>
          <w:tcPr>
            <w:tcW w:w="1275" w:type="dxa"/>
            <w:shd w:val="clear" w:color="auto" w:fill="auto"/>
          </w:tcPr>
          <w:p w:rsidR="000A264A" w:rsidRPr="004F206F" w:rsidRDefault="000A264A" w:rsidP="000A264A">
            <w:pPr>
              <w:jc w:val="center"/>
              <w:rPr>
                <w:color w:val="auto"/>
              </w:rPr>
            </w:pPr>
            <w:r>
              <w:rPr>
                <w:color w:val="auto"/>
              </w:rPr>
              <w:t>9447</w:t>
            </w:r>
          </w:p>
        </w:tc>
        <w:tc>
          <w:tcPr>
            <w:tcW w:w="1276" w:type="dxa"/>
            <w:shd w:val="clear" w:color="auto" w:fill="auto"/>
          </w:tcPr>
          <w:p w:rsidR="000A264A" w:rsidRPr="004F206F" w:rsidRDefault="000A264A" w:rsidP="000A264A">
            <w:pPr>
              <w:jc w:val="center"/>
              <w:rPr>
                <w:color w:val="auto"/>
              </w:rPr>
            </w:pPr>
            <w:r>
              <w:rPr>
                <w:color w:val="auto"/>
              </w:rPr>
              <w:t>9447</w:t>
            </w:r>
          </w:p>
        </w:tc>
        <w:tc>
          <w:tcPr>
            <w:tcW w:w="1276" w:type="dxa"/>
            <w:shd w:val="clear" w:color="auto" w:fill="auto"/>
          </w:tcPr>
          <w:p w:rsidR="000A264A" w:rsidRPr="004F206F" w:rsidRDefault="000A264A" w:rsidP="000A264A">
            <w:pPr>
              <w:jc w:val="center"/>
              <w:rPr>
                <w:color w:val="auto"/>
              </w:rPr>
            </w:pPr>
            <w:r>
              <w:rPr>
                <w:color w:val="auto"/>
              </w:rPr>
              <w:t>9447</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495"/>
        </w:trPr>
        <w:tc>
          <w:tcPr>
            <w:tcW w:w="675" w:type="dxa"/>
            <w:vMerge w:val="restart"/>
            <w:shd w:val="clear" w:color="auto" w:fill="auto"/>
          </w:tcPr>
          <w:p w:rsidR="000A264A" w:rsidRPr="00216DA5" w:rsidRDefault="000A264A" w:rsidP="000A264A">
            <w:pPr>
              <w:pStyle w:val="a3"/>
              <w:rPr>
                <w:rFonts w:ascii="Times New Roman" w:hAnsi="Times New Roman"/>
                <w:sz w:val="24"/>
                <w:szCs w:val="24"/>
              </w:rPr>
            </w:pPr>
            <w:r w:rsidRPr="00216DA5">
              <w:rPr>
                <w:rFonts w:ascii="Times New Roman" w:hAnsi="Times New Roman"/>
                <w:sz w:val="24"/>
                <w:szCs w:val="24"/>
              </w:rPr>
              <w:t>5.19</w:t>
            </w:r>
          </w:p>
        </w:tc>
        <w:tc>
          <w:tcPr>
            <w:tcW w:w="2694" w:type="dxa"/>
            <w:vMerge w:val="restart"/>
            <w:shd w:val="clear" w:color="auto" w:fill="auto"/>
          </w:tcPr>
          <w:p w:rsidR="000A264A" w:rsidRPr="00216DA5" w:rsidRDefault="000A264A" w:rsidP="000A264A">
            <w:pPr>
              <w:pStyle w:val="a3"/>
              <w:rPr>
                <w:rFonts w:ascii="Times New Roman" w:hAnsi="Times New Roman"/>
                <w:sz w:val="24"/>
                <w:szCs w:val="24"/>
              </w:rPr>
            </w:pPr>
            <w:r w:rsidRPr="00216DA5">
              <w:rPr>
                <w:rFonts w:ascii="Times New Roman" w:hAnsi="Times New Roman"/>
                <w:sz w:val="24"/>
                <w:szCs w:val="24"/>
              </w:rPr>
              <w:t>Формирование и исполнение муниципального задания для учреждений дополнительного образования.</w:t>
            </w:r>
          </w:p>
        </w:tc>
        <w:tc>
          <w:tcPr>
            <w:tcW w:w="2126" w:type="dxa"/>
            <w:shd w:val="clear" w:color="auto" w:fill="auto"/>
          </w:tcPr>
          <w:p w:rsidR="000A264A" w:rsidRPr="004F206F" w:rsidRDefault="000A264A" w:rsidP="000A264A">
            <w:pPr>
              <w:jc w:val="center"/>
              <w:rPr>
                <w:sz w:val="22"/>
              </w:rPr>
            </w:pPr>
            <w:r w:rsidRPr="004F206F">
              <w:rPr>
                <w:sz w:val="22"/>
              </w:rPr>
              <w:t>Федеральный бюджет</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Default="000A264A" w:rsidP="000A264A">
            <w:pPr>
              <w:jc w:val="center"/>
            </w:pPr>
            <w:r w:rsidRPr="003342BD">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val="restart"/>
            <w:shd w:val="clear" w:color="auto" w:fill="auto"/>
          </w:tcPr>
          <w:p w:rsidR="000A264A" w:rsidRPr="004F206F" w:rsidRDefault="000A264A" w:rsidP="000A264A">
            <w:pPr>
              <w:rPr>
                <w:color w:val="auto"/>
                <w:sz w:val="22"/>
              </w:rPr>
            </w:pPr>
            <w:r w:rsidRPr="004F206F">
              <w:rPr>
                <w:sz w:val="22"/>
              </w:rPr>
              <w:t>Отдел образования</w:t>
            </w:r>
          </w:p>
        </w:tc>
      </w:tr>
      <w:tr w:rsidR="000A264A" w:rsidRPr="00DC6080" w:rsidTr="000A264A">
        <w:trPr>
          <w:trHeight w:val="150"/>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Default"/>
              <w:jc w:val="both"/>
              <w:rPr>
                <w:color w:val="auto"/>
                <w:sz w:val="22"/>
                <w:szCs w:val="22"/>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Default="000A264A" w:rsidP="000A264A">
            <w:pPr>
              <w:jc w:val="center"/>
            </w:pPr>
            <w:r w:rsidRPr="003342BD">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114"/>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Default"/>
              <w:jc w:val="both"/>
              <w:rPr>
                <w:color w:val="auto"/>
                <w:sz w:val="22"/>
                <w:szCs w:val="22"/>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Default="000A264A" w:rsidP="000A264A">
            <w:pPr>
              <w:jc w:val="center"/>
            </w:pPr>
            <w:r w:rsidRPr="003342BD">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165"/>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Default"/>
              <w:jc w:val="both"/>
              <w:rPr>
                <w:color w:val="auto"/>
                <w:sz w:val="22"/>
                <w:szCs w:val="22"/>
              </w:rPr>
            </w:pPr>
          </w:p>
        </w:tc>
        <w:tc>
          <w:tcPr>
            <w:tcW w:w="2126" w:type="dxa"/>
            <w:shd w:val="clear" w:color="auto" w:fill="auto"/>
          </w:tcPr>
          <w:p w:rsidR="000A264A" w:rsidRPr="004F206F" w:rsidRDefault="000A264A" w:rsidP="000A264A">
            <w:pPr>
              <w:jc w:val="center"/>
              <w:rPr>
                <w:sz w:val="22"/>
              </w:rPr>
            </w:pPr>
            <w:r w:rsidRPr="004F206F">
              <w:rPr>
                <w:sz w:val="22"/>
              </w:rPr>
              <w:t>Итого</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Default="000A264A" w:rsidP="000A264A">
            <w:pPr>
              <w:jc w:val="center"/>
            </w:pPr>
            <w:r w:rsidRPr="003342BD">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273"/>
        </w:trPr>
        <w:tc>
          <w:tcPr>
            <w:tcW w:w="675" w:type="dxa"/>
            <w:shd w:val="clear" w:color="auto" w:fill="auto"/>
          </w:tcPr>
          <w:p w:rsidR="000A264A" w:rsidRPr="004F206F" w:rsidRDefault="000A264A" w:rsidP="000A264A">
            <w:pPr>
              <w:snapToGrid w:val="0"/>
              <w:rPr>
                <w:color w:val="auto"/>
                <w:sz w:val="22"/>
              </w:rPr>
            </w:pPr>
          </w:p>
        </w:tc>
        <w:tc>
          <w:tcPr>
            <w:tcW w:w="2694" w:type="dxa"/>
            <w:shd w:val="clear" w:color="auto" w:fill="auto"/>
          </w:tcPr>
          <w:p w:rsidR="000A264A" w:rsidRPr="004F206F" w:rsidRDefault="000A264A" w:rsidP="000A264A">
            <w:pPr>
              <w:pStyle w:val="Default"/>
              <w:jc w:val="both"/>
              <w:rPr>
                <w:b/>
                <w:color w:val="auto"/>
                <w:sz w:val="22"/>
                <w:szCs w:val="22"/>
              </w:rPr>
            </w:pPr>
          </w:p>
        </w:tc>
        <w:tc>
          <w:tcPr>
            <w:tcW w:w="2126" w:type="dxa"/>
            <w:shd w:val="clear" w:color="auto" w:fill="auto"/>
          </w:tcPr>
          <w:p w:rsidR="000A264A" w:rsidRPr="004F206F" w:rsidRDefault="000A264A" w:rsidP="000A264A">
            <w:pPr>
              <w:rPr>
                <w:b/>
                <w:color w:val="auto"/>
                <w:sz w:val="22"/>
              </w:rPr>
            </w:pPr>
          </w:p>
        </w:tc>
        <w:tc>
          <w:tcPr>
            <w:tcW w:w="1417" w:type="dxa"/>
            <w:shd w:val="clear" w:color="auto" w:fill="auto"/>
          </w:tcPr>
          <w:p w:rsidR="000A264A" w:rsidRPr="004F206F" w:rsidRDefault="000A264A" w:rsidP="000A264A">
            <w:pPr>
              <w:jc w:val="center"/>
              <w:rPr>
                <w:b/>
                <w:color w:val="auto"/>
                <w:sz w:val="22"/>
              </w:rPr>
            </w:pPr>
            <w:r>
              <w:rPr>
                <w:b/>
                <w:color w:val="auto"/>
                <w:sz w:val="22"/>
              </w:rPr>
              <w:t>102044</w:t>
            </w:r>
          </w:p>
        </w:tc>
        <w:tc>
          <w:tcPr>
            <w:tcW w:w="1276" w:type="dxa"/>
            <w:shd w:val="clear" w:color="auto" w:fill="auto"/>
          </w:tcPr>
          <w:p w:rsidR="000A264A" w:rsidRPr="004F206F" w:rsidRDefault="000A264A" w:rsidP="000A264A">
            <w:pPr>
              <w:jc w:val="center"/>
              <w:rPr>
                <w:b/>
                <w:color w:val="auto"/>
                <w:sz w:val="22"/>
              </w:rPr>
            </w:pPr>
            <w:r>
              <w:rPr>
                <w:b/>
                <w:color w:val="auto"/>
                <w:sz w:val="22"/>
              </w:rPr>
              <w:t>24533</w:t>
            </w:r>
          </w:p>
        </w:tc>
        <w:tc>
          <w:tcPr>
            <w:tcW w:w="1418" w:type="dxa"/>
            <w:shd w:val="clear" w:color="auto" w:fill="auto"/>
          </w:tcPr>
          <w:p w:rsidR="000A264A" w:rsidRPr="004F206F" w:rsidRDefault="000A264A" w:rsidP="000A264A">
            <w:pPr>
              <w:jc w:val="center"/>
              <w:rPr>
                <w:b/>
                <w:color w:val="auto"/>
                <w:sz w:val="22"/>
              </w:rPr>
            </w:pPr>
            <w:r>
              <w:rPr>
                <w:b/>
                <w:color w:val="auto"/>
                <w:sz w:val="22"/>
              </w:rPr>
              <w:t>18861</w:t>
            </w:r>
          </w:p>
        </w:tc>
        <w:tc>
          <w:tcPr>
            <w:tcW w:w="1275" w:type="dxa"/>
            <w:shd w:val="clear" w:color="auto" w:fill="auto"/>
          </w:tcPr>
          <w:p w:rsidR="000A264A" w:rsidRPr="004F206F" w:rsidRDefault="000A264A" w:rsidP="000A264A">
            <w:pPr>
              <w:jc w:val="center"/>
              <w:rPr>
                <w:b/>
                <w:color w:val="auto"/>
                <w:sz w:val="22"/>
              </w:rPr>
            </w:pPr>
            <w:r>
              <w:rPr>
                <w:b/>
                <w:color w:val="auto"/>
                <w:sz w:val="22"/>
              </w:rPr>
              <w:t>19550</w:t>
            </w:r>
          </w:p>
        </w:tc>
        <w:tc>
          <w:tcPr>
            <w:tcW w:w="1276" w:type="dxa"/>
            <w:shd w:val="clear" w:color="auto" w:fill="auto"/>
          </w:tcPr>
          <w:p w:rsidR="000A264A" w:rsidRPr="004F206F" w:rsidRDefault="000A264A" w:rsidP="000A264A">
            <w:pPr>
              <w:jc w:val="center"/>
              <w:rPr>
                <w:b/>
                <w:color w:val="auto"/>
                <w:sz w:val="22"/>
              </w:rPr>
            </w:pPr>
            <w:r>
              <w:rPr>
                <w:b/>
                <w:color w:val="auto"/>
                <w:sz w:val="22"/>
              </w:rPr>
              <w:t>19550</w:t>
            </w:r>
          </w:p>
        </w:tc>
        <w:tc>
          <w:tcPr>
            <w:tcW w:w="1276" w:type="dxa"/>
            <w:shd w:val="clear" w:color="auto" w:fill="auto"/>
          </w:tcPr>
          <w:p w:rsidR="000A264A" w:rsidRPr="004F206F" w:rsidRDefault="000A264A" w:rsidP="000A264A">
            <w:pPr>
              <w:jc w:val="center"/>
              <w:rPr>
                <w:b/>
                <w:color w:val="auto"/>
                <w:sz w:val="22"/>
              </w:rPr>
            </w:pPr>
            <w:r>
              <w:rPr>
                <w:b/>
                <w:color w:val="auto"/>
                <w:sz w:val="22"/>
              </w:rPr>
              <w:t>19550</w:t>
            </w:r>
          </w:p>
        </w:tc>
        <w:tc>
          <w:tcPr>
            <w:tcW w:w="1984" w:type="dxa"/>
            <w:shd w:val="clear" w:color="auto" w:fill="auto"/>
          </w:tcPr>
          <w:p w:rsidR="000A264A" w:rsidRPr="004F206F" w:rsidRDefault="000A264A" w:rsidP="000A264A">
            <w:pPr>
              <w:rPr>
                <w:b/>
                <w:color w:val="auto"/>
                <w:sz w:val="22"/>
              </w:rPr>
            </w:pPr>
          </w:p>
        </w:tc>
      </w:tr>
      <w:tr w:rsidR="000A264A" w:rsidRPr="00DC6080" w:rsidTr="000A264A">
        <w:trPr>
          <w:trHeight w:val="273"/>
        </w:trPr>
        <w:tc>
          <w:tcPr>
            <w:tcW w:w="675" w:type="dxa"/>
            <w:shd w:val="clear" w:color="auto" w:fill="auto"/>
          </w:tcPr>
          <w:p w:rsidR="000A264A" w:rsidRPr="004F206F" w:rsidRDefault="000A264A" w:rsidP="000A264A">
            <w:pPr>
              <w:snapToGrid w:val="0"/>
              <w:rPr>
                <w:sz w:val="20"/>
                <w:szCs w:val="20"/>
              </w:rPr>
            </w:pPr>
          </w:p>
        </w:tc>
        <w:tc>
          <w:tcPr>
            <w:tcW w:w="14742" w:type="dxa"/>
            <w:gridSpan w:val="9"/>
            <w:shd w:val="clear" w:color="auto" w:fill="auto"/>
          </w:tcPr>
          <w:p w:rsidR="000A264A" w:rsidRPr="004F206F" w:rsidRDefault="000A264A" w:rsidP="000A264A">
            <w:pPr>
              <w:pStyle w:val="ConsNormal"/>
              <w:tabs>
                <w:tab w:val="left" w:pos="2835"/>
              </w:tabs>
              <w:ind w:firstLine="0"/>
              <w:jc w:val="both"/>
              <w:rPr>
                <w:rFonts w:ascii="Times New Roman" w:hAnsi="Times New Roman"/>
                <w:b/>
                <w:sz w:val="24"/>
                <w:szCs w:val="24"/>
              </w:rPr>
            </w:pPr>
            <w:r>
              <w:rPr>
                <w:rFonts w:ascii="Times New Roman" w:hAnsi="Times New Roman"/>
                <w:b/>
                <w:sz w:val="24"/>
                <w:szCs w:val="24"/>
              </w:rPr>
              <w:t>Раздел 6 Создание</w:t>
            </w:r>
            <w:r w:rsidRPr="004F206F">
              <w:rPr>
                <w:rFonts w:ascii="Times New Roman" w:hAnsi="Times New Roman"/>
                <w:b/>
                <w:sz w:val="24"/>
                <w:szCs w:val="24"/>
              </w:rPr>
              <w:t xml:space="preserve"> условий для сохранения и укрепления здоровья и безопасности обучающихся</w:t>
            </w:r>
          </w:p>
          <w:p w:rsidR="000A264A" w:rsidRPr="004F206F" w:rsidRDefault="000A264A" w:rsidP="000A264A">
            <w:pPr>
              <w:pStyle w:val="ConsNormal"/>
              <w:tabs>
                <w:tab w:val="left" w:pos="2835"/>
              </w:tabs>
              <w:ind w:firstLine="0"/>
              <w:jc w:val="both"/>
              <w:rPr>
                <w:rFonts w:ascii="Times New Roman" w:hAnsi="Times New Roman"/>
                <w:b/>
                <w:sz w:val="24"/>
                <w:szCs w:val="24"/>
              </w:rPr>
            </w:pPr>
          </w:p>
        </w:tc>
      </w:tr>
      <w:tr w:rsidR="0060215C" w:rsidRPr="00DC6080" w:rsidTr="000A264A">
        <w:trPr>
          <w:trHeight w:val="390"/>
        </w:trPr>
        <w:tc>
          <w:tcPr>
            <w:tcW w:w="675" w:type="dxa"/>
            <w:vMerge w:val="restart"/>
            <w:shd w:val="clear" w:color="auto" w:fill="auto"/>
          </w:tcPr>
          <w:p w:rsidR="0060215C" w:rsidRPr="00513357" w:rsidRDefault="0060215C" w:rsidP="0060215C">
            <w:pPr>
              <w:snapToGrid w:val="0"/>
            </w:pPr>
            <w:r>
              <w:rPr>
                <w:sz w:val="22"/>
              </w:rPr>
              <w:t>6</w:t>
            </w:r>
            <w:r w:rsidRPr="004F206F">
              <w:rPr>
                <w:sz w:val="22"/>
              </w:rPr>
              <w:t>.1</w:t>
            </w:r>
          </w:p>
        </w:tc>
        <w:tc>
          <w:tcPr>
            <w:tcW w:w="2694" w:type="dxa"/>
            <w:vMerge w:val="restart"/>
            <w:shd w:val="clear" w:color="auto" w:fill="auto"/>
          </w:tcPr>
          <w:p w:rsidR="0060215C" w:rsidRPr="004F206F" w:rsidRDefault="0060215C" w:rsidP="0060215C">
            <w:pPr>
              <w:pStyle w:val="Default"/>
              <w:jc w:val="both"/>
              <w:rPr>
                <w:sz w:val="22"/>
                <w:szCs w:val="22"/>
              </w:rPr>
            </w:pPr>
            <w:r w:rsidRPr="004F206F">
              <w:rPr>
                <w:sz w:val="22"/>
                <w:szCs w:val="22"/>
              </w:rPr>
              <w:t xml:space="preserve">Обеспечение гарантированного и безопасного подвоза </w:t>
            </w:r>
            <w:r w:rsidRPr="004F206F">
              <w:rPr>
                <w:sz w:val="22"/>
                <w:szCs w:val="22"/>
              </w:rPr>
              <w:lastRenderedPageBreak/>
              <w:t>обучающихся к месту учебы, в том числе приобретение школьных автобусов, обслуживание системы ГЛОНАСС.</w:t>
            </w:r>
          </w:p>
        </w:tc>
        <w:tc>
          <w:tcPr>
            <w:tcW w:w="2126" w:type="dxa"/>
            <w:shd w:val="clear" w:color="auto" w:fill="auto"/>
          </w:tcPr>
          <w:p w:rsidR="0060215C" w:rsidRPr="004F206F" w:rsidRDefault="0060215C" w:rsidP="0060215C">
            <w:pPr>
              <w:jc w:val="center"/>
              <w:rPr>
                <w:sz w:val="22"/>
              </w:rPr>
            </w:pPr>
            <w:r w:rsidRPr="004F206F">
              <w:rPr>
                <w:sz w:val="22"/>
              </w:rPr>
              <w:lastRenderedPageBreak/>
              <w:t>Федеральный бюджет</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173185">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val="restart"/>
            <w:shd w:val="clear" w:color="auto" w:fill="auto"/>
          </w:tcPr>
          <w:p w:rsidR="0060215C" w:rsidRDefault="0060215C" w:rsidP="0060215C">
            <w:r w:rsidRPr="004F206F">
              <w:rPr>
                <w:sz w:val="22"/>
              </w:rPr>
              <w:t>Отдел образования</w:t>
            </w:r>
          </w:p>
        </w:tc>
      </w:tr>
      <w:tr w:rsidR="0060215C" w:rsidRPr="00DC6080" w:rsidTr="000A264A">
        <w:trPr>
          <w:trHeight w:val="180"/>
        </w:trPr>
        <w:tc>
          <w:tcPr>
            <w:tcW w:w="675" w:type="dxa"/>
            <w:vMerge/>
            <w:shd w:val="clear" w:color="auto" w:fill="auto"/>
          </w:tcPr>
          <w:p w:rsidR="0060215C" w:rsidRPr="004F206F" w:rsidRDefault="0060215C" w:rsidP="0060215C">
            <w:pPr>
              <w:snapToGrid w:val="0"/>
              <w:rPr>
                <w:sz w:val="22"/>
              </w:rPr>
            </w:pPr>
          </w:p>
        </w:tc>
        <w:tc>
          <w:tcPr>
            <w:tcW w:w="2694" w:type="dxa"/>
            <w:vMerge/>
            <w:shd w:val="clear" w:color="auto" w:fill="auto"/>
          </w:tcPr>
          <w:p w:rsidR="0060215C" w:rsidRPr="004F206F" w:rsidRDefault="0060215C" w:rsidP="0060215C">
            <w:pPr>
              <w:pStyle w:val="Default"/>
              <w:jc w:val="both"/>
              <w:rPr>
                <w:sz w:val="22"/>
                <w:szCs w:val="22"/>
              </w:rPr>
            </w:pPr>
          </w:p>
        </w:tc>
        <w:tc>
          <w:tcPr>
            <w:tcW w:w="2126" w:type="dxa"/>
            <w:shd w:val="clear" w:color="auto" w:fill="auto"/>
          </w:tcPr>
          <w:p w:rsidR="0060215C" w:rsidRPr="004F206F" w:rsidRDefault="0060215C" w:rsidP="0060215C">
            <w:pPr>
              <w:jc w:val="center"/>
              <w:rPr>
                <w:sz w:val="22"/>
              </w:rPr>
            </w:pPr>
            <w:r w:rsidRPr="004F206F">
              <w:rPr>
                <w:sz w:val="22"/>
              </w:rPr>
              <w:t xml:space="preserve">Областной бюджет  </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173185">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shd w:val="clear" w:color="auto" w:fill="auto"/>
          </w:tcPr>
          <w:p w:rsidR="0060215C" w:rsidRPr="004F206F" w:rsidRDefault="0060215C" w:rsidP="0060215C">
            <w:pPr>
              <w:rPr>
                <w:sz w:val="22"/>
              </w:rPr>
            </w:pPr>
          </w:p>
        </w:tc>
      </w:tr>
      <w:tr w:rsidR="000A264A" w:rsidRPr="00DC6080" w:rsidTr="000A264A">
        <w:trPr>
          <w:trHeight w:val="157"/>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Default"/>
              <w:jc w:val="both"/>
              <w:rPr>
                <w:sz w:val="22"/>
                <w:szCs w:val="22"/>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sz w:val="22"/>
              </w:rPr>
            </w:pPr>
            <w:r>
              <w:rPr>
                <w:sz w:val="22"/>
              </w:rPr>
              <w:t>360</w:t>
            </w:r>
          </w:p>
        </w:tc>
        <w:tc>
          <w:tcPr>
            <w:tcW w:w="1276" w:type="dxa"/>
            <w:shd w:val="clear" w:color="auto" w:fill="auto"/>
          </w:tcPr>
          <w:p w:rsidR="000A264A" w:rsidRPr="004F206F" w:rsidRDefault="000A264A" w:rsidP="000A264A">
            <w:pPr>
              <w:jc w:val="center"/>
              <w:rPr>
                <w:sz w:val="22"/>
              </w:rPr>
            </w:pPr>
            <w:r w:rsidRPr="004F206F">
              <w:rPr>
                <w:sz w:val="22"/>
              </w:rPr>
              <w:t>72</w:t>
            </w:r>
          </w:p>
        </w:tc>
        <w:tc>
          <w:tcPr>
            <w:tcW w:w="1418" w:type="dxa"/>
            <w:shd w:val="clear" w:color="auto" w:fill="auto"/>
          </w:tcPr>
          <w:p w:rsidR="000A264A" w:rsidRPr="004F206F" w:rsidRDefault="000A264A" w:rsidP="000A264A">
            <w:pPr>
              <w:jc w:val="center"/>
              <w:rPr>
                <w:sz w:val="22"/>
              </w:rPr>
            </w:pPr>
            <w:r w:rsidRPr="004F206F">
              <w:rPr>
                <w:sz w:val="22"/>
              </w:rPr>
              <w:t>72</w:t>
            </w:r>
          </w:p>
        </w:tc>
        <w:tc>
          <w:tcPr>
            <w:tcW w:w="1275" w:type="dxa"/>
            <w:shd w:val="clear" w:color="auto" w:fill="auto"/>
          </w:tcPr>
          <w:p w:rsidR="000A264A" w:rsidRPr="004F206F" w:rsidRDefault="000A264A" w:rsidP="000A264A">
            <w:pPr>
              <w:jc w:val="center"/>
              <w:rPr>
                <w:sz w:val="22"/>
              </w:rPr>
            </w:pPr>
            <w:r w:rsidRPr="004F206F">
              <w:rPr>
                <w:sz w:val="22"/>
              </w:rPr>
              <w:t>72</w:t>
            </w:r>
          </w:p>
        </w:tc>
        <w:tc>
          <w:tcPr>
            <w:tcW w:w="1276" w:type="dxa"/>
            <w:shd w:val="clear" w:color="auto" w:fill="auto"/>
          </w:tcPr>
          <w:p w:rsidR="000A264A" w:rsidRPr="004F206F" w:rsidRDefault="000A264A" w:rsidP="000A264A">
            <w:pPr>
              <w:jc w:val="center"/>
              <w:rPr>
                <w:sz w:val="22"/>
              </w:rPr>
            </w:pPr>
            <w:r>
              <w:rPr>
                <w:sz w:val="22"/>
              </w:rPr>
              <w:t>72</w:t>
            </w:r>
          </w:p>
        </w:tc>
        <w:tc>
          <w:tcPr>
            <w:tcW w:w="1276" w:type="dxa"/>
            <w:shd w:val="clear" w:color="auto" w:fill="auto"/>
          </w:tcPr>
          <w:p w:rsidR="000A264A" w:rsidRPr="004F206F" w:rsidRDefault="000A264A" w:rsidP="000A264A">
            <w:pPr>
              <w:jc w:val="center"/>
              <w:rPr>
                <w:sz w:val="22"/>
              </w:rPr>
            </w:pPr>
            <w:r w:rsidRPr="004F206F">
              <w:rPr>
                <w:sz w:val="22"/>
              </w:rPr>
              <w:t>72</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375"/>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Default"/>
              <w:jc w:val="both"/>
              <w:rPr>
                <w:sz w:val="22"/>
                <w:szCs w:val="22"/>
              </w:rPr>
            </w:pPr>
          </w:p>
        </w:tc>
        <w:tc>
          <w:tcPr>
            <w:tcW w:w="2126" w:type="dxa"/>
            <w:shd w:val="clear" w:color="auto" w:fill="auto"/>
          </w:tcPr>
          <w:p w:rsidR="000A264A" w:rsidRPr="004F206F" w:rsidRDefault="000A264A" w:rsidP="000A264A">
            <w:pPr>
              <w:jc w:val="center"/>
              <w:rPr>
                <w:sz w:val="22"/>
              </w:rPr>
            </w:pPr>
            <w:r w:rsidRPr="004F206F">
              <w:rPr>
                <w:sz w:val="22"/>
              </w:rPr>
              <w:t>Итого</w:t>
            </w:r>
          </w:p>
        </w:tc>
        <w:tc>
          <w:tcPr>
            <w:tcW w:w="1417" w:type="dxa"/>
            <w:shd w:val="clear" w:color="auto" w:fill="auto"/>
          </w:tcPr>
          <w:p w:rsidR="000A264A" w:rsidRPr="004F206F" w:rsidRDefault="000A264A" w:rsidP="000A264A">
            <w:pPr>
              <w:jc w:val="center"/>
              <w:rPr>
                <w:sz w:val="22"/>
              </w:rPr>
            </w:pPr>
            <w:r>
              <w:rPr>
                <w:sz w:val="22"/>
              </w:rPr>
              <w:t>360</w:t>
            </w:r>
          </w:p>
        </w:tc>
        <w:tc>
          <w:tcPr>
            <w:tcW w:w="1276" w:type="dxa"/>
            <w:shd w:val="clear" w:color="auto" w:fill="auto"/>
          </w:tcPr>
          <w:p w:rsidR="000A264A" w:rsidRPr="004F206F" w:rsidRDefault="000A264A" w:rsidP="000A264A">
            <w:pPr>
              <w:jc w:val="center"/>
              <w:rPr>
                <w:sz w:val="22"/>
              </w:rPr>
            </w:pPr>
            <w:r w:rsidRPr="004F206F">
              <w:rPr>
                <w:sz w:val="22"/>
              </w:rPr>
              <w:t>72</w:t>
            </w:r>
          </w:p>
        </w:tc>
        <w:tc>
          <w:tcPr>
            <w:tcW w:w="1418" w:type="dxa"/>
            <w:shd w:val="clear" w:color="auto" w:fill="auto"/>
          </w:tcPr>
          <w:p w:rsidR="000A264A" w:rsidRPr="004F206F" w:rsidRDefault="000A264A" w:rsidP="000A264A">
            <w:pPr>
              <w:jc w:val="center"/>
              <w:rPr>
                <w:sz w:val="22"/>
              </w:rPr>
            </w:pPr>
            <w:r w:rsidRPr="004F206F">
              <w:rPr>
                <w:sz w:val="22"/>
              </w:rPr>
              <w:t>72</w:t>
            </w:r>
          </w:p>
        </w:tc>
        <w:tc>
          <w:tcPr>
            <w:tcW w:w="1275" w:type="dxa"/>
            <w:shd w:val="clear" w:color="auto" w:fill="auto"/>
          </w:tcPr>
          <w:p w:rsidR="000A264A" w:rsidRPr="004F206F" w:rsidRDefault="000A264A" w:rsidP="000A264A">
            <w:pPr>
              <w:jc w:val="center"/>
              <w:rPr>
                <w:sz w:val="22"/>
              </w:rPr>
            </w:pPr>
            <w:r w:rsidRPr="004F206F">
              <w:rPr>
                <w:sz w:val="22"/>
              </w:rPr>
              <w:t>72</w:t>
            </w:r>
          </w:p>
        </w:tc>
        <w:tc>
          <w:tcPr>
            <w:tcW w:w="1276" w:type="dxa"/>
            <w:shd w:val="clear" w:color="auto" w:fill="auto"/>
          </w:tcPr>
          <w:p w:rsidR="000A264A" w:rsidRPr="004F206F" w:rsidRDefault="000A264A" w:rsidP="000A264A">
            <w:pPr>
              <w:jc w:val="center"/>
              <w:rPr>
                <w:sz w:val="22"/>
              </w:rPr>
            </w:pPr>
            <w:r>
              <w:rPr>
                <w:sz w:val="22"/>
              </w:rPr>
              <w:t>72</w:t>
            </w:r>
          </w:p>
        </w:tc>
        <w:tc>
          <w:tcPr>
            <w:tcW w:w="1276" w:type="dxa"/>
            <w:shd w:val="clear" w:color="auto" w:fill="auto"/>
          </w:tcPr>
          <w:p w:rsidR="000A264A" w:rsidRPr="004F206F" w:rsidRDefault="000A264A" w:rsidP="000A264A">
            <w:pPr>
              <w:jc w:val="center"/>
              <w:rPr>
                <w:sz w:val="22"/>
              </w:rPr>
            </w:pPr>
            <w:r w:rsidRPr="004F206F">
              <w:rPr>
                <w:sz w:val="22"/>
              </w:rPr>
              <w:t>72</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442"/>
        </w:trPr>
        <w:tc>
          <w:tcPr>
            <w:tcW w:w="675" w:type="dxa"/>
            <w:vMerge w:val="restart"/>
            <w:shd w:val="clear" w:color="auto" w:fill="auto"/>
          </w:tcPr>
          <w:p w:rsidR="000A264A" w:rsidRPr="00513357" w:rsidRDefault="000A264A" w:rsidP="000A264A">
            <w:pPr>
              <w:snapToGrid w:val="0"/>
            </w:pPr>
            <w:r>
              <w:rPr>
                <w:sz w:val="22"/>
              </w:rPr>
              <w:t>6</w:t>
            </w:r>
            <w:r w:rsidRPr="004F206F">
              <w:rPr>
                <w:sz w:val="22"/>
              </w:rPr>
              <w:t>.2</w:t>
            </w:r>
          </w:p>
        </w:tc>
        <w:tc>
          <w:tcPr>
            <w:tcW w:w="2694" w:type="dxa"/>
            <w:vMerge w:val="restart"/>
            <w:shd w:val="clear" w:color="auto" w:fill="auto"/>
          </w:tcPr>
          <w:p w:rsidR="000A264A" w:rsidRPr="004F206F" w:rsidRDefault="000A264A" w:rsidP="000A264A">
            <w:pPr>
              <w:pStyle w:val="Default"/>
              <w:jc w:val="both"/>
              <w:rPr>
                <w:sz w:val="22"/>
                <w:szCs w:val="22"/>
              </w:rPr>
            </w:pPr>
            <w:r w:rsidRPr="004F206F">
              <w:rPr>
                <w:sz w:val="22"/>
                <w:szCs w:val="22"/>
              </w:rPr>
              <w:t xml:space="preserve">Организация и обеспечение питания обучающихся общеобразовательных организаций, </w:t>
            </w:r>
          </w:p>
          <w:p w:rsidR="000A264A" w:rsidRPr="004F206F" w:rsidRDefault="000A264A" w:rsidP="000A264A">
            <w:pPr>
              <w:pStyle w:val="Default"/>
              <w:jc w:val="both"/>
              <w:rPr>
                <w:sz w:val="22"/>
                <w:szCs w:val="22"/>
              </w:rPr>
            </w:pPr>
            <w:r w:rsidRPr="004F206F">
              <w:rPr>
                <w:sz w:val="22"/>
                <w:szCs w:val="22"/>
              </w:rPr>
              <w:t xml:space="preserve">В том числе для </w:t>
            </w:r>
            <w:proofErr w:type="gramStart"/>
            <w:r w:rsidRPr="004F206F">
              <w:rPr>
                <w:sz w:val="22"/>
                <w:szCs w:val="22"/>
              </w:rPr>
              <w:t>обучающихся</w:t>
            </w:r>
            <w:proofErr w:type="gramEnd"/>
            <w:r w:rsidRPr="004F206F">
              <w:rPr>
                <w:sz w:val="22"/>
                <w:szCs w:val="22"/>
              </w:rPr>
              <w:t xml:space="preserve"> с ОВЗ.</w:t>
            </w:r>
          </w:p>
        </w:tc>
        <w:tc>
          <w:tcPr>
            <w:tcW w:w="2126" w:type="dxa"/>
            <w:shd w:val="clear" w:color="auto" w:fill="auto"/>
          </w:tcPr>
          <w:p w:rsidR="000A264A" w:rsidRPr="004F206F" w:rsidRDefault="000A264A" w:rsidP="000A264A">
            <w:pPr>
              <w:jc w:val="center"/>
              <w:rPr>
                <w:sz w:val="22"/>
              </w:rPr>
            </w:pPr>
            <w:r w:rsidRPr="004F206F">
              <w:rPr>
                <w:sz w:val="22"/>
              </w:rPr>
              <w:t>Федеральный бюджет</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60215C" w:rsidP="000A264A">
            <w:pPr>
              <w:jc w:val="center"/>
              <w:rPr>
                <w:sz w:val="22"/>
              </w:rPr>
            </w:pPr>
            <w:r>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val="restart"/>
            <w:shd w:val="clear" w:color="auto" w:fill="auto"/>
          </w:tcPr>
          <w:p w:rsidR="000A264A" w:rsidRDefault="000A264A" w:rsidP="000A264A">
            <w:r w:rsidRPr="004F206F">
              <w:rPr>
                <w:sz w:val="22"/>
              </w:rPr>
              <w:t>Отдел образования</w:t>
            </w:r>
          </w:p>
        </w:tc>
      </w:tr>
      <w:tr w:rsidR="000A264A" w:rsidRPr="00DC6080" w:rsidTr="000A264A">
        <w:trPr>
          <w:trHeight w:val="180"/>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Default"/>
              <w:jc w:val="both"/>
              <w:rPr>
                <w:sz w:val="22"/>
                <w:szCs w:val="22"/>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Pr="004F206F" w:rsidRDefault="000A264A" w:rsidP="000A264A">
            <w:pPr>
              <w:jc w:val="center"/>
              <w:rPr>
                <w:sz w:val="22"/>
              </w:rPr>
            </w:pPr>
            <w:r>
              <w:rPr>
                <w:sz w:val="22"/>
              </w:rPr>
              <w:t>17275</w:t>
            </w:r>
          </w:p>
        </w:tc>
        <w:tc>
          <w:tcPr>
            <w:tcW w:w="1276" w:type="dxa"/>
            <w:shd w:val="clear" w:color="auto" w:fill="auto"/>
          </w:tcPr>
          <w:p w:rsidR="000A264A" w:rsidRPr="004F206F" w:rsidRDefault="000A264A" w:rsidP="000A264A">
            <w:pPr>
              <w:jc w:val="center"/>
              <w:rPr>
                <w:sz w:val="22"/>
              </w:rPr>
            </w:pPr>
            <w:r>
              <w:rPr>
                <w:sz w:val="22"/>
              </w:rPr>
              <w:t>3455</w:t>
            </w:r>
          </w:p>
        </w:tc>
        <w:tc>
          <w:tcPr>
            <w:tcW w:w="1418" w:type="dxa"/>
            <w:shd w:val="clear" w:color="auto" w:fill="auto"/>
          </w:tcPr>
          <w:p w:rsidR="000A264A" w:rsidRPr="004F206F" w:rsidRDefault="000A264A" w:rsidP="000A264A">
            <w:pPr>
              <w:jc w:val="center"/>
              <w:rPr>
                <w:sz w:val="22"/>
              </w:rPr>
            </w:pPr>
            <w:r>
              <w:rPr>
                <w:sz w:val="22"/>
              </w:rPr>
              <w:t>3455</w:t>
            </w:r>
          </w:p>
        </w:tc>
        <w:tc>
          <w:tcPr>
            <w:tcW w:w="1275" w:type="dxa"/>
            <w:shd w:val="clear" w:color="auto" w:fill="auto"/>
          </w:tcPr>
          <w:p w:rsidR="000A264A" w:rsidRPr="004F206F" w:rsidRDefault="000A264A" w:rsidP="000A264A">
            <w:pPr>
              <w:jc w:val="center"/>
              <w:rPr>
                <w:sz w:val="22"/>
              </w:rPr>
            </w:pPr>
            <w:r>
              <w:rPr>
                <w:sz w:val="22"/>
              </w:rPr>
              <w:t>3455</w:t>
            </w:r>
          </w:p>
        </w:tc>
        <w:tc>
          <w:tcPr>
            <w:tcW w:w="1276" w:type="dxa"/>
            <w:shd w:val="clear" w:color="auto" w:fill="auto"/>
          </w:tcPr>
          <w:p w:rsidR="000A264A" w:rsidRPr="004F206F" w:rsidRDefault="000A264A" w:rsidP="000A264A">
            <w:pPr>
              <w:jc w:val="center"/>
              <w:rPr>
                <w:sz w:val="22"/>
              </w:rPr>
            </w:pPr>
            <w:r>
              <w:rPr>
                <w:sz w:val="22"/>
              </w:rPr>
              <w:t>3455</w:t>
            </w:r>
          </w:p>
        </w:tc>
        <w:tc>
          <w:tcPr>
            <w:tcW w:w="1276" w:type="dxa"/>
            <w:shd w:val="clear" w:color="auto" w:fill="auto"/>
          </w:tcPr>
          <w:p w:rsidR="000A264A" w:rsidRPr="004F206F" w:rsidRDefault="000A264A" w:rsidP="000A264A">
            <w:pPr>
              <w:jc w:val="center"/>
              <w:rPr>
                <w:sz w:val="22"/>
              </w:rPr>
            </w:pPr>
            <w:r>
              <w:rPr>
                <w:sz w:val="22"/>
              </w:rPr>
              <w:t>3455</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180"/>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Default"/>
              <w:jc w:val="both"/>
              <w:rPr>
                <w:sz w:val="22"/>
                <w:szCs w:val="22"/>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sz w:val="22"/>
              </w:rPr>
            </w:pPr>
          </w:p>
        </w:tc>
        <w:tc>
          <w:tcPr>
            <w:tcW w:w="1276" w:type="dxa"/>
            <w:shd w:val="clear" w:color="auto" w:fill="auto"/>
          </w:tcPr>
          <w:p w:rsidR="000A264A" w:rsidRPr="004F206F" w:rsidRDefault="000A264A" w:rsidP="000A264A">
            <w:pPr>
              <w:jc w:val="center"/>
              <w:rPr>
                <w:sz w:val="22"/>
              </w:rPr>
            </w:pPr>
          </w:p>
        </w:tc>
        <w:tc>
          <w:tcPr>
            <w:tcW w:w="1418" w:type="dxa"/>
            <w:shd w:val="clear" w:color="auto" w:fill="auto"/>
          </w:tcPr>
          <w:p w:rsidR="000A264A" w:rsidRPr="004F206F" w:rsidRDefault="000A264A" w:rsidP="000A264A">
            <w:pPr>
              <w:jc w:val="center"/>
              <w:rPr>
                <w:sz w:val="22"/>
              </w:rPr>
            </w:pPr>
          </w:p>
        </w:tc>
        <w:tc>
          <w:tcPr>
            <w:tcW w:w="1275" w:type="dxa"/>
            <w:shd w:val="clear" w:color="auto" w:fill="auto"/>
          </w:tcPr>
          <w:p w:rsidR="000A264A" w:rsidRPr="004F206F" w:rsidRDefault="000A264A" w:rsidP="000A264A">
            <w:pPr>
              <w:jc w:val="center"/>
              <w:rPr>
                <w:sz w:val="22"/>
              </w:rPr>
            </w:pPr>
          </w:p>
        </w:tc>
        <w:tc>
          <w:tcPr>
            <w:tcW w:w="1276" w:type="dxa"/>
            <w:shd w:val="clear" w:color="auto" w:fill="auto"/>
          </w:tcPr>
          <w:p w:rsidR="000A264A" w:rsidRPr="004F206F" w:rsidRDefault="000A264A" w:rsidP="000A264A">
            <w:pPr>
              <w:jc w:val="center"/>
              <w:rPr>
                <w:sz w:val="22"/>
              </w:rPr>
            </w:pPr>
          </w:p>
        </w:tc>
        <w:tc>
          <w:tcPr>
            <w:tcW w:w="1276" w:type="dxa"/>
            <w:shd w:val="clear" w:color="auto" w:fill="auto"/>
          </w:tcPr>
          <w:p w:rsidR="000A264A" w:rsidRPr="004F206F" w:rsidRDefault="000A264A" w:rsidP="000A264A">
            <w:pPr>
              <w:jc w:val="center"/>
              <w:rPr>
                <w:sz w:val="22"/>
              </w:rPr>
            </w:pPr>
          </w:p>
        </w:tc>
        <w:tc>
          <w:tcPr>
            <w:tcW w:w="1984" w:type="dxa"/>
            <w:vMerge/>
            <w:shd w:val="clear" w:color="auto" w:fill="auto"/>
          </w:tcPr>
          <w:p w:rsidR="000A264A" w:rsidRPr="004F206F" w:rsidRDefault="000A264A" w:rsidP="000A264A">
            <w:pPr>
              <w:rPr>
                <w:sz w:val="22"/>
              </w:rPr>
            </w:pPr>
          </w:p>
        </w:tc>
      </w:tr>
      <w:tr w:rsidR="000A264A" w:rsidRPr="00DC6080" w:rsidTr="000A264A">
        <w:trPr>
          <w:trHeight w:val="165"/>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Default"/>
              <w:jc w:val="both"/>
              <w:rPr>
                <w:sz w:val="22"/>
                <w:szCs w:val="22"/>
              </w:rPr>
            </w:pPr>
          </w:p>
        </w:tc>
        <w:tc>
          <w:tcPr>
            <w:tcW w:w="2126" w:type="dxa"/>
            <w:shd w:val="clear" w:color="auto" w:fill="auto"/>
          </w:tcPr>
          <w:p w:rsidR="000A264A" w:rsidRPr="004F206F" w:rsidRDefault="000A264A" w:rsidP="000A264A">
            <w:pPr>
              <w:jc w:val="center"/>
              <w:rPr>
                <w:sz w:val="22"/>
              </w:rPr>
            </w:pPr>
            <w:r w:rsidRPr="004F206F">
              <w:rPr>
                <w:sz w:val="22"/>
              </w:rPr>
              <w:t>Итого</w:t>
            </w:r>
          </w:p>
        </w:tc>
        <w:tc>
          <w:tcPr>
            <w:tcW w:w="1417" w:type="dxa"/>
            <w:shd w:val="clear" w:color="auto" w:fill="auto"/>
          </w:tcPr>
          <w:p w:rsidR="000A264A" w:rsidRPr="004F206F" w:rsidRDefault="000A264A" w:rsidP="000A264A">
            <w:pPr>
              <w:jc w:val="center"/>
              <w:rPr>
                <w:sz w:val="22"/>
              </w:rPr>
            </w:pPr>
            <w:r>
              <w:rPr>
                <w:sz w:val="22"/>
              </w:rPr>
              <w:t>17275</w:t>
            </w:r>
          </w:p>
        </w:tc>
        <w:tc>
          <w:tcPr>
            <w:tcW w:w="1276" w:type="dxa"/>
            <w:shd w:val="clear" w:color="auto" w:fill="auto"/>
          </w:tcPr>
          <w:p w:rsidR="000A264A" w:rsidRPr="004F206F" w:rsidRDefault="000A264A" w:rsidP="000A264A">
            <w:pPr>
              <w:jc w:val="center"/>
              <w:rPr>
                <w:sz w:val="22"/>
              </w:rPr>
            </w:pPr>
            <w:r>
              <w:rPr>
                <w:sz w:val="22"/>
              </w:rPr>
              <w:t>3455</w:t>
            </w:r>
          </w:p>
        </w:tc>
        <w:tc>
          <w:tcPr>
            <w:tcW w:w="1418" w:type="dxa"/>
            <w:shd w:val="clear" w:color="auto" w:fill="auto"/>
          </w:tcPr>
          <w:p w:rsidR="000A264A" w:rsidRPr="004F206F" w:rsidRDefault="000A264A" w:rsidP="000A264A">
            <w:pPr>
              <w:jc w:val="center"/>
              <w:rPr>
                <w:sz w:val="22"/>
              </w:rPr>
            </w:pPr>
            <w:r>
              <w:rPr>
                <w:sz w:val="22"/>
              </w:rPr>
              <w:t>3455</w:t>
            </w:r>
          </w:p>
        </w:tc>
        <w:tc>
          <w:tcPr>
            <w:tcW w:w="1275" w:type="dxa"/>
            <w:shd w:val="clear" w:color="auto" w:fill="auto"/>
          </w:tcPr>
          <w:p w:rsidR="000A264A" w:rsidRPr="004F206F" w:rsidRDefault="000A264A" w:rsidP="000A264A">
            <w:pPr>
              <w:jc w:val="center"/>
              <w:rPr>
                <w:sz w:val="22"/>
              </w:rPr>
            </w:pPr>
            <w:r>
              <w:rPr>
                <w:sz w:val="22"/>
              </w:rPr>
              <w:t>3455</w:t>
            </w:r>
          </w:p>
        </w:tc>
        <w:tc>
          <w:tcPr>
            <w:tcW w:w="1276" w:type="dxa"/>
            <w:shd w:val="clear" w:color="auto" w:fill="auto"/>
          </w:tcPr>
          <w:p w:rsidR="000A264A" w:rsidRPr="004F206F" w:rsidRDefault="000A264A" w:rsidP="000A264A">
            <w:pPr>
              <w:jc w:val="center"/>
              <w:rPr>
                <w:sz w:val="22"/>
              </w:rPr>
            </w:pPr>
            <w:r>
              <w:rPr>
                <w:sz w:val="22"/>
              </w:rPr>
              <w:t>3455</w:t>
            </w:r>
          </w:p>
        </w:tc>
        <w:tc>
          <w:tcPr>
            <w:tcW w:w="1276" w:type="dxa"/>
            <w:shd w:val="clear" w:color="auto" w:fill="auto"/>
          </w:tcPr>
          <w:p w:rsidR="000A264A" w:rsidRPr="004F206F" w:rsidRDefault="000A264A" w:rsidP="000A264A">
            <w:pPr>
              <w:jc w:val="center"/>
              <w:rPr>
                <w:sz w:val="22"/>
              </w:rPr>
            </w:pPr>
            <w:r>
              <w:rPr>
                <w:sz w:val="22"/>
              </w:rPr>
              <w:t>3455</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465"/>
        </w:trPr>
        <w:tc>
          <w:tcPr>
            <w:tcW w:w="675" w:type="dxa"/>
            <w:vMerge w:val="restart"/>
            <w:shd w:val="clear" w:color="auto" w:fill="auto"/>
          </w:tcPr>
          <w:p w:rsidR="000A264A" w:rsidRPr="00513357" w:rsidRDefault="000A264A" w:rsidP="000A264A">
            <w:pPr>
              <w:snapToGrid w:val="0"/>
            </w:pPr>
            <w:r>
              <w:rPr>
                <w:sz w:val="22"/>
              </w:rPr>
              <w:t>6</w:t>
            </w:r>
            <w:r w:rsidRPr="004F206F">
              <w:rPr>
                <w:sz w:val="22"/>
              </w:rPr>
              <w:t>.3</w:t>
            </w:r>
          </w:p>
        </w:tc>
        <w:tc>
          <w:tcPr>
            <w:tcW w:w="2694" w:type="dxa"/>
            <w:vMerge w:val="restart"/>
            <w:shd w:val="clear" w:color="auto" w:fill="auto"/>
          </w:tcPr>
          <w:p w:rsidR="000A264A" w:rsidRPr="004F206F" w:rsidRDefault="000A264A" w:rsidP="000A264A">
            <w:pPr>
              <w:pStyle w:val="Default"/>
              <w:jc w:val="both"/>
              <w:rPr>
                <w:sz w:val="22"/>
                <w:szCs w:val="22"/>
              </w:rPr>
            </w:pPr>
            <w:r w:rsidRPr="004F206F">
              <w:rPr>
                <w:sz w:val="22"/>
                <w:szCs w:val="22"/>
              </w:rPr>
              <w:t>Организация бесплатного питания обучающихся начальных классов общеобразовательных организаций.</w:t>
            </w:r>
          </w:p>
        </w:tc>
        <w:tc>
          <w:tcPr>
            <w:tcW w:w="2126" w:type="dxa"/>
            <w:shd w:val="clear" w:color="auto" w:fill="auto"/>
          </w:tcPr>
          <w:p w:rsidR="000A264A" w:rsidRPr="004F206F" w:rsidRDefault="000A264A" w:rsidP="000A264A">
            <w:pPr>
              <w:jc w:val="center"/>
              <w:rPr>
                <w:sz w:val="22"/>
              </w:rPr>
            </w:pPr>
            <w:r w:rsidRPr="004F206F">
              <w:rPr>
                <w:sz w:val="22"/>
              </w:rPr>
              <w:t>Федеральный бюджет</w:t>
            </w:r>
          </w:p>
        </w:tc>
        <w:tc>
          <w:tcPr>
            <w:tcW w:w="1417" w:type="dxa"/>
            <w:shd w:val="clear" w:color="auto" w:fill="auto"/>
          </w:tcPr>
          <w:p w:rsidR="000A264A" w:rsidRPr="004F206F" w:rsidRDefault="000A264A" w:rsidP="000A264A">
            <w:pPr>
              <w:jc w:val="center"/>
              <w:rPr>
                <w:sz w:val="22"/>
              </w:rPr>
            </w:pPr>
            <w:r>
              <w:rPr>
                <w:sz w:val="22"/>
              </w:rPr>
              <w:t>31332</w:t>
            </w:r>
          </w:p>
        </w:tc>
        <w:tc>
          <w:tcPr>
            <w:tcW w:w="1276" w:type="dxa"/>
            <w:shd w:val="clear" w:color="auto" w:fill="auto"/>
          </w:tcPr>
          <w:p w:rsidR="000A264A" w:rsidRPr="004F206F" w:rsidRDefault="000A264A" w:rsidP="000A264A">
            <w:pPr>
              <w:jc w:val="center"/>
              <w:rPr>
                <w:sz w:val="22"/>
              </w:rPr>
            </w:pPr>
            <w:r>
              <w:rPr>
                <w:sz w:val="22"/>
              </w:rPr>
              <w:t>6718</w:t>
            </w:r>
          </w:p>
        </w:tc>
        <w:tc>
          <w:tcPr>
            <w:tcW w:w="1418" w:type="dxa"/>
            <w:shd w:val="clear" w:color="auto" w:fill="auto"/>
          </w:tcPr>
          <w:p w:rsidR="000A264A" w:rsidRPr="004F206F" w:rsidRDefault="000A264A" w:rsidP="000A264A">
            <w:pPr>
              <w:jc w:val="center"/>
              <w:rPr>
                <w:sz w:val="22"/>
              </w:rPr>
            </w:pPr>
            <w:r>
              <w:rPr>
                <w:sz w:val="22"/>
              </w:rPr>
              <w:t>6425</w:t>
            </w:r>
          </w:p>
        </w:tc>
        <w:tc>
          <w:tcPr>
            <w:tcW w:w="1275" w:type="dxa"/>
            <w:shd w:val="clear" w:color="auto" w:fill="auto"/>
          </w:tcPr>
          <w:p w:rsidR="000A264A" w:rsidRPr="004F206F" w:rsidRDefault="000A264A" w:rsidP="000A264A">
            <w:pPr>
              <w:jc w:val="center"/>
              <w:rPr>
                <w:sz w:val="22"/>
              </w:rPr>
            </w:pPr>
            <w:r>
              <w:rPr>
                <w:sz w:val="22"/>
              </w:rPr>
              <w:t>6063</w:t>
            </w:r>
          </w:p>
        </w:tc>
        <w:tc>
          <w:tcPr>
            <w:tcW w:w="1276" w:type="dxa"/>
            <w:shd w:val="clear" w:color="auto" w:fill="auto"/>
          </w:tcPr>
          <w:p w:rsidR="000A264A" w:rsidRPr="004F206F" w:rsidRDefault="000A264A" w:rsidP="000A264A">
            <w:pPr>
              <w:jc w:val="center"/>
              <w:rPr>
                <w:sz w:val="22"/>
              </w:rPr>
            </w:pPr>
            <w:r>
              <w:rPr>
                <w:sz w:val="22"/>
              </w:rPr>
              <w:t>6063</w:t>
            </w:r>
          </w:p>
        </w:tc>
        <w:tc>
          <w:tcPr>
            <w:tcW w:w="1276" w:type="dxa"/>
            <w:shd w:val="clear" w:color="auto" w:fill="auto"/>
          </w:tcPr>
          <w:p w:rsidR="000A264A" w:rsidRPr="004F206F" w:rsidRDefault="000A264A" w:rsidP="000A264A">
            <w:pPr>
              <w:jc w:val="center"/>
              <w:rPr>
                <w:sz w:val="22"/>
              </w:rPr>
            </w:pPr>
            <w:r>
              <w:rPr>
                <w:sz w:val="22"/>
              </w:rPr>
              <w:t>6063</w:t>
            </w:r>
          </w:p>
        </w:tc>
        <w:tc>
          <w:tcPr>
            <w:tcW w:w="1984" w:type="dxa"/>
            <w:vMerge w:val="restart"/>
            <w:shd w:val="clear" w:color="auto" w:fill="auto"/>
          </w:tcPr>
          <w:p w:rsidR="000A264A" w:rsidRDefault="000A264A" w:rsidP="000A264A">
            <w:r w:rsidRPr="004F206F">
              <w:rPr>
                <w:sz w:val="22"/>
              </w:rPr>
              <w:t>Отдел образования</w:t>
            </w:r>
          </w:p>
        </w:tc>
      </w:tr>
      <w:tr w:rsidR="000A264A" w:rsidRPr="00DC6080" w:rsidTr="000A264A">
        <w:trPr>
          <w:trHeight w:val="114"/>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Default"/>
              <w:jc w:val="both"/>
              <w:rPr>
                <w:sz w:val="22"/>
                <w:szCs w:val="22"/>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60215C" w:rsidP="000A264A">
            <w:pPr>
              <w:jc w:val="center"/>
              <w:rPr>
                <w:sz w:val="22"/>
              </w:rPr>
            </w:pPr>
            <w:r>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180"/>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Default"/>
              <w:jc w:val="both"/>
              <w:rPr>
                <w:sz w:val="22"/>
                <w:szCs w:val="22"/>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60215C" w:rsidP="000A264A">
            <w:pPr>
              <w:jc w:val="center"/>
              <w:rPr>
                <w:sz w:val="22"/>
              </w:rPr>
            </w:pPr>
            <w:r>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105"/>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Default"/>
              <w:jc w:val="both"/>
              <w:rPr>
                <w:sz w:val="22"/>
                <w:szCs w:val="22"/>
              </w:rPr>
            </w:pPr>
          </w:p>
        </w:tc>
        <w:tc>
          <w:tcPr>
            <w:tcW w:w="2126" w:type="dxa"/>
            <w:shd w:val="clear" w:color="auto" w:fill="auto"/>
          </w:tcPr>
          <w:p w:rsidR="000A264A" w:rsidRPr="004F206F" w:rsidRDefault="000A264A" w:rsidP="000A264A">
            <w:pPr>
              <w:jc w:val="center"/>
              <w:rPr>
                <w:sz w:val="22"/>
              </w:rPr>
            </w:pPr>
            <w:r w:rsidRPr="004F206F">
              <w:rPr>
                <w:sz w:val="22"/>
              </w:rPr>
              <w:t>Итого</w:t>
            </w:r>
          </w:p>
        </w:tc>
        <w:tc>
          <w:tcPr>
            <w:tcW w:w="1417" w:type="dxa"/>
            <w:shd w:val="clear" w:color="auto" w:fill="auto"/>
          </w:tcPr>
          <w:p w:rsidR="000A264A" w:rsidRPr="004F206F" w:rsidRDefault="000A264A" w:rsidP="000A264A">
            <w:pPr>
              <w:jc w:val="center"/>
              <w:rPr>
                <w:sz w:val="22"/>
              </w:rPr>
            </w:pPr>
            <w:r>
              <w:rPr>
                <w:sz w:val="22"/>
              </w:rPr>
              <w:t>31332</w:t>
            </w:r>
          </w:p>
        </w:tc>
        <w:tc>
          <w:tcPr>
            <w:tcW w:w="1276" w:type="dxa"/>
            <w:shd w:val="clear" w:color="auto" w:fill="auto"/>
          </w:tcPr>
          <w:p w:rsidR="000A264A" w:rsidRPr="004F206F" w:rsidRDefault="000A264A" w:rsidP="000A264A">
            <w:pPr>
              <w:jc w:val="center"/>
              <w:rPr>
                <w:sz w:val="22"/>
              </w:rPr>
            </w:pPr>
            <w:r>
              <w:rPr>
                <w:sz w:val="22"/>
              </w:rPr>
              <w:t>6718</w:t>
            </w:r>
          </w:p>
        </w:tc>
        <w:tc>
          <w:tcPr>
            <w:tcW w:w="1418" w:type="dxa"/>
            <w:shd w:val="clear" w:color="auto" w:fill="auto"/>
          </w:tcPr>
          <w:p w:rsidR="000A264A" w:rsidRPr="004F206F" w:rsidRDefault="000A264A" w:rsidP="000A264A">
            <w:pPr>
              <w:jc w:val="center"/>
              <w:rPr>
                <w:sz w:val="22"/>
              </w:rPr>
            </w:pPr>
            <w:r>
              <w:rPr>
                <w:sz w:val="22"/>
              </w:rPr>
              <w:t>6425</w:t>
            </w:r>
          </w:p>
        </w:tc>
        <w:tc>
          <w:tcPr>
            <w:tcW w:w="1275" w:type="dxa"/>
            <w:shd w:val="clear" w:color="auto" w:fill="auto"/>
          </w:tcPr>
          <w:p w:rsidR="000A264A" w:rsidRPr="004F206F" w:rsidRDefault="000A264A" w:rsidP="000A264A">
            <w:pPr>
              <w:jc w:val="center"/>
              <w:rPr>
                <w:sz w:val="22"/>
              </w:rPr>
            </w:pPr>
            <w:r>
              <w:rPr>
                <w:sz w:val="22"/>
              </w:rPr>
              <w:t>6063</w:t>
            </w:r>
          </w:p>
        </w:tc>
        <w:tc>
          <w:tcPr>
            <w:tcW w:w="1276" w:type="dxa"/>
            <w:shd w:val="clear" w:color="auto" w:fill="auto"/>
          </w:tcPr>
          <w:p w:rsidR="000A264A" w:rsidRPr="004F206F" w:rsidRDefault="000A264A" w:rsidP="000A264A">
            <w:pPr>
              <w:jc w:val="center"/>
              <w:rPr>
                <w:sz w:val="22"/>
              </w:rPr>
            </w:pPr>
            <w:r>
              <w:rPr>
                <w:sz w:val="22"/>
              </w:rPr>
              <w:t>6063</w:t>
            </w:r>
          </w:p>
        </w:tc>
        <w:tc>
          <w:tcPr>
            <w:tcW w:w="1276" w:type="dxa"/>
            <w:shd w:val="clear" w:color="auto" w:fill="auto"/>
          </w:tcPr>
          <w:p w:rsidR="000A264A" w:rsidRPr="004F206F" w:rsidRDefault="000A264A" w:rsidP="000A264A">
            <w:pPr>
              <w:jc w:val="center"/>
              <w:rPr>
                <w:sz w:val="22"/>
              </w:rPr>
            </w:pPr>
            <w:r>
              <w:rPr>
                <w:sz w:val="22"/>
              </w:rPr>
              <w:t>6063</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450"/>
        </w:trPr>
        <w:tc>
          <w:tcPr>
            <w:tcW w:w="675" w:type="dxa"/>
            <w:vMerge w:val="restart"/>
            <w:shd w:val="clear" w:color="auto" w:fill="auto"/>
          </w:tcPr>
          <w:p w:rsidR="000A264A" w:rsidRPr="00513357" w:rsidRDefault="000A264A" w:rsidP="000A264A">
            <w:pPr>
              <w:snapToGrid w:val="0"/>
            </w:pPr>
            <w:r>
              <w:rPr>
                <w:sz w:val="22"/>
              </w:rPr>
              <w:t>6</w:t>
            </w:r>
            <w:r w:rsidRPr="004F206F">
              <w:rPr>
                <w:sz w:val="22"/>
              </w:rPr>
              <w:t>.4</w:t>
            </w:r>
          </w:p>
        </w:tc>
        <w:tc>
          <w:tcPr>
            <w:tcW w:w="2694" w:type="dxa"/>
            <w:vMerge w:val="restart"/>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r w:rsidRPr="004F206F">
              <w:rPr>
                <w:rFonts w:ascii="Times New Roman" w:hAnsi="Times New Roman"/>
                <w:bCs/>
                <w:sz w:val="22"/>
                <w:szCs w:val="22"/>
              </w:rPr>
              <w:t>Организация работы по обеспечению антитеррористической безопасности, пожарной безопасности образовательных организаций.</w:t>
            </w:r>
          </w:p>
        </w:tc>
        <w:tc>
          <w:tcPr>
            <w:tcW w:w="2126" w:type="dxa"/>
            <w:shd w:val="clear" w:color="auto" w:fill="auto"/>
          </w:tcPr>
          <w:p w:rsidR="000A264A" w:rsidRPr="004F206F" w:rsidRDefault="000A264A" w:rsidP="000A264A">
            <w:pPr>
              <w:jc w:val="center"/>
              <w:rPr>
                <w:sz w:val="22"/>
              </w:rPr>
            </w:pPr>
            <w:r w:rsidRPr="004F206F">
              <w:rPr>
                <w:sz w:val="22"/>
              </w:rPr>
              <w:t>Федеральный бюджет</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60215C" w:rsidP="000A264A">
            <w:pPr>
              <w:jc w:val="center"/>
              <w:rPr>
                <w:sz w:val="22"/>
              </w:rPr>
            </w:pPr>
            <w:r>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val="restart"/>
            <w:shd w:val="clear" w:color="auto" w:fill="auto"/>
          </w:tcPr>
          <w:p w:rsidR="000A264A" w:rsidRDefault="000A264A" w:rsidP="000A264A">
            <w:r w:rsidRPr="004F206F">
              <w:rPr>
                <w:sz w:val="22"/>
              </w:rPr>
              <w:t>Отдел образования</w:t>
            </w:r>
          </w:p>
        </w:tc>
      </w:tr>
      <w:tr w:rsidR="000A264A" w:rsidRPr="00DC6080" w:rsidTr="000A264A">
        <w:trPr>
          <w:trHeight w:val="135"/>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60215C" w:rsidP="000A264A">
            <w:pPr>
              <w:jc w:val="center"/>
              <w:rPr>
                <w:sz w:val="22"/>
              </w:rPr>
            </w:pPr>
            <w:r>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150"/>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sz w:val="22"/>
              </w:rPr>
            </w:pPr>
            <w:r>
              <w:rPr>
                <w:sz w:val="22"/>
              </w:rPr>
              <w:t>1515</w:t>
            </w:r>
          </w:p>
        </w:tc>
        <w:tc>
          <w:tcPr>
            <w:tcW w:w="1276" w:type="dxa"/>
            <w:shd w:val="clear" w:color="auto" w:fill="auto"/>
          </w:tcPr>
          <w:p w:rsidR="000A264A" w:rsidRPr="004F206F" w:rsidRDefault="000A264A" w:rsidP="000A264A">
            <w:pPr>
              <w:jc w:val="center"/>
              <w:rPr>
                <w:sz w:val="22"/>
              </w:rPr>
            </w:pPr>
            <w:r>
              <w:rPr>
                <w:sz w:val="22"/>
              </w:rPr>
              <w:t>1515</w:t>
            </w:r>
          </w:p>
        </w:tc>
        <w:tc>
          <w:tcPr>
            <w:tcW w:w="1418" w:type="dxa"/>
            <w:shd w:val="clear" w:color="auto" w:fill="auto"/>
          </w:tcPr>
          <w:p w:rsidR="000A264A" w:rsidRPr="004F206F" w:rsidRDefault="000A264A" w:rsidP="000A264A">
            <w:pPr>
              <w:jc w:val="center"/>
              <w:rPr>
                <w:sz w:val="22"/>
              </w:rPr>
            </w:pPr>
            <w:r>
              <w:rPr>
                <w:sz w:val="22"/>
              </w:rPr>
              <w:t>0</w:t>
            </w:r>
          </w:p>
        </w:tc>
        <w:tc>
          <w:tcPr>
            <w:tcW w:w="1275" w:type="dxa"/>
            <w:shd w:val="clear" w:color="auto" w:fill="auto"/>
          </w:tcPr>
          <w:p w:rsidR="000A264A" w:rsidRPr="004F206F" w:rsidRDefault="000A264A" w:rsidP="000A264A">
            <w:pPr>
              <w:jc w:val="center"/>
              <w:rPr>
                <w:sz w:val="22"/>
              </w:rPr>
            </w:pPr>
            <w:r>
              <w:rPr>
                <w:sz w:val="22"/>
              </w:rPr>
              <w:t>0</w:t>
            </w:r>
          </w:p>
        </w:tc>
        <w:tc>
          <w:tcPr>
            <w:tcW w:w="1276" w:type="dxa"/>
            <w:shd w:val="clear" w:color="auto" w:fill="auto"/>
          </w:tcPr>
          <w:p w:rsidR="000A264A" w:rsidRPr="004F206F" w:rsidRDefault="000A264A" w:rsidP="000A264A">
            <w:pPr>
              <w:jc w:val="center"/>
              <w:rPr>
                <w:sz w:val="22"/>
              </w:rPr>
            </w:pPr>
            <w:r>
              <w:rPr>
                <w:sz w:val="22"/>
              </w:rPr>
              <w:t>0</w:t>
            </w:r>
          </w:p>
        </w:tc>
        <w:tc>
          <w:tcPr>
            <w:tcW w:w="1276" w:type="dxa"/>
            <w:shd w:val="clear" w:color="auto" w:fill="auto"/>
          </w:tcPr>
          <w:p w:rsidR="000A264A" w:rsidRPr="004F206F" w:rsidRDefault="000A264A" w:rsidP="000A264A">
            <w:pPr>
              <w:jc w:val="center"/>
              <w:rPr>
                <w:sz w:val="22"/>
              </w:rPr>
            </w:pPr>
            <w:r>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135"/>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0A264A" w:rsidRPr="004F206F" w:rsidRDefault="000A264A" w:rsidP="000A264A">
            <w:pPr>
              <w:jc w:val="center"/>
              <w:rPr>
                <w:sz w:val="22"/>
              </w:rPr>
            </w:pPr>
            <w:r w:rsidRPr="004F206F">
              <w:rPr>
                <w:sz w:val="22"/>
              </w:rPr>
              <w:t>Итого</w:t>
            </w:r>
          </w:p>
        </w:tc>
        <w:tc>
          <w:tcPr>
            <w:tcW w:w="1417" w:type="dxa"/>
            <w:shd w:val="clear" w:color="auto" w:fill="auto"/>
          </w:tcPr>
          <w:p w:rsidR="000A264A" w:rsidRPr="004F206F" w:rsidRDefault="000A264A" w:rsidP="000A264A">
            <w:pPr>
              <w:jc w:val="center"/>
              <w:rPr>
                <w:sz w:val="22"/>
              </w:rPr>
            </w:pPr>
            <w:r>
              <w:rPr>
                <w:sz w:val="22"/>
              </w:rPr>
              <w:t>1515</w:t>
            </w:r>
          </w:p>
        </w:tc>
        <w:tc>
          <w:tcPr>
            <w:tcW w:w="1276" w:type="dxa"/>
            <w:shd w:val="clear" w:color="auto" w:fill="auto"/>
          </w:tcPr>
          <w:p w:rsidR="000A264A" w:rsidRPr="004F206F" w:rsidRDefault="000A264A" w:rsidP="000A264A">
            <w:pPr>
              <w:jc w:val="center"/>
              <w:rPr>
                <w:sz w:val="22"/>
              </w:rPr>
            </w:pPr>
            <w:r>
              <w:rPr>
                <w:sz w:val="22"/>
              </w:rPr>
              <w:t>1515</w:t>
            </w:r>
          </w:p>
        </w:tc>
        <w:tc>
          <w:tcPr>
            <w:tcW w:w="1418" w:type="dxa"/>
            <w:shd w:val="clear" w:color="auto" w:fill="auto"/>
          </w:tcPr>
          <w:p w:rsidR="000A264A" w:rsidRPr="004F206F" w:rsidRDefault="000A264A" w:rsidP="000A264A">
            <w:pPr>
              <w:jc w:val="center"/>
              <w:rPr>
                <w:sz w:val="22"/>
              </w:rPr>
            </w:pPr>
            <w:r>
              <w:rPr>
                <w:sz w:val="22"/>
              </w:rPr>
              <w:t>0</w:t>
            </w:r>
          </w:p>
        </w:tc>
        <w:tc>
          <w:tcPr>
            <w:tcW w:w="1275" w:type="dxa"/>
            <w:shd w:val="clear" w:color="auto" w:fill="auto"/>
          </w:tcPr>
          <w:p w:rsidR="000A264A" w:rsidRPr="004F206F" w:rsidRDefault="000A264A" w:rsidP="000A264A">
            <w:pPr>
              <w:jc w:val="center"/>
              <w:rPr>
                <w:sz w:val="22"/>
              </w:rPr>
            </w:pPr>
            <w:r>
              <w:rPr>
                <w:sz w:val="22"/>
              </w:rPr>
              <w:t>0</w:t>
            </w:r>
          </w:p>
        </w:tc>
        <w:tc>
          <w:tcPr>
            <w:tcW w:w="1276" w:type="dxa"/>
            <w:shd w:val="clear" w:color="auto" w:fill="auto"/>
          </w:tcPr>
          <w:p w:rsidR="000A264A" w:rsidRPr="004F206F" w:rsidRDefault="000A264A" w:rsidP="000A264A">
            <w:pPr>
              <w:jc w:val="center"/>
              <w:rPr>
                <w:sz w:val="22"/>
              </w:rPr>
            </w:pPr>
            <w:r>
              <w:rPr>
                <w:sz w:val="22"/>
              </w:rPr>
              <w:t>0</w:t>
            </w:r>
          </w:p>
        </w:tc>
        <w:tc>
          <w:tcPr>
            <w:tcW w:w="1276" w:type="dxa"/>
            <w:shd w:val="clear" w:color="auto" w:fill="auto"/>
          </w:tcPr>
          <w:p w:rsidR="000A264A" w:rsidRPr="004F206F" w:rsidRDefault="000A264A" w:rsidP="000A264A">
            <w:pPr>
              <w:jc w:val="center"/>
              <w:rPr>
                <w:sz w:val="22"/>
              </w:rPr>
            </w:pPr>
            <w:r>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405"/>
        </w:trPr>
        <w:tc>
          <w:tcPr>
            <w:tcW w:w="675" w:type="dxa"/>
            <w:vMerge w:val="restart"/>
            <w:shd w:val="clear" w:color="auto" w:fill="auto"/>
          </w:tcPr>
          <w:p w:rsidR="000A264A" w:rsidRPr="00513357" w:rsidRDefault="000A264A" w:rsidP="000A264A">
            <w:pPr>
              <w:snapToGrid w:val="0"/>
            </w:pPr>
            <w:r>
              <w:rPr>
                <w:sz w:val="22"/>
              </w:rPr>
              <w:t>6</w:t>
            </w:r>
            <w:r w:rsidRPr="004F206F">
              <w:rPr>
                <w:sz w:val="22"/>
              </w:rPr>
              <w:t>.5</w:t>
            </w:r>
          </w:p>
        </w:tc>
        <w:tc>
          <w:tcPr>
            <w:tcW w:w="2694" w:type="dxa"/>
            <w:vMerge w:val="restart"/>
            <w:shd w:val="clear" w:color="auto" w:fill="auto"/>
          </w:tcPr>
          <w:p w:rsidR="000A264A" w:rsidRPr="004F206F" w:rsidRDefault="000A264A" w:rsidP="000A264A">
            <w:pPr>
              <w:pStyle w:val="Default"/>
              <w:jc w:val="both"/>
              <w:rPr>
                <w:sz w:val="22"/>
                <w:szCs w:val="22"/>
              </w:rPr>
            </w:pPr>
            <w:r w:rsidRPr="004F206F">
              <w:rPr>
                <w:sz w:val="22"/>
                <w:szCs w:val="22"/>
              </w:rPr>
              <w:t xml:space="preserve">Организация медосмотра школьников </w:t>
            </w:r>
          </w:p>
          <w:p w:rsidR="000A264A" w:rsidRPr="004F206F" w:rsidRDefault="000A264A" w:rsidP="000A264A">
            <w:pPr>
              <w:pStyle w:val="Default"/>
              <w:jc w:val="both"/>
              <w:rPr>
                <w:sz w:val="22"/>
                <w:szCs w:val="22"/>
              </w:rPr>
            </w:pPr>
            <w:r w:rsidRPr="004F206F">
              <w:rPr>
                <w:sz w:val="22"/>
                <w:szCs w:val="22"/>
              </w:rPr>
              <w:t>Специалистами  ЦРБ</w:t>
            </w:r>
          </w:p>
        </w:tc>
        <w:tc>
          <w:tcPr>
            <w:tcW w:w="2126" w:type="dxa"/>
            <w:shd w:val="clear" w:color="auto" w:fill="auto"/>
          </w:tcPr>
          <w:p w:rsidR="000A264A" w:rsidRPr="004F206F" w:rsidRDefault="000A264A" w:rsidP="000A264A">
            <w:pPr>
              <w:jc w:val="center"/>
              <w:rPr>
                <w:sz w:val="22"/>
              </w:rPr>
            </w:pPr>
            <w:r w:rsidRPr="004F206F">
              <w:rPr>
                <w:sz w:val="22"/>
              </w:rPr>
              <w:t>Федеральный бюджет</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60215C" w:rsidP="000A264A">
            <w:pPr>
              <w:jc w:val="center"/>
              <w:rPr>
                <w:sz w:val="22"/>
              </w:rPr>
            </w:pPr>
            <w:r>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val="restart"/>
            <w:shd w:val="clear" w:color="auto" w:fill="auto"/>
          </w:tcPr>
          <w:p w:rsidR="000A264A" w:rsidRDefault="000A264A" w:rsidP="000A264A">
            <w:r w:rsidRPr="004F206F">
              <w:rPr>
                <w:sz w:val="22"/>
              </w:rPr>
              <w:t>Отдел образования</w:t>
            </w:r>
          </w:p>
        </w:tc>
      </w:tr>
      <w:tr w:rsidR="0060215C" w:rsidRPr="00DC6080" w:rsidTr="000A264A">
        <w:trPr>
          <w:trHeight w:val="99"/>
        </w:trPr>
        <w:tc>
          <w:tcPr>
            <w:tcW w:w="675" w:type="dxa"/>
            <w:vMerge/>
            <w:shd w:val="clear" w:color="auto" w:fill="auto"/>
          </w:tcPr>
          <w:p w:rsidR="0060215C" w:rsidRPr="004F206F" w:rsidRDefault="0060215C" w:rsidP="0060215C">
            <w:pPr>
              <w:snapToGrid w:val="0"/>
              <w:rPr>
                <w:sz w:val="22"/>
              </w:rPr>
            </w:pPr>
          </w:p>
        </w:tc>
        <w:tc>
          <w:tcPr>
            <w:tcW w:w="2694" w:type="dxa"/>
            <w:vMerge/>
            <w:shd w:val="clear" w:color="auto" w:fill="auto"/>
          </w:tcPr>
          <w:p w:rsidR="0060215C" w:rsidRPr="004F206F" w:rsidRDefault="0060215C" w:rsidP="0060215C">
            <w:pPr>
              <w:pStyle w:val="Default"/>
              <w:jc w:val="both"/>
              <w:rPr>
                <w:sz w:val="22"/>
                <w:szCs w:val="22"/>
              </w:rPr>
            </w:pPr>
          </w:p>
        </w:tc>
        <w:tc>
          <w:tcPr>
            <w:tcW w:w="2126" w:type="dxa"/>
            <w:shd w:val="clear" w:color="auto" w:fill="auto"/>
          </w:tcPr>
          <w:p w:rsidR="0060215C" w:rsidRPr="004F206F" w:rsidRDefault="0060215C" w:rsidP="0060215C">
            <w:pPr>
              <w:jc w:val="center"/>
              <w:rPr>
                <w:sz w:val="22"/>
              </w:rPr>
            </w:pPr>
            <w:r w:rsidRPr="004F206F">
              <w:rPr>
                <w:sz w:val="22"/>
              </w:rPr>
              <w:t xml:space="preserve">Областной бюджет  </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8F7B5C">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shd w:val="clear" w:color="auto" w:fill="auto"/>
          </w:tcPr>
          <w:p w:rsidR="0060215C" w:rsidRPr="004F206F" w:rsidRDefault="0060215C" w:rsidP="0060215C">
            <w:pPr>
              <w:rPr>
                <w:sz w:val="22"/>
              </w:rPr>
            </w:pPr>
          </w:p>
        </w:tc>
      </w:tr>
      <w:tr w:rsidR="0060215C" w:rsidRPr="00DC6080" w:rsidTr="000A264A">
        <w:trPr>
          <w:trHeight w:val="90"/>
        </w:trPr>
        <w:tc>
          <w:tcPr>
            <w:tcW w:w="675" w:type="dxa"/>
            <w:vMerge/>
            <w:shd w:val="clear" w:color="auto" w:fill="auto"/>
          </w:tcPr>
          <w:p w:rsidR="0060215C" w:rsidRPr="004F206F" w:rsidRDefault="0060215C" w:rsidP="0060215C">
            <w:pPr>
              <w:snapToGrid w:val="0"/>
              <w:rPr>
                <w:sz w:val="22"/>
              </w:rPr>
            </w:pPr>
          </w:p>
        </w:tc>
        <w:tc>
          <w:tcPr>
            <w:tcW w:w="2694" w:type="dxa"/>
            <w:vMerge/>
            <w:shd w:val="clear" w:color="auto" w:fill="auto"/>
          </w:tcPr>
          <w:p w:rsidR="0060215C" w:rsidRPr="004F206F" w:rsidRDefault="0060215C" w:rsidP="0060215C">
            <w:pPr>
              <w:pStyle w:val="Default"/>
              <w:jc w:val="both"/>
              <w:rPr>
                <w:sz w:val="22"/>
                <w:szCs w:val="22"/>
              </w:rPr>
            </w:pPr>
          </w:p>
        </w:tc>
        <w:tc>
          <w:tcPr>
            <w:tcW w:w="2126" w:type="dxa"/>
            <w:shd w:val="clear" w:color="auto" w:fill="auto"/>
          </w:tcPr>
          <w:p w:rsidR="0060215C" w:rsidRPr="004F206F" w:rsidRDefault="0060215C" w:rsidP="0060215C">
            <w:pPr>
              <w:jc w:val="center"/>
              <w:rPr>
                <w:sz w:val="22"/>
              </w:rPr>
            </w:pPr>
            <w:r w:rsidRPr="004F206F">
              <w:rPr>
                <w:sz w:val="22"/>
              </w:rPr>
              <w:t>Бюджет округа</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8F7B5C">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shd w:val="clear" w:color="auto" w:fill="auto"/>
          </w:tcPr>
          <w:p w:rsidR="0060215C" w:rsidRPr="004F206F" w:rsidRDefault="0060215C" w:rsidP="0060215C">
            <w:pPr>
              <w:rPr>
                <w:sz w:val="22"/>
              </w:rPr>
            </w:pPr>
          </w:p>
        </w:tc>
      </w:tr>
      <w:tr w:rsidR="0060215C" w:rsidRPr="00DC6080" w:rsidTr="000A264A">
        <w:trPr>
          <w:trHeight w:val="195"/>
        </w:trPr>
        <w:tc>
          <w:tcPr>
            <w:tcW w:w="675" w:type="dxa"/>
            <w:vMerge/>
            <w:shd w:val="clear" w:color="auto" w:fill="auto"/>
          </w:tcPr>
          <w:p w:rsidR="0060215C" w:rsidRPr="004F206F" w:rsidRDefault="0060215C" w:rsidP="0060215C">
            <w:pPr>
              <w:snapToGrid w:val="0"/>
              <w:rPr>
                <w:sz w:val="22"/>
              </w:rPr>
            </w:pPr>
          </w:p>
        </w:tc>
        <w:tc>
          <w:tcPr>
            <w:tcW w:w="2694" w:type="dxa"/>
            <w:vMerge/>
            <w:shd w:val="clear" w:color="auto" w:fill="auto"/>
          </w:tcPr>
          <w:p w:rsidR="0060215C" w:rsidRPr="004F206F" w:rsidRDefault="0060215C" w:rsidP="0060215C">
            <w:pPr>
              <w:pStyle w:val="Default"/>
              <w:jc w:val="both"/>
              <w:rPr>
                <w:sz w:val="22"/>
                <w:szCs w:val="22"/>
              </w:rPr>
            </w:pPr>
          </w:p>
        </w:tc>
        <w:tc>
          <w:tcPr>
            <w:tcW w:w="2126" w:type="dxa"/>
            <w:shd w:val="clear" w:color="auto" w:fill="auto"/>
          </w:tcPr>
          <w:p w:rsidR="0060215C" w:rsidRPr="004F206F" w:rsidRDefault="0060215C" w:rsidP="0060215C">
            <w:pPr>
              <w:jc w:val="center"/>
              <w:rPr>
                <w:sz w:val="22"/>
              </w:rPr>
            </w:pPr>
            <w:r w:rsidRPr="004F206F">
              <w:rPr>
                <w:sz w:val="22"/>
              </w:rPr>
              <w:t>Итого</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8F7B5C">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shd w:val="clear" w:color="auto" w:fill="auto"/>
          </w:tcPr>
          <w:p w:rsidR="0060215C" w:rsidRPr="004F206F" w:rsidRDefault="0060215C" w:rsidP="0060215C">
            <w:pPr>
              <w:rPr>
                <w:sz w:val="22"/>
              </w:rPr>
            </w:pPr>
          </w:p>
        </w:tc>
      </w:tr>
      <w:tr w:rsidR="0060215C" w:rsidRPr="00DC6080" w:rsidTr="000A264A">
        <w:trPr>
          <w:trHeight w:val="501"/>
        </w:trPr>
        <w:tc>
          <w:tcPr>
            <w:tcW w:w="675" w:type="dxa"/>
            <w:vMerge w:val="restart"/>
            <w:shd w:val="clear" w:color="auto" w:fill="auto"/>
          </w:tcPr>
          <w:p w:rsidR="0060215C" w:rsidRPr="00513357" w:rsidRDefault="0060215C" w:rsidP="0060215C">
            <w:pPr>
              <w:snapToGrid w:val="0"/>
            </w:pPr>
            <w:r>
              <w:rPr>
                <w:sz w:val="22"/>
              </w:rPr>
              <w:t>6</w:t>
            </w:r>
            <w:r w:rsidRPr="004F206F">
              <w:rPr>
                <w:sz w:val="22"/>
              </w:rPr>
              <w:t>.6</w:t>
            </w:r>
          </w:p>
        </w:tc>
        <w:tc>
          <w:tcPr>
            <w:tcW w:w="2694" w:type="dxa"/>
            <w:vMerge w:val="restart"/>
            <w:shd w:val="clear" w:color="auto" w:fill="auto"/>
          </w:tcPr>
          <w:p w:rsidR="0060215C" w:rsidRPr="004F206F" w:rsidRDefault="0060215C" w:rsidP="0060215C">
            <w:pPr>
              <w:pStyle w:val="Default"/>
              <w:jc w:val="both"/>
              <w:rPr>
                <w:sz w:val="22"/>
                <w:szCs w:val="22"/>
              </w:rPr>
            </w:pPr>
            <w:r w:rsidRPr="004F206F">
              <w:rPr>
                <w:sz w:val="22"/>
                <w:szCs w:val="22"/>
              </w:rPr>
              <w:t>Организация деятельности лагерей дневного пребывания при ОО</w:t>
            </w:r>
          </w:p>
          <w:p w:rsidR="0060215C" w:rsidRPr="004F206F" w:rsidRDefault="0060215C" w:rsidP="0060215C">
            <w:pPr>
              <w:pStyle w:val="Default"/>
              <w:jc w:val="both"/>
              <w:rPr>
                <w:sz w:val="22"/>
                <w:szCs w:val="22"/>
              </w:rPr>
            </w:pPr>
          </w:p>
        </w:tc>
        <w:tc>
          <w:tcPr>
            <w:tcW w:w="2126" w:type="dxa"/>
            <w:shd w:val="clear" w:color="auto" w:fill="auto"/>
          </w:tcPr>
          <w:p w:rsidR="0060215C" w:rsidRPr="004F206F" w:rsidRDefault="0060215C" w:rsidP="0060215C">
            <w:pPr>
              <w:jc w:val="center"/>
              <w:rPr>
                <w:sz w:val="22"/>
              </w:rPr>
            </w:pPr>
            <w:r w:rsidRPr="004F206F">
              <w:rPr>
                <w:sz w:val="22"/>
              </w:rPr>
              <w:t>Федеральный бюджет</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8F7B5C">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val="restart"/>
            <w:shd w:val="clear" w:color="auto" w:fill="auto"/>
          </w:tcPr>
          <w:p w:rsidR="0060215C" w:rsidRDefault="0060215C" w:rsidP="0060215C">
            <w:r w:rsidRPr="004F206F">
              <w:rPr>
                <w:sz w:val="22"/>
              </w:rPr>
              <w:t>Отдел образования</w:t>
            </w:r>
          </w:p>
        </w:tc>
      </w:tr>
      <w:tr w:rsidR="000A264A" w:rsidRPr="00DC6080" w:rsidTr="000A264A">
        <w:trPr>
          <w:trHeight w:val="159"/>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Default"/>
              <w:jc w:val="both"/>
              <w:rPr>
                <w:sz w:val="22"/>
                <w:szCs w:val="22"/>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Pr="004F206F" w:rsidRDefault="000A264A" w:rsidP="000A264A">
            <w:pPr>
              <w:jc w:val="center"/>
              <w:rPr>
                <w:sz w:val="22"/>
              </w:rPr>
            </w:pPr>
            <w:r>
              <w:rPr>
                <w:sz w:val="22"/>
              </w:rPr>
              <w:t>10585</w:t>
            </w:r>
          </w:p>
        </w:tc>
        <w:tc>
          <w:tcPr>
            <w:tcW w:w="1276" w:type="dxa"/>
            <w:shd w:val="clear" w:color="auto" w:fill="auto"/>
          </w:tcPr>
          <w:p w:rsidR="000A264A" w:rsidRPr="004F206F" w:rsidRDefault="000A264A" w:rsidP="000A264A">
            <w:pPr>
              <w:jc w:val="center"/>
              <w:rPr>
                <w:sz w:val="22"/>
              </w:rPr>
            </w:pPr>
            <w:r>
              <w:rPr>
                <w:sz w:val="22"/>
              </w:rPr>
              <w:t>2117</w:t>
            </w:r>
          </w:p>
        </w:tc>
        <w:tc>
          <w:tcPr>
            <w:tcW w:w="1418" w:type="dxa"/>
            <w:shd w:val="clear" w:color="auto" w:fill="auto"/>
          </w:tcPr>
          <w:p w:rsidR="000A264A" w:rsidRPr="004F206F" w:rsidRDefault="000A264A" w:rsidP="000A264A">
            <w:pPr>
              <w:jc w:val="center"/>
              <w:rPr>
                <w:sz w:val="22"/>
              </w:rPr>
            </w:pPr>
            <w:r>
              <w:rPr>
                <w:sz w:val="22"/>
              </w:rPr>
              <w:t>2117</w:t>
            </w:r>
          </w:p>
        </w:tc>
        <w:tc>
          <w:tcPr>
            <w:tcW w:w="1275" w:type="dxa"/>
            <w:shd w:val="clear" w:color="auto" w:fill="auto"/>
          </w:tcPr>
          <w:p w:rsidR="000A264A" w:rsidRPr="004F206F" w:rsidRDefault="000A264A" w:rsidP="000A264A">
            <w:pPr>
              <w:jc w:val="center"/>
              <w:rPr>
                <w:sz w:val="22"/>
              </w:rPr>
            </w:pPr>
            <w:r>
              <w:rPr>
                <w:sz w:val="22"/>
              </w:rPr>
              <w:t>2117</w:t>
            </w:r>
          </w:p>
        </w:tc>
        <w:tc>
          <w:tcPr>
            <w:tcW w:w="1276" w:type="dxa"/>
            <w:shd w:val="clear" w:color="auto" w:fill="auto"/>
          </w:tcPr>
          <w:p w:rsidR="000A264A" w:rsidRPr="004F206F" w:rsidRDefault="000A264A" w:rsidP="000A264A">
            <w:pPr>
              <w:jc w:val="center"/>
              <w:rPr>
                <w:sz w:val="22"/>
              </w:rPr>
            </w:pPr>
            <w:r>
              <w:rPr>
                <w:sz w:val="22"/>
              </w:rPr>
              <w:t>2117</w:t>
            </w:r>
          </w:p>
        </w:tc>
        <w:tc>
          <w:tcPr>
            <w:tcW w:w="1276" w:type="dxa"/>
            <w:shd w:val="clear" w:color="auto" w:fill="auto"/>
          </w:tcPr>
          <w:p w:rsidR="000A264A" w:rsidRPr="004F206F" w:rsidRDefault="000A264A" w:rsidP="000A264A">
            <w:pPr>
              <w:jc w:val="center"/>
              <w:rPr>
                <w:sz w:val="22"/>
              </w:rPr>
            </w:pPr>
            <w:r>
              <w:rPr>
                <w:sz w:val="22"/>
              </w:rPr>
              <w:t>2117</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180"/>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Default"/>
              <w:jc w:val="both"/>
              <w:rPr>
                <w:sz w:val="22"/>
                <w:szCs w:val="22"/>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99"/>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Default"/>
              <w:jc w:val="both"/>
              <w:rPr>
                <w:sz w:val="22"/>
                <w:szCs w:val="22"/>
              </w:rPr>
            </w:pPr>
          </w:p>
        </w:tc>
        <w:tc>
          <w:tcPr>
            <w:tcW w:w="2126" w:type="dxa"/>
            <w:shd w:val="clear" w:color="auto" w:fill="auto"/>
          </w:tcPr>
          <w:p w:rsidR="000A264A" w:rsidRPr="004F206F" w:rsidRDefault="000A264A" w:rsidP="000A264A">
            <w:pPr>
              <w:jc w:val="center"/>
              <w:rPr>
                <w:sz w:val="22"/>
              </w:rPr>
            </w:pPr>
            <w:r w:rsidRPr="004F206F">
              <w:rPr>
                <w:sz w:val="22"/>
              </w:rPr>
              <w:t>Итого</w:t>
            </w:r>
          </w:p>
        </w:tc>
        <w:tc>
          <w:tcPr>
            <w:tcW w:w="1417" w:type="dxa"/>
            <w:shd w:val="clear" w:color="auto" w:fill="auto"/>
          </w:tcPr>
          <w:p w:rsidR="000A264A" w:rsidRPr="004F206F" w:rsidRDefault="000A264A" w:rsidP="000A264A">
            <w:pPr>
              <w:jc w:val="center"/>
              <w:rPr>
                <w:sz w:val="22"/>
              </w:rPr>
            </w:pPr>
            <w:r>
              <w:rPr>
                <w:sz w:val="22"/>
              </w:rPr>
              <w:t>10585</w:t>
            </w:r>
          </w:p>
        </w:tc>
        <w:tc>
          <w:tcPr>
            <w:tcW w:w="1276" w:type="dxa"/>
            <w:shd w:val="clear" w:color="auto" w:fill="auto"/>
          </w:tcPr>
          <w:p w:rsidR="000A264A" w:rsidRPr="004F206F" w:rsidRDefault="000A264A" w:rsidP="000A264A">
            <w:pPr>
              <w:jc w:val="center"/>
              <w:rPr>
                <w:sz w:val="22"/>
              </w:rPr>
            </w:pPr>
            <w:r>
              <w:rPr>
                <w:sz w:val="22"/>
              </w:rPr>
              <w:t>2117</w:t>
            </w:r>
          </w:p>
        </w:tc>
        <w:tc>
          <w:tcPr>
            <w:tcW w:w="1418" w:type="dxa"/>
            <w:shd w:val="clear" w:color="auto" w:fill="auto"/>
          </w:tcPr>
          <w:p w:rsidR="000A264A" w:rsidRPr="004F206F" w:rsidRDefault="000A264A" w:rsidP="000A264A">
            <w:pPr>
              <w:jc w:val="center"/>
              <w:rPr>
                <w:sz w:val="22"/>
              </w:rPr>
            </w:pPr>
            <w:r>
              <w:rPr>
                <w:sz w:val="22"/>
              </w:rPr>
              <w:t>2117</w:t>
            </w:r>
          </w:p>
        </w:tc>
        <w:tc>
          <w:tcPr>
            <w:tcW w:w="1275" w:type="dxa"/>
            <w:shd w:val="clear" w:color="auto" w:fill="auto"/>
          </w:tcPr>
          <w:p w:rsidR="000A264A" w:rsidRPr="004F206F" w:rsidRDefault="000A264A" w:rsidP="000A264A">
            <w:pPr>
              <w:jc w:val="center"/>
              <w:rPr>
                <w:sz w:val="22"/>
              </w:rPr>
            </w:pPr>
            <w:r>
              <w:rPr>
                <w:sz w:val="22"/>
              </w:rPr>
              <w:t>2117</w:t>
            </w:r>
          </w:p>
        </w:tc>
        <w:tc>
          <w:tcPr>
            <w:tcW w:w="1276" w:type="dxa"/>
            <w:shd w:val="clear" w:color="auto" w:fill="auto"/>
          </w:tcPr>
          <w:p w:rsidR="000A264A" w:rsidRPr="004F206F" w:rsidRDefault="000A264A" w:rsidP="000A264A">
            <w:pPr>
              <w:jc w:val="center"/>
              <w:rPr>
                <w:sz w:val="22"/>
              </w:rPr>
            </w:pPr>
            <w:r>
              <w:rPr>
                <w:sz w:val="22"/>
              </w:rPr>
              <w:t>2117</w:t>
            </w:r>
          </w:p>
        </w:tc>
        <w:tc>
          <w:tcPr>
            <w:tcW w:w="1276" w:type="dxa"/>
            <w:shd w:val="clear" w:color="auto" w:fill="auto"/>
          </w:tcPr>
          <w:p w:rsidR="000A264A" w:rsidRPr="004F206F" w:rsidRDefault="000A264A" w:rsidP="000A264A">
            <w:pPr>
              <w:jc w:val="center"/>
              <w:rPr>
                <w:sz w:val="22"/>
              </w:rPr>
            </w:pPr>
            <w:r>
              <w:rPr>
                <w:sz w:val="22"/>
              </w:rPr>
              <w:t>2117</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707"/>
        </w:trPr>
        <w:tc>
          <w:tcPr>
            <w:tcW w:w="675" w:type="dxa"/>
            <w:vMerge w:val="restart"/>
            <w:shd w:val="clear" w:color="auto" w:fill="auto"/>
          </w:tcPr>
          <w:p w:rsidR="000A264A" w:rsidRPr="00513357" w:rsidRDefault="000A264A" w:rsidP="000A264A">
            <w:pPr>
              <w:snapToGrid w:val="0"/>
            </w:pPr>
            <w:r>
              <w:rPr>
                <w:sz w:val="22"/>
              </w:rPr>
              <w:lastRenderedPageBreak/>
              <w:t>6</w:t>
            </w:r>
            <w:r w:rsidRPr="004F206F">
              <w:rPr>
                <w:sz w:val="22"/>
              </w:rPr>
              <w:t>.7</w:t>
            </w:r>
          </w:p>
        </w:tc>
        <w:tc>
          <w:tcPr>
            <w:tcW w:w="2694" w:type="dxa"/>
            <w:vMerge w:val="restart"/>
            <w:shd w:val="clear" w:color="auto" w:fill="auto"/>
          </w:tcPr>
          <w:p w:rsidR="000A264A" w:rsidRPr="004F206F" w:rsidRDefault="000A264A" w:rsidP="000A264A">
            <w:pPr>
              <w:pStyle w:val="Default"/>
              <w:jc w:val="both"/>
              <w:rPr>
                <w:sz w:val="22"/>
                <w:szCs w:val="22"/>
              </w:rPr>
            </w:pPr>
            <w:r w:rsidRPr="004F206F">
              <w:rPr>
                <w:sz w:val="22"/>
                <w:szCs w:val="22"/>
              </w:rPr>
              <w:t xml:space="preserve">Формирование групп для оздоровления </w:t>
            </w:r>
            <w:r>
              <w:rPr>
                <w:sz w:val="22"/>
                <w:szCs w:val="22"/>
              </w:rPr>
              <w:t>и</w:t>
            </w:r>
            <w:r w:rsidRPr="004F206F">
              <w:rPr>
                <w:sz w:val="22"/>
                <w:szCs w:val="22"/>
              </w:rPr>
              <w:t xml:space="preserve"> </w:t>
            </w:r>
            <w:r>
              <w:rPr>
                <w:bCs/>
                <w:sz w:val="22"/>
                <w:szCs w:val="22"/>
              </w:rPr>
              <w:t>о</w:t>
            </w:r>
            <w:r w:rsidRPr="004F206F">
              <w:rPr>
                <w:bCs/>
                <w:sz w:val="22"/>
                <w:szCs w:val="22"/>
              </w:rPr>
              <w:t>рганизация оздоровления детей в загородных оздоровительных лагерях.</w:t>
            </w:r>
          </w:p>
        </w:tc>
        <w:tc>
          <w:tcPr>
            <w:tcW w:w="2126" w:type="dxa"/>
            <w:shd w:val="clear" w:color="auto" w:fill="auto"/>
          </w:tcPr>
          <w:p w:rsidR="000A264A" w:rsidRPr="004F206F" w:rsidRDefault="000A264A" w:rsidP="000A264A">
            <w:pPr>
              <w:jc w:val="center"/>
              <w:rPr>
                <w:sz w:val="22"/>
              </w:rPr>
            </w:pPr>
            <w:r w:rsidRPr="004F206F">
              <w:rPr>
                <w:sz w:val="22"/>
              </w:rPr>
              <w:t>Федеральный бюджет</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60215C"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val="restart"/>
            <w:shd w:val="clear" w:color="auto" w:fill="auto"/>
          </w:tcPr>
          <w:p w:rsidR="000A264A" w:rsidRDefault="000A264A" w:rsidP="000A264A">
            <w:r w:rsidRPr="004F206F">
              <w:rPr>
                <w:sz w:val="22"/>
              </w:rPr>
              <w:t>Отдел образования</w:t>
            </w:r>
          </w:p>
        </w:tc>
      </w:tr>
      <w:tr w:rsidR="000A264A" w:rsidRPr="00DC6080" w:rsidTr="000A264A">
        <w:trPr>
          <w:trHeight w:val="120"/>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Default"/>
              <w:jc w:val="both"/>
              <w:rPr>
                <w:sz w:val="22"/>
                <w:szCs w:val="22"/>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Pr="004F206F" w:rsidRDefault="000A264A" w:rsidP="000A264A">
            <w:pPr>
              <w:jc w:val="center"/>
              <w:rPr>
                <w:sz w:val="22"/>
              </w:rPr>
            </w:pPr>
            <w:r>
              <w:rPr>
                <w:sz w:val="22"/>
              </w:rPr>
              <w:t>5545</w:t>
            </w:r>
          </w:p>
        </w:tc>
        <w:tc>
          <w:tcPr>
            <w:tcW w:w="1276" w:type="dxa"/>
            <w:shd w:val="clear" w:color="auto" w:fill="auto"/>
          </w:tcPr>
          <w:p w:rsidR="000A264A" w:rsidRPr="004F206F" w:rsidRDefault="000A264A" w:rsidP="000A264A">
            <w:pPr>
              <w:jc w:val="center"/>
              <w:rPr>
                <w:sz w:val="22"/>
              </w:rPr>
            </w:pPr>
            <w:r>
              <w:rPr>
                <w:sz w:val="22"/>
              </w:rPr>
              <w:t>1109</w:t>
            </w:r>
          </w:p>
        </w:tc>
        <w:tc>
          <w:tcPr>
            <w:tcW w:w="1418" w:type="dxa"/>
            <w:shd w:val="clear" w:color="auto" w:fill="auto"/>
          </w:tcPr>
          <w:p w:rsidR="000A264A" w:rsidRPr="004F206F" w:rsidRDefault="000A264A" w:rsidP="000A264A">
            <w:pPr>
              <w:jc w:val="center"/>
              <w:rPr>
                <w:sz w:val="22"/>
              </w:rPr>
            </w:pPr>
            <w:r>
              <w:rPr>
                <w:sz w:val="22"/>
              </w:rPr>
              <w:t>1109</w:t>
            </w:r>
          </w:p>
        </w:tc>
        <w:tc>
          <w:tcPr>
            <w:tcW w:w="1275" w:type="dxa"/>
            <w:shd w:val="clear" w:color="auto" w:fill="auto"/>
          </w:tcPr>
          <w:p w:rsidR="000A264A" w:rsidRPr="004F206F" w:rsidRDefault="000A264A" w:rsidP="000A264A">
            <w:pPr>
              <w:jc w:val="center"/>
              <w:rPr>
                <w:sz w:val="22"/>
              </w:rPr>
            </w:pPr>
            <w:r>
              <w:rPr>
                <w:sz w:val="22"/>
              </w:rPr>
              <w:t>1109</w:t>
            </w:r>
          </w:p>
        </w:tc>
        <w:tc>
          <w:tcPr>
            <w:tcW w:w="1276" w:type="dxa"/>
            <w:shd w:val="clear" w:color="auto" w:fill="auto"/>
          </w:tcPr>
          <w:p w:rsidR="000A264A" w:rsidRPr="004F206F" w:rsidRDefault="000A264A" w:rsidP="000A264A">
            <w:pPr>
              <w:jc w:val="center"/>
              <w:rPr>
                <w:sz w:val="22"/>
              </w:rPr>
            </w:pPr>
            <w:r>
              <w:rPr>
                <w:sz w:val="22"/>
              </w:rPr>
              <w:t>1109</w:t>
            </w:r>
          </w:p>
        </w:tc>
        <w:tc>
          <w:tcPr>
            <w:tcW w:w="1276" w:type="dxa"/>
            <w:shd w:val="clear" w:color="auto" w:fill="auto"/>
          </w:tcPr>
          <w:p w:rsidR="000A264A" w:rsidRPr="004F206F" w:rsidRDefault="000A264A" w:rsidP="000A264A">
            <w:pPr>
              <w:jc w:val="center"/>
              <w:rPr>
                <w:sz w:val="22"/>
              </w:rPr>
            </w:pPr>
            <w:r>
              <w:rPr>
                <w:sz w:val="22"/>
              </w:rPr>
              <w:t>1109</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165"/>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Default"/>
              <w:jc w:val="both"/>
              <w:rPr>
                <w:sz w:val="22"/>
                <w:szCs w:val="22"/>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120"/>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Default"/>
              <w:jc w:val="both"/>
              <w:rPr>
                <w:sz w:val="22"/>
                <w:szCs w:val="22"/>
              </w:rPr>
            </w:pPr>
          </w:p>
        </w:tc>
        <w:tc>
          <w:tcPr>
            <w:tcW w:w="2126" w:type="dxa"/>
            <w:shd w:val="clear" w:color="auto" w:fill="auto"/>
          </w:tcPr>
          <w:p w:rsidR="000A264A" w:rsidRPr="004F206F" w:rsidRDefault="000A264A" w:rsidP="000A264A">
            <w:pPr>
              <w:jc w:val="center"/>
              <w:rPr>
                <w:sz w:val="22"/>
              </w:rPr>
            </w:pPr>
            <w:r w:rsidRPr="004F206F">
              <w:rPr>
                <w:sz w:val="22"/>
              </w:rPr>
              <w:t>Итого</w:t>
            </w:r>
          </w:p>
        </w:tc>
        <w:tc>
          <w:tcPr>
            <w:tcW w:w="1417" w:type="dxa"/>
            <w:shd w:val="clear" w:color="auto" w:fill="auto"/>
          </w:tcPr>
          <w:p w:rsidR="000A264A" w:rsidRPr="004F206F" w:rsidRDefault="000A264A" w:rsidP="000A264A">
            <w:pPr>
              <w:jc w:val="center"/>
              <w:rPr>
                <w:sz w:val="22"/>
              </w:rPr>
            </w:pPr>
            <w:r>
              <w:rPr>
                <w:sz w:val="22"/>
              </w:rPr>
              <w:t>5545</w:t>
            </w:r>
          </w:p>
        </w:tc>
        <w:tc>
          <w:tcPr>
            <w:tcW w:w="1276" w:type="dxa"/>
            <w:shd w:val="clear" w:color="auto" w:fill="auto"/>
          </w:tcPr>
          <w:p w:rsidR="000A264A" w:rsidRPr="004F206F" w:rsidRDefault="000A264A" w:rsidP="000A264A">
            <w:pPr>
              <w:jc w:val="center"/>
              <w:rPr>
                <w:sz w:val="22"/>
              </w:rPr>
            </w:pPr>
            <w:r>
              <w:rPr>
                <w:sz w:val="22"/>
              </w:rPr>
              <w:t>1109</w:t>
            </w:r>
          </w:p>
        </w:tc>
        <w:tc>
          <w:tcPr>
            <w:tcW w:w="1418" w:type="dxa"/>
            <w:shd w:val="clear" w:color="auto" w:fill="auto"/>
          </w:tcPr>
          <w:p w:rsidR="000A264A" w:rsidRPr="004F206F" w:rsidRDefault="000A264A" w:rsidP="000A264A">
            <w:pPr>
              <w:jc w:val="center"/>
              <w:rPr>
                <w:sz w:val="22"/>
              </w:rPr>
            </w:pPr>
            <w:r>
              <w:rPr>
                <w:sz w:val="22"/>
              </w:rPr>
              <w:t>1109</w:t>
            </w:r>
          </w:p>
        </w:tc>
        <w:tc>
          <w:tcPr>
            <w:tcW w:w="1275" w:type="dxa"/>
            <w:shd w:val="clear" w:color="auto" w:fill="auto"/>
          </w:tcPr>
          <w:p w:rsidR="000A264A" w:rsidRPr="004F206F" w:rsidRDefault="000A264A" w:rsidP="000A264A">
            <w:pPr>
              <w:jc w:val="center"/>
              <w:rPr>
                <w:sz w:val="22"/>
              </w:rPr>
            </w:pPr>
            <w:r>
              <w:rPr>
                <w:sz w:val="22"/>
              </w:rPr>
              <w:t>1109</w:t>
            </w:r>
          </w:p>
        </w:tc>
        <w:tc>
          <w:tcPr>
            <w:tcW w:w="1276" w:type="dxa"/>
            <w:shd w:val="clear" w:color="auto" w:fill="auto"/>
          </w:tcPr>
          <w:p w:rsidR="000A264A" w:rsidRPr="004F206F" w:rsidRDefault="000A264A" w:rsidP="000A264A">
            <w:pPr>
              <w:jc w:val="center"/>
              <w:rPr>
                <w:sz w:val="22"/>
              </w:rPr>
            </w:pPr>
            <w:r>
              <w:rPr>
                <w:sz w:val="22"/>
              </w:rPr>
              <w:t>1109</w:t>
            </w:r>
          </w:p>
        </w:tc>
        <w:tc>
          <w:tcPr>
            <w:tcW w:w="1276" w:type="dxa"/>
            <w:shd w:val="clear" w:color="auto" w:fill="auto"/>
          </w:tcPr>
          <w:p w:rsidR="000A264A" w:rsidRPr="004F206F" w:rsidRDefault="000A264A" w:rsidP="000A264A">
            <w:pPr>
              <w:jc w:val="center"/>
              <w:rPr>
                <w:sz w:val="22"/>
              </w:rPr>
            </w:pPr>
            <w:r>
              <w:rPr>
                <w:sz w:val="22"/>
              </w:rPr>
              <w:t>1109</w:t>
            </w:r>
          </w:p>
        </w:tc>
        <w:tc>
          <w:tcPr>
            <w:tcW w:w="1984" w:type="dxa"/>
            <w:vMerge/>
            <w:shd w:val="clear" w:color="auto" w:fill="auto"/>
          </w:tcPr>
          <w:p w:rsidR="000A264A" w:rsidRPr="004F206F" w:rsidRDefault="000A264A" w:rsidP="000A264A">
            <w:pPr>
              <w:rPr>
                <w:sz w:val="22"/>
              </w:rPr>
            </w:pPr>
          </w:p>
        </w:tc>
      </w:tr>
      <w:tr w:rsidR="0060215C" w:rsidRPr="00DC6080" w:rsidTr="000A264A">
        <w:trPr>
          <w:trHeight w:val="390"/>
        </w:trPr>
        <w:tc>
          <w:tcPr>
            <w:tcW w:w="675" w:type="dxa"/>
            <w:vMerge w:val="restart"/>
            <w:shd w:val="clear" w:color="auto" w:fill="auto"/>
          </w:tcPr>
          <w:p w:rsidR="0060215C" w:rsidRPr="00513357" w:rsidRDefault="0060215C" w:rsidP="0060215C">
            <w:pPr>
              <w:snapToGrid w:val="0"/>
            </w:pPr>
            <w:r>
              <w:rPr>
                <w:sz w:val="22"/>
              </w:rPr>
              <w:t>6</w:t>
            </w:r>
            <w:r w:rsidRPr="004F206F">
              <w:rPr>
                <w:sz w:val="22"/>
              </w:rPr>
              <w:t>.8</w:t>
            </w:r>
          </w:p>
        </w:tc>
        <w:tc>
          <w:tcPr>
            <w:tcW w:w="2694" w:type="dxa"/>
            <w:vMerge w:val="restart"/>
            <w:shd w:val="clear" w:color="auto" w:fill="auto"/>
          </w:tcPr>
          <w:p w:rsidR="0060215C" w:rsidRPr="004F206F" w:rsidRDefault="0060215C" w:rsidP="0060215C">
            <w:pPr>
              <w:pStyle w:val="Default"/>
              <w:jc w:val="both"/>
              <w:rPr>
                <w:sz w:val="22"/>
                <w:szCs w:val="22"/>
              </w:rPr>
            </w:pPr>
            <w:r w:rsidRPr="004F206F">
              <w:rPr>
                <w:sz w:val="22"/>
                <w:szCs w:val="22"/>
              </w:rPr>
              <w:t>Финансовое обеспечение проведения плановых медосмотров педагогов, работающих в ОО,</w:t>
            </w:r>
          </w:p>
          <w:p w:rsidR="0060215C" w:rsidRPr="004F206F" w:rsidRDefault="0060215C" w:rsidP="0060215C">
            <w:pPr>
              <w:pStyle w:val="Default"/>
              <w:jc w:val="both"/>
              <w:rPr>
                <w:sz w:val="22"/>
                <w:szCs w:val="22"/>
              </w:rPr>
            </w:pPr>
            <w:r w:rsidRPr="004F206F">
              <w:rPr>
                <w:sz w:val="22"/>
                <w:szCs w:val="22"/>
              </w:rPr>
              <w:t>и работников лагерей дневного пребывания</w:t>
            </w:r>
            <w:r>
              <w:rPr>
                <w:sz w:val="22"/>
                <w:szCs w:val="22"/>
              </w:rPr>
              <w:t xml:space="preserve">. </w:t>
            </w:r>
            <w:r>
              <w:t xml:space="preserve"> Своевременное проведение </w:t>
            </w:r>
            <w:r w:rsidRPr="006141FE">
              <w:t>лабораторных исследований сотрудников</w:t>
            </w:r>
            <w:r>
              <w:t xml:space="preserve"> пищеблоков </w:t>
            </w:r>
            <w:r w:rsidRPr="006141FE">
              <w:rPr>
                <w:color w:val="333333"/>
                <w:shd w:val="clear" w:color="auto" w:fill="FFFFFF"/>
              </w:rPr>
              <w:t xml:space="preserve">на </w:t>
            </w:r>
            <w:r>
              <w:rPr>
                <w:color w:val="333333"/>
                <w:shd w:val="clear" w:color="auto" w:fill="FFFFFF"/>
              </w:rPr>
              <w:t>выявление</w:t>
            </w:r>
            <w:r w:rsidRPr="006141FE">
              <w:rPr>
                <w:color w:val="333333"/>
                <w:shd w:val="clear" w:color="auto" w:fill="FFFFFF"/>
              </w:rPr>
              <w:t xml:space="preserve"> острых кишечных инфекций вирусной этиологии (рот</w:t>
            </w:r>
            <w:proofErr w:type="gramStart"/>
            <w:r w:rsidRPr="006141FE">
              <w:rPr>
                <w:color w:val="333333"/>
                <w:shd w:val="clear" w:color="auto" w:fill="FFFFFF"/>
              </w:rPr>
              <w:t>а-</w:t>
            </w:r>
            <w:proofErr w:type="gramEnd"/>
            <w:r w:rsidRPr="006141FE">
              <w:rPr>
                <w:color w:val="333333"/>
                <w:shd w:val="clear" w:color="auto" w:fill="FFFFFF"/>
              </w:rPr>
              <w:t xml:space="preserve">, </w:t>
            </w:r>
            <w:proofErr w:type="spellStart"/>
            <w:r w:rsidRPr="006141FE">
              <w:rPr>
                <w:color w:val="333333"/>
                <w:shd w:val="clear" w:color="auto" w:fill="FFFFFF"/>
              </w:rPr>
              <w:t>норо</w:t>
            </w:r>
            <w:proofErr w:type="spellEnd"/>
            <w:r>
              <w:rPr>
                <w:color w:val="333333"/>
                <w:shd w:val="clear" w:color="auto" w:fill="FFFFFF"/>
              </w:rPr>
              <w:t>, -</w:t>
            </w:r>
            <w:proofErr w:type="spellStart"/>
            <w:r>
              <w:rPr>
                <w:color w:val="333333"/>
                <w:shd w:val="clear" w:color="auto" w:fill="FFFFFF"/>
              </w:rPr>
              <w:t>астро</w:t>
            </w:r>
            <w:proofErr w:type="spellEnd"/>
            <w:r>
              <w:rPr>
                <w:color w:val="333333"/>
                <w:shd w:val="clear" w:color="auto" w:fill="FFFFFF"/>
              </w:rPr>
              <w:t xml:space="preserve"> </w:t>
            </w:r>
            <w:r w:rsidRPr="006141FE">
              <w:rPr>
                <w:color w:val="333333"/>
                <w:shd w:val="clear" w:color="auto" w:fill="FFFFFF"/>
              </w:rPr>
              <w:t>вирусы)</w:t>
            </w:r>
          </w:p>
        </w:tc>
        <w:tc>
          <w:tcPr>
            <w:tcW w:w="2126" w:type="dxa"/>
            <w:shd w:val="clear" w:color="auto" w:fill="auto"/>
          </w:tcPr>
          <w:p w:rsidR="0060215C" w:rsidRPr="004F206F" w:rsidRDefault="0060215C" w:rsidP="0060215C">
            <w:pPr>
              <w:jc w:val="center"/>
              <w:rPr>
                <w:sz w:val="22"/>
              </w:rPr>
            </w:pPr>
            <w:r w:rsidRPr="004F206F">
              <w:rPr>
                <w:sz w:val="22"/>
              </w:rPr>
              <w:t>Федеральный бюджет</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DF6827">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val="restart"/>
            <w:shd w:val="clear" w:color="auto" w:fill="auto"/>
          </w:tcPr>
          <w:p w:rsidR="0060215C" w:rsidRDefault="0060215C" w:rsidP="0060215C">
            <w:r w:rsidRPr="004F206F">
              <w:rPr>
                <w:sz w:val="22"/>
              </w:rPr>
              <w:t>Отдел образования</w:t>
            </w:r>
          </w:p>
        </w:tc>
      </w:tr>
      <w:tr w:rsidR="0060215C" w:rsidRPr="00DC6080" w:rsidTr="000A264A">
        <w:trPr>
          <w:trHeight w:val="165"/>
        </w:trPr>
        <w:tc>
          <w:tcPr>
            <w:tcW w:w="675" w:type="dxa"/>
            <w:vMerge/>
            <w:shd w:val="clear" w:color="auto" w:fill="auto"/>
          </w:tcPr>
          <w:p w:rsidR="0060215C" w:rsidRPr="004F206F" w:rsidRDefault="0060215C" w:rsidP="0060215C">
            <w:pPr>
              <w:snapToGrid w:val="0"/>
              <w:rPr>
                <w:sz w:val="22"/>
              </w:rPr>
            </w:pPr>
          </w:p>
        </w:tc>
        <w:tc>
          <w:tcPr>
            <w:tcW w:w="2694" w:type="dxa"/>
            <w:vMerge/>
            <w:shd w:val="clear" w:color="auto" w:fill="auto"/>
          </w:tcPr>
          <w:p w:rsidR="0060215C" w:rsidRPr="004F206F" w:rsidRDefault="0060215C" w:rsidP="0060215C">
            <w:pPr>
              <w:pStyle w:val="Default"/>
              <w:jc w:val="both"/>
              <w:rPr>
                <w:sz w:val="22"/>
                <w:szCs w:val="22"/>
              </w:rPr>
            </w:pPr>
          </w:p>
        </w:tc>
        <w:tc>
          <w:tcPr>
            <w:tcW w:w="2126" w:type="dxa"/>
            <w:shd w:val="clear" w:color="auto" w:fill="auto"/>
          </w:tcPr>
          <w:p w:rsidR="0060215C" w:rsidRPr="004F206F" w:rsidRDefault="0060215C" w:rsidP="0060215C">
            <w:pPr>
              <w:jc w:val="center"/>
              <w:rPr>
                <w:sz w:val="22"/>
              </w:rPr>
            </w:pPr>
            <w:r w:rsidRPr="004F206F">
              <w:rPr>
                <w:sz w:val="22"/>
              </w:rPr>
              <w:t xml:space="preserve">Областной бюджет  </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DF6827">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shd w:val="clear" w:color="auto" w:fill="auto"/>
          </w:tcPr>
          <w:p w:rsidR="0060215C" w:rsidRPr="004F206F" w:rsidRDefault="0060215C" w:rsidP="0060215C">
            <w:pPr>
              <w:rPr>
                <w:sz w:val="22"/>
              </w:rPr>
            </w:pPr>
          </w:p>
        </w:tc>
      </w:tr>
      <w:tr w:rsidR="000A264A" w:rsidRPr="00DC6080" w:rsidTr="000A264A">
        <w:trPr>
          <w:trHeight w:val="129"/>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Default"/>
              <w:jc w:val="both"/>
              <w:rPr>
                <w:sz w:val="22"/>
                <w:szCs w:val="22"/>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sz w:val="22"/>
              </w:rPr>
            </w:pPr>
            <w:r>
              <w:rPr>
                <w:sz w:val="22"/>
              </w:rPr>
              <w:t>7775</w:t>
            </w:r>
          </w:p>
        </w:tc>
        <w:tc>
          <w:tcPr>
            <w:tcW w:w="1276" w:type="dxa"/>
            <w:shd w:val="clear" w:color="auto" w:fill="auto"/>
          </w:tcPr>
          <w:p w:rsidR="000A264A" w:rsidRPr="004F206F" w:rsidRDefault="000A264A" w:rsidP="000A264A">
            <w:pPr>
              <w:jc w:val="center"/>
              <w:rPr>
                <w:sz w:val="22"/>
              </w:rPr>
            </w:pPr>
            <w:r>
              <w:rPr>
                <w:sz w:val="22"/>
              </w:rPr>
              <w:t>1555</w:t>
            </w:r>
          </w:p>
        </w:tc>
        <w:tc>
          <w:tcPr>
            <w:tcW w:w="1418" w:type="dxa"/>
            <w:shd w:val="clear" w:color="auto" w:fill="auto"/>
          </w:tcPr>
          <w:p w:rsidR="000A264A" w:rsidRPr="004F206F" w:rsidRDefault="000A264A" w:rsidP="000A264A">
            <w:pPr>
              <w:jc w:val="center"/>
              <w:rPr>
                <w:sz w:val="22"/>
              </w:rPr>
            </w:pPr>
            <w:r>
              <w:rPr>
                <w:sz w:val="22"/>
              </w:rPr>
              <w:t>1555</w:t>
            </w:r>
          </w:p>
        </w:tc>
        <w:tc>
          <w:tcPr>
            <w:tcW w:w="1275" w:type="dxa"/>
            <w:shd w:val="clear" w:color="auto" w:fill="auto"/>
          </w:tcPr>
          <w:p w:rsidR="000A264A" w:rsidRPr="004F206F" w:rsidRDefault="000A264A" w:rsidP="000A264A">
            <w:pPr>
              <w:jc w:val="center"/>
              <w:rPr>
                <w:sz w:val="22"/>
              </w:rPr>
            </w:pPr>
            <w:r>
              <w:rPr>
                <w:sz w:val="22"/>
              </w:rPr>
              <w:t>1555</w:t>
            </w:r>
          </w:p>
        </w:tc>
        <w:tc>
          <w:tcPr>
            <w:tcW w:w="1276" w:type="dxa"/>
            <w:shd w:val="clear" w:color="auto" w:fill="auto"/>
          </w:tcPr>
          <w:p w:rsidR="000A264A" w:rsidRPr="004F206F" w:rsidRDefault="000A264A" w:rsidP="000A264A">
            <w:pPr>
              <w:jc w:val="center"/>
              <w:rPr>
                <w:sz w:val="22"/>
              </w:rPr>
            </w:pPr>
            <w:r>
              <w:rPr>
                <w:sz w:val="22"/>
              </w:rPr>
              <w:t>1555</w:t>
            </w:r>
          </w:p>
        </w:tc>
        <w:tc>
          <w:tcPr>
            <w:tcW w:w="1276" w:type="dxa"/>
            <w:shd w:val="clear" w:color="auto" w:fill="auto"/>
          </w:tcPr>
          <w:p w:rsidR="000A264A" w:rsidRPr="004F206F" w:rsidRDefault="000A264A" w:rsidP="000A264A">
            <w:pPr>
              <w:jc w:val="center"/>
              <w:rPr>
                <w:sz w:val="22"/>
              </w:rPr>
            </w:pPr>
            <w:r>
              <w:rPr>
                <w:sz w:val="22"/>
              </w:rPr>
              <w:t>1555</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150"/>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Default"/>
              <w:jc w:val="both"/>
              <w:rPr>
                <w:sz w:val="22"/>
                <w:szCs w:val="22"/>
              </w:rPr>
            </w:pPr>
          </w:p>
        </w:tc>
        <w:tc>
          <w:tcPr>
            <w:tcW w:w="2126" w:type="dxa"/>
            <w:shd w:val="clear" w:color="auto" w:fill="auto"/>
          </w:tcPr>
          <w:p w:rsidR="000A264A" w:rsidRPr="004F206F" w:rsidRDefault="000A264A" w:rsidP="000A264A">
            <w:pPr>
              <w:jc w:val="center"/>
              <w:rPr>
                <w:sz w:val="22"/>
              </w:rPr>
            </w:pPr>
            <w:r w:rsidRPr="004F206F">
              <w:rPr>
                <w:sz w:val="22"/>
              </w:rPr>
              <w:t>Итого</w:t>
            </w:r>
          </w:p>
        </w:tc>
        <w:tc>
          <w:tcPr>
            <w:tcW w:w="1417" w:type="dxa"/>
            <w:shd w:val="clear" w:color="auto" w:fill="auto"/>
          </w:tcPr>
          <w:p w:rsidR="000A264A" w:rsidRPr="004F206F" w:rsidRDefault="000A264A" w:rsidP="000A264A">
            <w:pPr>
              <w:jc w:val="center"/>
              <w:rPr>
                <w:sz w:val="22"/>
              </w:rPr>
            </w:pPr>
            <w:r>
              <w:rPr>
                <w:sz w:val="22"/>
              </w:rPr>
              <w:t>7775</w:t>
            </w:r>
          </w:p>
        </w:tc>
        <w:tc>
          <w:tcPr>
            <w:tcW w:w="1276" w:type="dxa"/>
            <w:shd w:val="clear" w:color="auto" w:fill="auto"/>
          </w:tcPr>
          <w:p w:rsidR="000A264A" w:rsidRPr="004F206F" w:rsidRDefault="000A264A" w:rsidP="000A264A">
            <w:pPr>
              <w:jc w:val="center"/>
              <w:rPr>
                <w:sz w:val="22"/>
              </w:rPr>
            </w:pPr>
            <w:r>
              <w:rPr>
                <w:sz w:val="22"/>
              </w:rPr>
              <w:t>1555</w:t>
            </w:r>
          </w:p>
        </w:tc>
        <w:tc>
          <w:tcPr>
            <w:tcW w:w="1418" w:type="dxa"/>
            <w:shd w:val="clear" w:color="auto" w:fill="auto"/>
          </w:tcPr>
          <w:p w:rsidR="000A264A" w:rsidRPr="004F206F" w:rsidRDefault="000A264A" w:rsidP="000A264A">
            <w:pPr>
              <w:jc w:val="center"/>
              <w:rPr>
                <w:sz w:val="22"/>
              </w:rPr>
            </w:pPr>
            <w:r>
              <w:rPr>
                <w:sz w:val="22"/>
              </w:rPr>
              <w:t>1555</w:t>
            </w:r>
          </w:p>
        </w:tc>
        <w:tc>
          <w:tcPr>
            <w:tcW w:w="1275" w:type="dxa"/>
            <w:shd w:val="clear" w:color="auto" w:fill="auto"/>
          </w:tcPr>
          <w:p w:rsidR="000A264A" w:rsidRPr="004F206F" w:rsidRDefault="000A264A" w:rsidP="000A264A">
            <w:pPr>
              <w:jc w:val="center"/>
              <w:rPr>
                <w:sz w:val="22"/>
              </w:rPr>
            </w:pPr>
            <w:r>
              <w:rPr>
                <w:sz w:val="22"/>
              </w:rPr>
              <w:t>1555</w:t>
            </w:r>
          </w:p>
        </w:tc>
        <w:tc>
          <w:tcPr>
            <w:tcW w:w="1276" w:type="dxa"/>
            <w:shd w:val="clear" w:color="auto" w:fill="auto"/>
          </w:tcPr>
          <w:p w:rsidR="000A264A" w:rsidRPr="004F206F" w:rsidRDefault="000A264A" w:rsidP="000A264A">
            <w:pPr>
              <w:jc w:val="center"/>
              <w:rPr>
                <w:sz w:val="22"/>
              </w:rPr>
            </w:pPr>
            <w:r>
              <w:rPr>
                <w:sz w:val="22"/>
              </w:rPr>
              <w:t>1555</w:t>
            </w:r>
          </w:p>
        </w:tc>
        <w:tc>
          <w:tcPr>
            <w:tcW w:w="1276" w:type="dxa"/>
            <w:shd w:val="clear" w:color="auto" w:fill="auto"/>
          </w:tcPr>
          <w:p w:rsidR="000A264A" w:rsidRPr="004F206F" w:rsidRDefault="000A264A" w:rsidP="000A264A">
            <w:pPr>
              <w:jc w:val="center"/>
              <w:rPr>
                <w:sz w:val="22"/>
              </w:rPr>
            </w:pPr>
            <w:r>
              <w:rPr>
                <w:sz w:val="22"/>
              </w:rPr>
              <w:t>1555</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273"/>
        </w:trPr>
        <w:tc>
          <w:tcPr>
            <w:tcW w:w="675" w:type="dxa"/>
            <w:shd w:val="clear" w:color="auto" w:fill="auto"/>
          </w:tcPr>
          <w:p w:rsidR="000A264A" w:rsidRPr="004F206F" w:rsidRDefault="000A264A" w:rsidP="000A264A">
            <w:pPr>
              <w:snapToGrid w:val="0"/>
              <w:rPr>
                <w:sz w:val="22"/>
              </w:rPr>
            </w:pPr>
          </w:p>
        </w:tc>
        <w:tc>
          <w:tcPr>
            <w:tcW w:w="2694" w:type="dxa"/>
            <w:shd w:val="clear" w:color="auto" w:fill="auto"/>
          </w:tcPr>
          <w:p w:rsidR="000A264A" w:rsidRPr="004F206F" w:rsidRDefault="000A264A" w:rsidP="000A264A">
            <w:pPr>
              <w:pStyle w:val="Default"/>
              <w:jc w:val="both"/>
              <w:rPr>
                <w:b/>
                <w:sz w:val="22"/>
                <w:szCs w:val="22"/>
              </w:rPr>
            </w:pPr>
            <w:r w:rsidRPr="004F206F">
              <w:rPr>
                <w:b/>
                <w:sz w:val="22"/>
                <w:szCs w:val="22"/>
              </w:rPr>
              <w:t>Итого</w:t>
            </w:r>
          </w:p>
        </w:tc>
        <w:tc>
          <w:tcPr>
            <w:tcW w:w="2126" w:type="dxa"/>
            <w:shd w:val="clear" w:color="auto" w:fill="auto"/>
          </w:tcPr>
          <w:p w:rsidR="000A264A" w:rsidRPr="004F206F" w:rsidRDefault="000A264A" w:rsidP="000A264A">
            <w:pPr>
              <w:rPr>
                <w:b/>
                <w:sz w:val="22"/>
              </w:rPr>
            </w:pPr>
            <w:r>
              <w:rPr>
                <w:b/>
                <w:sz w:val="22"/>
              </w:rPr>
              <w:t>верно</w:t>
            </w:r>
          </w:p>
        </w:tc>
        <w:tc>
          <w:tcPr>
            <w:tcW w:w="1417" w:type="dxa"/>
            <w:shd w:val="clear" w:color="auto" w:fill="auto"/>
          </w:tcPr>
          <w:p w:rsidR="000A264A" w:rsidRPr="004F206F" w:rsidRDefault="000A264A" w:rsidP="000A264A">
            <w:pPr>
              <w:jc w:val="center"/>
              <w:rPr>
                <w:b/>
                <w:sz w:val="22"/>
              </w:rPr>
            </w:pPr>
            <w:r>
              <w:rPr>
                <w:b/>
                <w:sz w:val="22"/>
              </w:rPr>
              <w:t>74387</w:t>
            </w:r>
          </w:p>
        </w:tc>
        <w:tc>
          <w:tcPr>
            <w:tcW w:w="1276" w:type="dxa"/>
            <w:shd w:val="clear" w:color="auto" w:fill="auto"/>
          </w:tcPr>
          <w:p w:rsidR="000A264A" w:rsidRPr="004F206F" w:rsidRDefault="000A264A" w:rsidP="000A264A">
            <w:pPr>
              <w:jc w:val="center"/>
              <w:rPr>
                <w:b/>
                <w:sz w:val="22"/>
              </w:rPr>
            </w:pPr>
            <w:r>
              <w:rPr>
                <w:b/>
                <w:sz w:val="22"/>
              </w:rPr>
              <w:t>16541</w:t>
            </w:r>
          </w:p>
        </w:tc>
        <w:tc>
          <w:tcPr>
            <w:tcW w:w="1418" w:type="dxa"/>
            <w:shd w:val="clear" w:color="auto" w:fill="auto"/>
          </w:tcPr>
          <w:p w:rsidR="000A264A" w:rsidRPr="004F206F" w:rsidRDefault="000A264A" w:rsidP="000A264A">
            <w:pPr>
              <w:jc w:val="center"/>
              <w:rPr>
                <w:b/>
                <w:sz w:val="22"/>
              </w:rPr>
            </w:pPr>
            <w:r>
              <w:rPr>
                <w:b/>
                <w:sz w:val="22"/>
              </w:rPr>
              <w:t>14733</w:t>
            </w:r>
          </w:p>
        </w:tc>
        <w:tc>
          <w:tcPr>
            <w:tcW w:w="1275" w:type="dxa"/>
            <w:shd w:val="clear" w:color="auto" w:fill="auto"/>
          </w:tcPr>
          <w:p w:rsidR="000A264A" w:rsidRPr="004F206F" w:rsidRDefault="000A264A" w:rsidP="000A264A">
            <w:pPr>
              <w:jc w:val="center"/>
              <w:rPr>
                <w:b/>
                <w:sz w:val="22"/>
              </w:rPr>
            </w:pPr>
            <w:r>
              <w:rPr>
                <w:b/>
                <w:sz w:val="22"/>
              </w:rPr>
              <w:t>14371</w:t>
            </w:r>
          </w:p>
        </w:tc>
        <w:tc>
          <w:tcPr>
            <w:tcW w:w="1276" w:type="dxa"/>
            <w:shd w:val="clear" w:color="auto" w:fill="auto"/>
          </w:tcPr>
          <w:p w:rsidR="000A264A" w:rsidRPr="004F206F" w:rsidRDefault="000A264A" w:rsidP="000A264A">
            <w:pPr>
              <w:jc w:val="center"/>
              <w:rPr>
                <w:b/>
                <w:sz w:val="22"/>
              </w:rPr>
            </w:pPr>
            <w:r>
              <w:rPr>
                <w:b/>
                <w:sz w:val="22"/>
              </w:rPr>
              <w:t>14371</w:t>
            </w:r>
          </w:p>
        </w:tc>
        <w:tc>
          <w:tcPr>
            <w:tcW w:w="1276" w:type="dxa"/>
            <w:shd w:val="clear" w:color="auto" w:fill="auto"/>
          </w:tcPr>
          <w:p w:rsidR="000A264A" w:rsidRPr="004F206F" w:rsidRDefault="000A264A" w:rsidP="000A264A">
            <w:pPr>
              <w:jc w:val="center"/>
              <w:rPr>
                <w:b/>
                <w:sz w:val="22"/>
              </w:rPr>
            </w:pPr>
            <w:r>
              <w:rPr>
                <w:b/>
                <w:sz w:val="22"/>
              </w:rPr>
              <w:t>14371</w:t>
            </w:r>
          </w:p>
        </w:tc>
        <w:tc>
          <w:tcPr>
            <w:tcW w:w="1984" w:type="dxa"/>
            <w:shd w:val="clear" w:color="auto" w:fill="auto"/>
          </w:tcPr>
          <w:p w:rsidR="000A264A" w:rsidRPr="004F206F" w:rsidRDefault="000A264A" w:rsidP="000A264A">
            <w:pPr>
              <w:rPr>
                <w:b/>
                <w:sz w:val="22"/>
              </w:rPr>
            </w:pPr>
          </w:p>
        </w:tc>
      </w:tr>
      <w:tr w:rsidR="000A264A" w:rsidRPr="00DC6080" w:rsidTr="000A264A">
        <w:trPr>
          <w:trHeight w:val="273"/>
        </w:trPr>
        <w:tc>
          <w:tcPr>
            <w:tcW w:w="675" w:type="dxa"/>
            <w:shd w:val="clear" w:color="auto" w:fill="auto"/>
          </w:tcPr>
          <w:p w:rsidR="000A264A" w:rsidRPr="004F206F" w:rsidRDefault="000A264A" w:rsidP="000A264A">
            <w:pPr>
              <w:snapToGrid w:val="0"/>
              <w:rPr>
                <w:sz w:val="22"/>
              </w:rPr>
            </w:pPr>
          </w:p>
        </w:tc>
        <w:tc>
          <w:tcPr>
            <w:tcW w:w="14742" w:type="dxa"/>
            <w:gridSpan w:val="9"/>
            <w:shd w:val="clear" w:color="auto" w:fill="auto"/>
          </w:tcPr>
          <w:p w:rsidR="000A264A" w:rsidRPr="004F206F" w:rsidRDefault="000A264A" w:rsidP="000A264A">
            <w:pPr>
              <w:pStyle w:val="Default"/>
              <w:rPr>
                <w:b/>
                <w:sz w:val="22"/>
                <w:szCs w:val="22"/>
              </w:rPr>
            </w:pPr>
            <w:r>
              <w:rPr>
                <w:b/>
                <w:sz w:val="22"/>
                <w:szCs w:val="22"/>
              </w:rPr>
              <w:t>Раздел 7</w:t>
            </w:r>
            <w:r w:rsidRPr="004F206F">
              <w:rPr>
                <w:b/>
                <w:sz w:val="22"/>
                <w:szCs w:val="22"/>
              </w:rPr>
              <w:t>.</w:t>
            </w:r>
          </w:p>
          <w:p w:rsidR="000A264A" w:rsidRPr="004F206F" w:rsidRDefault="000A264A" w:rsidP="000A264A">
            <w:pPr>
              <w:pStyle w:val="Default"/>
              <w:rPr>
                <w:b/>
                <w:sz w:val="22"/>
                <w:szCs w:val="22"/>
              </w:rPr>
            </w:pPr>
            <w:r w:rsidRPr="004F206F">
              <w:rPr>
                <w:b/>
                <w:sz w:val="22"/>
              </w:rPr>
              <w:t xml:space="preserve">Формирование  востребованной системы </w:t>
            </w:r>
            <w:r w:rsidRPr="004F206F">
              <w:rPr>
                <w:b/>
                <w:sz w:val="22"/>
              </w:rPr>
              <w:tab/>
              <w:t>оценки качества общего образования и образовательных результатов.</w:t>
            </w:r>
          </w:p>
        </w:tc>
      </w:tr>
      <w:tr w:rsidR="0060215C" w:rsidRPr="00DC6080" w:rsidTr="000A264A">
        <w:trPr>
          <w:trHeight w:val="405"/>
        </w:trPr>
        <w:tc>
          <w:tcPr>
            <w:tcW w:w="675" w:type="dxa"/>
            <w:vMerge w:val="restart"/>
            <w:shd w:val="clear" w:color="auto" w:fill="auto"/>
          </w:tcPr>
          <w:p w:rsidR="0060215C" w:rsidRPr="00513357" w:rsidRDefault="0060215C" w:rsidP="0060215C">
            <w:pPr>
              <w:snapToGrid w:val="0"/>
            </w:pPr>
            <w:r>
              <w:rPr>
                <w:sz w:val="22"/>
              </w:rPr>
              <w:t>7</w:t>
            </w:r>
            <w:r w:rsidRPr="004F206F">
              <w:rPr>
                <w:sz w:val="22"/>
              </w:rPr>
              <w:t>.1</w:t>
            </w:r>
          </w:p>
        </w:tc>
        <w:tc>
          <w:tcPr>
            <w:tcW w:w="2694" w:type="dxa"/>
            <w:vMerge w:val="restart"/>
            <w:shd w:val="clear" w:color="auto" w:fill="auto"/>
          </w:tcPr>
          <w:p w:rsidR="0060215C" w:rsidRPr="004F206F" w:rsidRDefault="0060215C" w:rsidP="0060215C">
            <w:pPr>
              <w:pStyle w:val="ConsNormal"/>
              <w:tabs>
                <w:tab w:val="left" w:pos="2835"/>
              </w:tabs>
              <w:ind w:firstLine="0"/>
              <w:jc w:val="both"/>
              <w:rPr>
                <w:rFonts w:ascii="Times New Roman" w:hAnsi="Times New Roman"/>
                <w:bCs/>
                <w:sz w:val="22"/>
                <w:szCs w:val="22"/>
              </w:rPr>
            </w:pPr>
            <w:r w:rsidRPr="004F206F">
              <w:rPr>
                <w:rFonts w:ascii="Times New Roman" w:hAnsi="Times New Roman"/>
                <w:bCs/>
                <w:sz w:val="22"/>
                <w:szCs w:val="22"/>
              </w:rPr>
              <w:t>Организация и проведение государственной итоговой аттестации выпускников 9 и 11(12) классов</w:t>
            </w:r>
          </w:p>
        </w:tc>
        <w:tc>
          <w:tcPr>
            <w:tcW w:w="2126" w:type="dxa"/>
            <w:shd w:val="clear" w:color="auto" w:fill="auto"/>
          </w:tcPr>
          <w:p w:rsidR="0060215C" w:rsidRPr="004F206F" w:rsidRDefault="0060215C" w:rsidP="0060215C">
            <w:pPr>
              <w:jc w:val="center"/>
              <w:rPr>
                <w:sz w:val="22"/>
              </w:rPr>
            </w:pPr>
            <w:r w:rsidRPr="004F206F">
              <w:rPr>
                <w:sz w:val="22"/>
              </w:rPr>
              <w:t>Федеральный бюджет</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576DA7">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val="restart"/>
            <w:shd w:val="clear" w:color="auto" w:fill="auto"/>
          </w:tcPr>
          <w:p w:rsidR="0060215C" w:rsidRDefault="0060215C" w:rsidP="0060215C">
            <w:r w:rsidRPr="004F206F">
              <w:rPr>
                <w:sz w:val="22"/>
              </w:rPr>
              <w:t>Отдел образования</w:t>
            </w:r>
          </w:p>
        </w:tc>
      </w:tr>
      <w:tr w:rsidR="0060215C" w:rsidRPr="00DC6080" w:rsidTr="000A264A">
        <w:trPr>
          <w:trHeight w:val="99"/>
        </w:trPr>
        <w:tc>
          <w:tcPr>
            <w:tcW w:w="675" w:type="dxa"/>
            <w:vMerge/>
            <w:shd w:val="clear" w:color="auto" w:fill="auto"/>
          </w:tcPr>
          <w:p w:rsidR="0060215C" w:rsidRPr="004F206F" w:rsidRDefault="0060215C" w:rsidP="0060215C">
            <w:pPr>
              <w:snapToGrid w:val="0"/>
              <w:rPr>
                <w:sz w:val="22"/>
              </w:rPr>
            </w:pPr>
          </w:p>
        </w:tc>
        <w:tc>
          <w:tcPr>
            <w:tcW w:w="2694" w:type="dxa"/>
            <w:vMerge/>
            <w:shd w:val="clear" w:color="auto" w:fill="auto"/>
          </w:tcPr>
          <w:p w:rsidR="0060215C" w:rsidRPr="004F206F" w:rsidRDefault="0060215C" w:rsidP="0060215C">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60215C" w:rsidRPr="004F206F" w:rsidRDefault="0060215C" w:rsidP="0060215C">
            <w:pPr>
              <w:jc w:val="center"/>
              <w:rPr>
                <w:sz w:val="22"/>
              </w:rPr>
            </w:pPr>
            <w:r w:rsidRPr="004F206F">
              <w:rPr>
                <w:sz w:val="22"/>
              </w:rPr>
              <w:t xml:space="preserve">Областной бюджет  </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576DA7">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shd w:val="clear" w:color="auto" w:fill="auto"/>
          </w:tcPr>
          <w:p w:rsidR="0060215C" w:rsidRPr="004F206F" w:rsidRDefault="0060215C" w:rsidP="0060215C">
            <w:pPr>
              <w:rPr>
                <w:sz w:val="22"/>
              </w:rPr>
            </w:pPr>
          </w:p>
        </w:tc>
      </w:tr>
      <w:tr w:rsidR="0060215C" w:rsidRPr="00DC6080" w:rsidTr="000A264A">
        <w:trPr>
          <w:trHeight w:val="90"/>
        </w:trPr>
        <w:tc>
          <w:tcPr>
            <w:tcW w:w="675" w:type="dxa"/>
            <w:vMerge/>
            <w:shd w:val="clear" w:color="auto" w:fill="auto"/>
          </w:tcPr>
          <w:p w:rsidR="0060215C" w:rsidRPr="004F206F" w:rsidRDefault="0060215C" w:rsidP="0060215C">
            <w:pPr>
              <w:snapToGrid w:val="0"/>
              <w:rPr>
                <w:sz w:val="22"/>
              </w:rPr>
            </w:pPr>
          </w:p>
        </w:tc>
        <w:tc>
          <w:tcPr>
            <w:tcW w:w="2694" w:type="dxa"/>
            <w:vMerge/>
            <w:shd w:val="clear" w:color="auto" w:fill="auto"/>
          </w:tcPr>
          <w:p w:rsidR="0060215C" w:rsidRPr="004F206F" w:rsidRDefault="0060215C" w:rsidP="0060215C">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60215C" w:rsidRPr="004F206F" w:rsidRDefault="0060215C" w:rsidP="0060215C">
            <w:pPr>
              <w:jc w:val="center"/>
              <w:rPr>
                <w:sz w:val="22"/>
              </w:rPr>
            </w:pPr>
            <w:r w:rsidRPr="004F206F">
              <w:rPr>
                <w:sz w:val="22"/>
              </w:rPr>
              <w:t>Бюджет округа</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576DA7">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shd w:val="clear" w:color="auto" w:fill="auto"/>
          </w:tcPr>
          <w:p w:rsidR="0060215C" w:rsidRPr="004F206F" w:rsidRDefault="0060215C" w:rsidP="0060215C">
            <w:pPr>
              <w:rPr>
                <w:sz w:val="22"/>
              </w:rPr>
            </w:pPr>
          </w:p>
        </w:tc>
      </w:tr>
      <w:tr w:rsidR="0060215C" w:rsidRPr="00DC6080" w:rsidTr="000A264A">
        <w:trPr>
          <w:trHeight w:val="195"/>
        </w:trPr>
        <w:tc>
          <w:tcPr>
            <w:tcW w:w="675" w:type="dxa"/>
            <w:vMerge/>
            <w:shd w:val="clear" w:color="auto" w:fill="auto"/>
          </w:tcPr>
          <w:p w:rsidR="0060215C" w:rsidRPr="004F206F" w:rsidRDefault="0060215C" w:rsidP="0060215C">
            <w:pPr>
              <w:snapToGrid w:val="0"/>
              <w:rPr>
                <w:sz w:val="22"/>
              </w:rPr>
            </w:pPr>
          </w:p>
        </w:tc>
        <w:tc>
          <w:tcPr>
            <w:tcW w:w="2694" w:type="dxa"/>
            <w:vMerge/>
            <w:shd w:val="clear" w:color="auto" w:fill="auto"/>
          </w:tcPr>
          <w:p w:rsidR="0060215C" w:rsidRPr="004F206F" w:rsidRDefault="0060215C" w:rsidP="0060215C">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60215C" w:rsidRPr="004F206F" w:rsidRDefault="0060215C" w:rsidP="0060215C">
            <w:pPr>
              <w:jc w:val="center"/>
              <w:rPr>
                <w:sz w:val="22"/>
              </w:rPr>
            </w:pPr>
            <w:r w:rsidRPr="004F206F">
              <w:rPr>
                <w:sz w:val="22"/>
              </w:rPr>
              <w:t>Итого</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576DA7">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shd w:val="clear" w:color="auto" w:fill="auto"/>
          </w:tcPr>
          <w:p w:rsidR="0060215C" w:rsidRPr="004F206F" w:rsidRDefault="0060215C" w:rsidP="0060215C">
            <w:pPr>
              <w:rPr>
                <w:sz w:val="22"/>
              </w:rPr>
            </w:pPr>
          </w:p>
        </w:tc>
      </w:tr>
      <w:tr w:rsidR="0060215C" w:rsidRPr="00DC6080" w:rsidTr="000A264A">
        <w:trPr>
          <w:trHeight w:val="420"/>
        </w:trPr>
        <w:tc>
          <w:tcPr>
            <w:tcW w:w="675" w:type="dxa"/>
            <w:vMerge w:val="restart"/>
            <w:shd w:val="clear" w:color="auto" w:fill="auto"/>
          </w:tcPr>
          <w:p w:rsidR="0060215C" w:rsidRPr="00513357" w:rsidRDefault="0060215C" w:rsidP="0060215C">
            <w:pPr>
              <w:snapToGrid w:val="0"/>
            </w:pPr>
            <w:r>
              <w:rPr>
                <w:sz w:val="22"/>
              </w:rPr>
              <w:t>7</w:t>
            </w:r>
            <w:r w:rsidRPr="004F206F">
              <w:rPr>
                <w:sz w:val="22"/>
              </w:rPr>
              <w:t>.2</w:t>
            </w:r>
          </w:p>
        </w:tc>
        <w:tc>
          <w:tcPr>
            <w:tcW w:w="2694" w:type="dxa"/>
            <w:vMerge w:val="restart"/>
            <w:shd w:val="clear" w:color="auto" w:fill="auto"/>
          </w:tcPr>
          <w:p w:rsidR="0060215C" w:rsidRPr="004F206F" w:rsidRDefault="0060215C" w:rsidP="0060215C">
            <w:pPr>
              <w:pStyle w:val="ConsNormal"/>
              <w:tabs>
                <w:tab w:val="left" w:pos="2835"/>
              </w:tabs>
              <w:ind w:firstLine="0"/>
              <w:jc w:val="both"/>
              <w:rPr>
                <w:rFonts w:ascii="Times New Roman" w:hAnsi="Times New Roman"/>
                <w:bCs/>
                <w:sz w:val="22"/>
                <w:szCs w:val="22"/>
              </w:rPr>
            </w:pPr>
            <w:r w:rsidRPr="004F206F">
              <w:rPr>
                <w:rFonts w:ascii="Times New Roman" w:hAnsi="Times New Roman"/>
                <w:bCs/>
                <w:sz w:val="22"/>
                <w:szCs w:val="22"/>
              </w:rPr>
              <w:t xml:space="preserve">Организация и проведение ВПР </w:t>
            </w:r>
          </w:p>
        </w:tc>
        <w:tc>
          <w:tcPr>
            <w:tcW w:w="2126" w:type="dxa"/>
            <w:shd w:val="clear" w:color="auto" w:fill="auto"/>
          </w:tcPr>
          <w:p w:rsidR="0060215C" w:rsidRPr="004F206F" w:rsidRDefault="0060215C" w:rsidP="0060215C">
            <w:pPr>
              <w:jc w:val="center"/>
              <w:rPr>
                <w:sz w:val="22"/>
              </w:rPr>
            </w:pPr>
            <w:r w:rsidRPr="004F206F">
              <w:rPr>
                <w:sz w:val="22"/>
              </w:rPr>
              <w:t>Федеральный бюджет</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576DA7">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val="restart"/>
            <w:shd w:val="clear" w:color="auto" w:fill="auto"/>
          </w:tcPr>
          <w:p w:rsidR="0060215C" w:rsidRDefault="0060215C" w:rsidP="0060215C">
            <w:r w:rsidRPr="004F206F">
              <w:rPr>
                <w:sz w:val="22"/>
              </w:rPr>
              <w:t>Отдел образования</w:t>
            </w:r>
          </w:p>
        </w:tc>
      </w:tr>
      <w:tr w:rsidR="0060215C" w:rsidRPr="00DC6080" w:rsidTr="000A264A">
        <w:trPr>
          <w:trHeight w:val="84"/>
        </w:trPr>
        <w:tc>
          <w:tcPr>
            <w:tcW w:w="675" w:type="dxa"/>
            <w:vMerge/>
            <w:shd w:val="clear" w:color="auto" w:fill="auto"/>
          </w:tcPr>
          <w:p w:rsidR="0060215C" w:rsidRPr="004F206F" w:rsidRDefault="0060215C" w:rsidP="0060215C">
            <w:pPr>
              <w:snapToGrid w:val="0"/>
              <w:rPr>
                <w:sz w:val="22"/>
              </w:rPr>
            </w:pPr>
          </w:p>
        </w:tc>
        <w:tc>
          <w:tcPr>
            <w:tcW w:w="2694" w:type="dxa"/>
            <w:vMerge/>
            <w:shd w:val="clear" w:color="auto" w:fill="auto"/>
          </w:tcPr>
          <w:p w:rsidR="0060215C" w:rsidRPr="004F206F" w:rsidRDefault="0060215C" w:rsidP="0060215C">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60215C" w:rsidRPr="004F206F" w:rsidRDefault="0060215C" w:rsidP="0060215C">
            <w:pPr>
              <w:jc w:val="center"/>
              <w:rPr>
                <w:sz w:val="22"/>
              </w:rPr>
            </w:pPr>
            <w:r w:rsidRPr="004F206F">
              <w:rPr>
                <w:sz w:val="22"/>
              </w:rPr>
              <w:t xml:space="preserve">Областной бюджет  </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576DA7">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shd w:val="clear" w:color="auto" w:fill="auto"/>
          </w:tcPr>
          <w:p w:rsidR="0060215C" w:rsidRPr="004F206F" w:rsidRDefault="0060215C" w:rsidP="0060215C">
            <w:pPr>
              <w:rPr>
                <w:sz w:val="22"/>
              </w:rPr>
            </w:pPr>
          </w:p>
        </w:tc>
      </w:tr>
      <w:tr w:rsidR="0060215C" w:rsidRPr="00DC6080" w:rsidTr="000A264A">
        <w:trPr>
          <w:trHeight w:val="135"/>
        </w:trPr>
        <w:tc>
          <w:tcPr>
            <w:tcW w:w="675" w:type="dxa"/>
            <w:vMerge/>
            <w:shd w:val="clear" w:color="auto" w:fill="auto"/>
          </w:tcPr>
          <w:p w:rsidR="0060215C" w:rsidRPr="004F206F" w:rsidRDefault="0060215C" w:rsidP="0060215C">
            <w:pPr>
              <w:snapToGrid w:val="0"/>
              <w:rPr>
                <w:sz w:val="22"/>
              </w:rPr>
            </w:pPr>
          </w:p>
        </w:tc>
        <w:tc>
          <w:tcPr>
            <w:tcW w:w="2694" w:type="dxa"/>
            <w:vMerge/>
            <w:shd w:val="clear" w:color="auto" w:fill="auto"/>
          </w:tcPr>
          <w:p w:rsidR="0060215C" w:rsidRPr="004F206F" w:rsidRDefault="0060215C" w:rsidP="0060215C">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60215C" w:rsidRPr="004F206F" w:rsidRDefault="0060215C" w:rsidP="0060215C">
            <w:pPr>
              <w:jc w:val="center"/>
              <w:rPr>
                <w:sz w:val="22"/>
              </w:rPr>
            </w:pPr>
            <w:r w:rsidRPr="004F206F">
              <w:rPr>
                <w:sz w:val="22"/>
              </w:rPr>
              <w:t>Бюджет округа</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0D46B9">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shd w:val="clear" w:color="auto" w:fill="auto"/>
          </w:tcPr>
          <w:p w:rsidR="0060215C" w:rsidRPr="004F206F" w:rsidRDefault="0060215C" w:rsidP="0060215C">
            <w:pPr>
              <w:rPr>
                <w:sz w:val="22"/>
              </w:rPr>
            </w:pPr>
          </w:p>
        </w:tc>
      </w:tr>
      <w:tr w:rsidR="0060215C" w:rsidRPr="00DC6080" w:rsidTr="000A264A">
        <w:trPr>
          <w:trHeight w:val="150"/>
        </w:trPr>
        <w:tc>
          <w:tcPr>
            <w:tcW w:w="675" w:type="dxa"/>
            <w:vMerge/>
            <w:shd w:val="clear" w:color="auto" w:fill="auto"/>
          </w:tcPr>
          <w:p w:rsidR="0060215C" w:rsidRPr="004F206F" w:rsidRDefault="0060215C" w:rsidP="0060215C">
            <w:pPr>
              <w:snapToGrid w:val="0"/>
              <w:rPr>
                <w:sz w:val="22"/>
              </w:rPr>
            </w:pPr>
          </w:p>
        </w:tc>
        <w:tc>
          <w:tcPr>
            <w:tcW w:w="2694" w:type="dxa"/>
            <w:vMerge/>
            <w:shd w:val="clear" w:color="auto" w:fill="auto"/>
          </w:tcPr>
          <w:p w:rsidR="0060215C" w:rsidRPr="004F206F" w:rsidRDefault="0060215C" w:rsidP="0060215C">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60215C" w:rsidRPr="004F206F" w:rsidRDefault="0060215C" w:rsidP="0060215C">
            <w:pPr>
              <w:jc w:val="center"/>
              <w:rPr>
                <w:sz w:val="22"/>
              </w:rPr>
            </w:pPr>
            <w:r w:rsidRPr="004F206F">
              <w:rPr>
                <w:sz w:val="22"/>
              </w:rPr>
              <w:t>Итого</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0D46B9">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shd w:val="clear" w:color="auto" w:fill="auto"/>
          </w:tcPr>
          <w:p w:rsidR="0060215C" w:rsidRPr="004F206F" w:rsidRDefault="0060215C" w:rsidP="0060215C">
            <w:pPr>
              <w:rPr>
                <w:sz w:val="22"/>
              </w:rPr>
            </w:pPr>
          </w:p>
        </w:tc>
      </w:tr>
      <w:tr w:rsidR="0060215C" w:rsidRPr="00DC6080" w:rsidTr="000A264A">
        <w:trPr>
          <w:trHeight w:val="510"/>
        </w:trPr>
        <w:tc>
          <w:tcPr>
            <w:tcW w:w="675" w:type="dxa"/>
            <w:vMerge w:val="restart"/>
            <w:shd w:val="clear" w:color="auto" w:fill="auto"/>
          </w:tcPr>
          <w:p w:rsidR="0060215C" w:rsidRPr="00513357" w:rsidRDefault="0060215C" w:rsidP="0060215C">
            <w:pPr>
              <w:snapToGrid w:val="0"/>
            </w:pPr>
            <w:r>
              <w:rPr>
                <w:sz w:val="22"/>
              </w:rPr>
              <w:t>7</w:t>
            </w:r>
            <w:r w:rsidRPr="004F206F">
              <w:rPr>
                <w:sz w:val="22"/>
              </w:rPr>
              <w:t>.3</w:t>
            </w:r>
          </w:p>
        </w:tc>
        <w:tc>
          <w:tcPr>
            <w:tcW w:w="2694" w:type="dxa"/>
            <w:vMerge w:val="restart"/>
            <w:shd w:val="clear" w:color="auto" w:fill="auto"/>
          </w:tcPr>
          <w:p w:rsidR="0060215C" w:rsidRPr="004F206F" w:rsidRDefault="0060215C" w:rsidP="0060215C">
            <w:pPr>
              <w:pStyle w:val="ConsNormal"/>
              <w:tabs>
                <w:tab w:val="left" w:pos="2835"/>
              </w:tabs>
              <w:ind w:firstLine="0"/>
              <w:jc w:val="both"/>
              <w:rPr>
                <w:rFonts w:ascii="Times New Roman" w:hAnsi="Times New Roman"/>
                <w:bCs/>
                <w:sz w:val="22"/>
                <w:szCs w:val="22"/>
              </w:rPr>
            </w:pPr>
            <w:r w:rsidRPr="004F206F">
              <w:rPr>
                <w:rFonts w:ascii="Times New Roman" w:hAnsi="Times New Roman"/>
                <w:bCs/>
                <w:sz w:val="22"/>
                <w:szCs w:val="22"/>
              </w:rPr>
              <w:t>Организация и проведение НОКО.</w:t>
            </w:r>
          </w:p>
          <w:p w:rsidR="0060215C" w:rsidRPr="004F206F" w:rsidRDefault="0060215C" w:rsidP="0060215C">
            <w:pPr>
              <w:pStyle w:val="ConsNormal"/>
              <w:tabs>
                <w:tab w:val="left" w:pos="2835"/>
              </w:tabs>
              <w:ind w:firstLine="0"/>
              <w:jc w:val="both"/>
              <w:rPr>
                <w:rFonts w:ascii="Times New Roman" w:hAnsi="Times New Roman"/>
                <w:bCs/>
                <w:sz w:val="22"/>
                <w:szCs w:val="22"/>
              </w:rPr>
            </w:pPr>
            <w:r w:rsidRPr="004F206F">
              <w:rPr>
                <w:rFonts w:ascii="Times New Roman" w:hAnsi="Times New Roman"/>
                <w:bCs/>
                <w:sz w:val="22"/>
                <w:szCs w:val="22"/>
              </w:rPr>
              <w:t>Анализ полученных результатов.</w:t>
            </w:r>
          </w:p>
          <w:p w:rsidR="0060215C" w:rsidRPr="004F206F" w:rsidRDefault="0060215C" w:rsidP="0060215C">
            <w:pPr>
              <w:pStyle w:val="ConsNormal"/>
              <w:tabs>
                <w:tab w:val="left" w:pos="2835"/>
              </w:tabs>
              <w:ind w:firstLine="0"/>
              <w:jc w:val="both"/>
              <w:rPr>
                <w:rFonts w:ascii="Times New Roman" w:hAnsi="Times New Roman"/>
                <w:bCs/>
                <w:sz w:val="22"/>
                <w:szCs w:val="22"/>
              </w:rPr>
            </w:pPr>
            <w:r w:rsidRPr="004F206F">
              <w:rPr>
                <w:rFonts w:ascii="Times New Roman" w:hAnsi="Times New Roman"/>
                <w:bCs/>
                <w:sz w:val="22"/>
                <w:szCs w:val="22"/>
              </w:rPr>
              <w:t>Комплекс мероприятий для повышения результатов обследования.</w:t>
            </w:r>
          </w:p>
        </w:tc>
        <w:tc>
          <w:tcPr>
            <w:tcW w:w="2126" w:type="dxa"/>
            <w:shd w:val="clear" w:color="auto" w:fill="auto"/>
          </w:tcPr>
          <w:p w:rsidR="0060215C" w:rsidRPr="004F206F" w:rsidRDefault="0060215C" w:rsidP="0060215C">
            <w:pPr>
              <w:jc w:val="center"/>
              <w:rPr>
                <w:sz w:val="22"/>
              </w:rPr>
            </w:pPr>
            <w:r w:rsidRPr="004F206F">
              <w:rPr>
                <w:sz w:val="22"/>
              </w:rPr>
              <w:t>Федеральный бюджет</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0D46B9">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val="restart"/>
            <w:shd w:val="clear" w:color="auto" w:fill="auto"/>
          </w:tcPr>
          <w:p w:rsidR="0060215C" w:rsidRDefault="0060215C" w:rsidP="0060215C">
            <w:r w:rsidRPr="004F206F">
              <w:rPr>
                <w:sz w:val="22"/>
              </w:rPr>
              <w:t>Отдел образования</w:t>
            </w:r>
          </w:p>
        </w:tc>
      </w:tr>
      <w:tr w:rsidR="0060215C" w:rsidRPr="00DC6080" w:rsidTr="000A264A">
        <w:trPr>
          <w:trHeight w:val="202"/>
        </w:trPr>
        <w:tc>
          <w:tcPr>
            <w:tcW w:w="675" w:type="dxa"/>
            <w:vMerge/>
            <w:shd w:val="clear" w:color="auto" w:fill="auto"/>
          </w:tcPr>
          <w:p w:rsidR="0060215C" w:rsidRPr="004F206F" w:rsidRDefault="0060215C" w:rsidP="0060215C">
            <w:pPr>
              <w:snapToGrid w:val="0"/>
              <w:rPr>
                <w:sz w:val="22"/>
              </w:rPr>
            </w:pPr>
          </w:p>
        </w:tc>
        <w:tc>
          <w:tcPr>
            <w:tcW w:w="2694" w:type="dxa"/>
            <w:vMerge/>
            <w:shd w:val="clear" w:color="auto" w:fill="auto"/>
          </w:tcPr>
          <w:p w:rsidR="0060215C" w:rsidRPr="004F206F" w:rsidRDefault="0060215C" w:rsidP="0060215C">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60215C" w:rsidRPr="004F206F" w:rsidRDefault="0060215C" w:rsidP="0060215C">
            <w:pPr>
              <w:jc w:val="center"/>
              <w:rPr>
                <w:sz w:val="22"/>
              </w:rPr>
            </w:pPr>
            <w:r w:rsidRPr="004F206F">
              <w:rPr>
                <w:sz w:val="22"/>
              </w:rPr>
              <w:t xml:space="preserve">Областной бюджет  </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0D46B9">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shd w:val="clear" w:color="auto" w:fill="auto"/>
          </w:tcPr>
          <w:p w:rsidR="0060215C" w:rsidRPr="004F206F" w:rsidRDefault="0060215C" w:rsidP="0060215C">
            <w:pPr>
              <w:rPr>
                <w:sz w:val="22"/>
              </w:rPr>
            </w:pPr>
          </w:p>
        </w:tc>
      </w:tr>
      <w:tr w:rsidR="0060215C" w:rsidRPr="00DC6080" w:rsidTr="000A264A">
        <w:trPr>
          <w:trHeight w:val="84"/>
        </w:trPr>
        <w:tc>
          <w:tcPr>
            <w:tcW w:w="675" w:type="dxa"/>
            <w:vMerge/>
            <w:shd w:val="clear" w:color="auto" w:fill="auto"/>
          </w:tcPr>
          <w:p w:rsidR="0060215C" w:rsidRPr="004F206F" w:rsidRDefault="0060215C" w:rsidP="0060215C">
            <w:pPr>
              <w:snapToGrid w:val="0"/>
              <w:rPr>
                <w:sz w:val="22"/>
              </w:rPr>
            </w:pPr>
          </w:p>
        </w:tc>
        <w:tc>
          <w:tcPr>
            <w:tcW w:w="2694" w:type="dxa"/>
            <w:vMerge/>
            <w:shd w:val="clear" w:color="auto" w:fill="auto"/>
          </w:tcPr>
          <w:p w:rsidR="0060215C" w:rsidRPr="004F206F" w:rsidRDefault="0060215C" w:rsidP="0060215C">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60215C" w:rsidRPr="004F206F" w:rsidRDefault="0060215C" w:rsidP="0060215C">
            <w:pPr>
              <w:jc w:val="center"/>
              <w:rPr>
                <w:sz w:val="22"/>
              </w:rPr>
            </w:pPr>
            <w:r w:rsidRPr="004F206F">
              <w:rPr>
                <w:sz w:val="22"/>
              </w:rPr>
              <w:t>Бюджет округа</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0D46B9">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shd w:val="clear" w:color="auto" w:fill="auto"/>
          </w:tcPr>
          <w:p w:rsidR="0060215C" w:rsidRPr="004F206F" w:rsidRDefault="0060215C" w:rsidP="0060215C">
            <w:pPr>
              <w:rPr>
                <w:sz w:val="22"/>
              </w:rPr>
            </w:pPr>
          </w:p>
        </w:tc>
      </w:tr>
      <w:tr w:rsidR="0060215C" w:rsidRPr="00DC6080" w:rsidTr="000A264A">
        <w:trPr>
          <w:trHeight w:val="195"/>
        </w:trPr>
        <w:tc>
          <w:tcPr>
            <w:tcW w:w="675" w:type="dxa"/>
            <w:vMerge/>
            <w:shd w:val="clear" w:color="auto" w:fill="auto"/>
          </w:tcPr>
          <w:p w:rsidR="0060215C" w:rsidRPr="004F206F" w:rsidRDefault="0060215C" w:rsidP="0060215C">
            <w:pPr>
              <w:snapToGrid w:val="0"/>
              <w:rPr>
                <w:sz w:val="22"/>
              </w:rPr>
            </w:pPr>
          </w:p>
        </w:tc>
        <w:tc>
          <w:tcPr>
            <w:tcW w:w="2694" w:type="dxa"/>
            <w:vMerge/>
            <w:shd w:val="clear" w:color="auto" w:fill="auto"/>
          </w:tcPr>
          <w:p w:rsidR="0060215C" w:rsidRPr="004F206F" w:rsidRDefault="0060215C" w:rsidP="0060215C">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60215C" w:rsidRPr="004F206F" w:rsidRDefault="0060215C" w:rsidP="0060215C">
            <w:pPr>
              <w:jc w:val="center"/>
              <w:rPr>
                <w:sz w:val="22"/>
              </w:rPr>
            </w:pPr>
            <w:r w:rsidRPr="004F206F">
              <w:rPr>
                <w:sz w:val="22"/>
              </w:rPr>
              <w:t>Итого</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0D46B9">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shd w:val="clear" w:color="auto" w:fill="auto"/>
          </w:tcPr>
          <w:p w:rsidR="0060215C" w:rsidRPr="004F206F" w:rsidRDefault="0060215C" w:rsidP="0060215C">
            <w:pPr>
              <w:rPr>
                <w:sz w:val="22"/>
              </w:rPr>
            </w:pPr>
          </w:p>
        </w:tc>
      </w:tr>
      <w:tr w:rsidR="0060215C" w:rsidRPr="00DC6080" w:rsidTr="000A264A">
        <w:trPr>
          <w:trHeight w:val="510"/>
        </w:trPr>
        <w:tc>
          <w:tcPr>
            <w:tcW w:w="675" w:type="dxa"/>
            <w:vMerge w:val="restart"/>
            <w:shd w:val="clear" w:color="auto" w:fill="auto"/>
          </w:tcPr>
          <w:p w:rsidR="0060215C" w:rsidRPr="00513357" w:rsidRDefault="0060215C" w:rsidP="0060215C">
            <w:pPr>
              <w:snapToGrid w:val="0"/>
            </w:pPr>
            <w:r>
              <w:rPr>
                <w:sz w:val="22"/>
              </w:rPr>
              <w:t>7</w:t>
            </w:r>
            <w:r w:rsidRPr="004F206F">
              <w:rPr>
                <w:sz w:val="22"/>
              </w:rPr>
              <w:t>.4</w:t>
            </w:r>
          </w:p>
        </w:tc>
        <w:tc>
          <w:tcPr>
            <w:tcW w:w="2694" w:type="dxa"/>
            <w:vMerge w:val="restart"/>
            <w:shd w:val="clear" w:color="auto" w:fill="auto"/>
          </w:tcPr>
          <w:p w:rsidR="0060215C" w:rsidRPr="004F206F" w:rsidRDefault="0060215C" w:rsidP="0060215C">
            <w:pPr>
              <w:pStyle w:val="Default"/>
              <w:jc w:val="both"/>
              <w:rPr>
                <w:sz w:val="22"/>
                <w:szCs w:val="22"/>
              </w:rPr>
            </w:pPr>
            <w:proofErr w:type="gramStart"/>
            <w:r w:rsidRPr="004F206F">
              <w:rPr>
                <w:sz w:val="22"/>
                <w:szCs w:val="22"/>
              </w:rPr>
              <w:t xml:space="preserve">Организация участия обучающихся района в национальных исследованиях качества образования </w:t>
            </w:r>
            <w:proofErr w:type="gramEnd"/>
          </w:p>
        </w:tc>
        <w:tc>
          <w:tcPr>
            <w:tcW w:w="2126" w:type="dxa"/>
            <w:shd w:val="clear" w:color="auto" w:fill="auto"/>
          </w:tcPr>
          <w:p w:rsidR="0060215C" w:rsidRPr="004F206F" w:rsidRDefault="0060215C" w:rsidP="0060215C">
            <w:pPr>
              <w:jc w:val="center"/>
              <w:rPr>
                <w:sz w:val="22"/>
              </w:rPr>
            </w:pPr>
            <w:r w:rsidRPr="004F206F">
              <w:rPr>
                <w:sz w:val="22"/>
              </w:rPr>
              <w:t>Федеральный бюджет</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0D46B9">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val="restart"/>
            <w:shd w:val="clear" w:color="auto" w:fill="auto"/>
          </w:tcPr>
          <w:p w:rsidR="0060215C" w:rsidRDefault="0060215C" w:rsidP="0060215C">
            <w:r w:rsidRPr="004F206F">
              <w:rPr>
                <w:sz w:val="22"/>
              </w:rPr>
              <w:t>Отдел образования</w:t>
            </w:r>
          </w:p>
        </w:tc>
      </w:tr>
      <w:tr w:rsidR="0060215C" w:rsidRPr="00DC6080" w:rsidTr="000A264A">
        <w:trPr>
          <w:trHeight w:val="135"/>
        </w:trPr>
        <w:tc>
          <w:tcPr>
            <w:tcW w:w="675" w:type="dxa"/>
            <w:vMerge/>
            <w:shd w:val="clear" w:color="auto" w:fill="auto"/>
          </w:tcPr>
          <w:p w:rsidR="0060215C" w:rsidRPr="004F206F" w:rsidRDefault="0060215C" w:rsidP="0060215C">
            <w:pPr>
              <w:snapToGrid w:val="0"/>
              <w:rPr>
                <w:sz w:val="22"/>
              </w:rPr>
            </w:pPr>
          </w:p>
        </w:tc>
        <w:tc>
          <w:tcPr>
            <w:tcW w:w="2694" w:type="dxa"/>
            <w:vMerge/>
            <w:shd w:val="clear" w:color="auto" w:fill="auto"/>
          </w:tcPr>
          <w:p w:rsidR="0060215C" w:rsidRPr="004F206F" w:rsidRDefault="0060215C" w:rsidP="0060215C">
            <w:pPr>
              <w:pStyle w:val="Default"/>
              <w:jc w:val="both"/>
              <w:rPr>
                <w:sz w:val="22"/>
                <w:szCs w:val="22"/>
              </w:rPr>
            </w:pPr>
          </w:p>
        </w:tc>
        <w:tc>
          <w:tcPr>
            <w:tcW w:w="2126" w:type="dxa"/>
            <w:shd w:val="clear" w:color="auto" w:fill="auto"/>
          </w:tcPr>
          <w:p w:rsidR="0060215C" w:rsidRPr="004F206F" w:rsidRDefault="0060215C" w:rsidP="0060215C">
            <w:pPr>
              <w:jc w:val="center"/>
              <w:rPr>
                <w:sz w:val="22"/>
              </w:rPr>
            </w:pPr>
            <w:r w:rsidRPr="004F206F">
              <w:rPr>
                <w:sz w:val="22"/>
              </w:rPr>
              <w:t xml:space="preserve">Областной бюджет  </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0D46B9">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shd w:val="clear" w:color="auto" w:fill="auto"/>
          </w:tcPr>
          <w:p w:rsidR="0060215C" w:rsidRPr="004F206F" w:rsidRDefault="0060215C" w:rsidP="0060215C">
            <w:pPr>
              <w:rPr>
                <w:sz w:val="22"/>
              </w:rPr>
            </w:pPr>
          </w:p>
        </w:tc>
      </w:tr>
      <w:tr w:rsidR="0060215C" w:rsidRPr="00DC6080" w:rsidTr="000A264A">
        <w:trPr>
          <w:trHeight w:val="180"/>
        </w:trPr>
        <w:tc>
          <w:tcPr>
            <w:tcW w:w="675" w:type="dxa"/>
            <w:vMerge/>
            <w:shd w:val="clear" w:color="auto" w:fill="auto"/>
          </w:tcPr>
          <w:p w:rsidR="0060215C" w:rsidRPr="004F206F" w:rsidRDefault="0060215C" w:rsidP="0060215C">
            <w:pPr>
              <w:snapToGrid w:val="0"/>
              <w:rPr>
                <w:sz w:val="22"/>
              </w:rPr>
            </w:pPr>
          </w:p>
        </w:tc>
        <w:tc>
          <w:tcPr>
            <w:tcW w:w="2694" w:type="dxa"/>
            <w:vMerge/>
            <w:shd w:val="clear" w:color="auto" w:fill="auto"/>
          </w:tcPr>
          <w:p w:rsidR="0060215C" w:rsidRPr="004F206F" w:rsidRDefault="0060215C" w:rsidP="0060215C">
            <w:pPr>
              <w:pStyle w:val="Default"/>
              <w:jc w:val="both"/>
              <w:rPr>
                <w:sz w:val="22"/>
                <w:szCs w:val="22"/>
              </w:rPr>
            </w:pPr>
          </w:p>
        </w:tc>
        <w:tc>
          <w:tcPr>
            <w:tcW w:w="2126" w:type="dxa"/>
            <w:shd w:val="clear" w:color="auto" w:fill="auto"/>
          </w:tcPr>
          <w:p w:rsidR="0060215C" w:rsidRPr="004F206F" w:rsidRDefault="0060215C" w:rsidP="0060215C">
            <w:pPr>
              <w:jc w:val="center"/>
              <w:rPr>
                <w:sz w:val="22"/>
              </w:rPr>
            </w:pPr>
            <w:r w:rsidRPr="004F206F">
              <w:rPr>
                <w:sz w:val="22"/>
              </w:rPr>
              <w:t>Бюджет округа</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0D46B9">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shd w:val="clear" w:color="auto" w:fill="auto"/>
          </w:tcPr>
          <w:p w:rsidR="0060215C" w:rsidRPr="004F206F" w:rsidRDefault="0060215C" w:rsidP="0060215C">
            <w:pPr>
              <w:rPr>
                <w:sz w:val="22"/>
              </w:rPr>
            </w:pPr>
          </w:p>
        </w:tc>
      </w:tr>
      <w:tr w:rsidR="0060215C" w:rsidRPr="00DC6080" w:rsidTr="000A264A">
        <w:trPr>
          <w:trHeight w:val="99"/>
        </w:trPr>
        <w:tc>
          <w:tcPr>
            <w:tcW w:w="675" w:type="dxa"/>
            <w:vMerge/>
            <w:shd w:val="clear" w:color="auto" w:fill="auto"/>
          </w:tcPr>
          <w:p w:rsidR="0060215C" w:rsidRPr="004F206F" w:rsidRDefault="0060215C" w:rsidP="0060215C">
            <w:pPr>
              <w:snapToGrid w:val="0"/>
              <w:rPr>
                <w:sz w:val="22"/>
              </w:rPr>
            </w:pPr>
          </w:p>
        </w:tc>
        <w:tc>
          <w:tcPr>
            <w:tcW w:w="2694" w:type="dxa"/>
            <w:vMerge/>
            <w:shd w:val="clear" w:color="auto" w:fill="auto"/>
          </w:tcPr>
          <w:p w:rsidR="0060215C" w:rsidRPr="004F206F" w:rsidRDefault="0060215C" w:rsidP="0060215C">
            <w:pPr>
              <w:pStyle w:val="Default"/>
              <w:jc w:val="both"/>
              <w:rPr>
                <w:sz w:val="22"/>
                <w:szCs w:val="22"/>
              </w:rPr>
            </w:pPr>
          </w:p>
        </w:tc>
        <w:tc>
          <w:tcPr>
            <w:tcW w:w="2126" w:type="dxa"/>
            <w:shd w:val="clear" w:color="auto" w:fill="auto"/>
          </w:tcPr>
          <w:p w:rsidR="0060215C" w:rsidRPr="004F206F" w:rsidRDefault="0060215C" w:rsidP="0060215C">
            <w:pPr>
              <w:jc w:val="center"/>
              <w:rPr>
                <w:sz w:val="22"/>
              </w:rPr>
            </w:pPr>
            <w:r w:rsidRPr="004F206F">
              <w:rPr>
                <w:sz w:val="22"/>
              </w:rPr>
              <w:t>Итого</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0D46B9">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shd w:val="clear" w:color="auto" w:fill="auto"/>
          </w:tcPr>
          <w:p w:rsidR="0060215C" w:rsidRPr="004F206F" w:rsidRDefault="0060215C" w:rsidP="0060215C">
            <w:pPr>
              <w:rPr>
                <w:sz w:val="22"/>
              </w:rPr>
            </w:pPr>
          </w:p>
        </w:tc>
      </w:tr>
      <w:tr w:rsidR="0060215C" w:rsidRPr="00DC6080" w:rsidTr="000A264A">
        <w:trPr>
          <w:trHeight w:val="495"/>
        </w:trPr>
        <w:tc>
          <w:tcPr>
            <w:tcW w:w="675" w:type="dxa"/>
            <w:vMerge w:val="restart"/>
            <w:shd w:val="clear" w:color="auto" w:fill="auto"/>
          </w:tcPr>
          <w:p w:rsidR="0060215C" w:rsidRPr="00513357" w:rsidRDefault="0060215C" w:rsidP="0060215C">
            <w:pPr>
              <w:snapToGrid w:val="0"/>
            </w:pPr>
            <w:r>
              <w:rPr>
                <w:sz w:val="22"/>
              </w:rPr>
              <w:t>7</w:t>
            </w:r>
            <w:r w:rsidRPr="004F206F">
              <w:rPr>
                <w:sz w:val="22"/>
              </w:rPr>
              <w:t>.5</w:t>
            </w:r>
          </w:p>
        </w:tc>
        <w:tc>
          <w:tcPr>
            <w:tcW w:w="2694" w:type="dxa"/>
            <w:vMerge w:val="restart"/>
            <w:shd w:val="clear" w:color="auto" w:fill="auto"/>
          </w:tcPr>
          <w:p w:rsidR="0060215C" w:rsidRPr="004F206F" w:rsidRDefault="0060215C" w:rsidP="0060215C">
            <w:pPr>
              <w:pStyle w:val="ConsNormal"/>
              <w:tabs>
                <w:tab w:val="left" w:pos="2835"/>
              </w:tabs>
              <w:ind w:firstLine="0"/>
              <w:jc w:val="both"/>
              <w:rPr>
                <w:rFonts w:ascii="Times New Roman" w:hAnsi="Times New Roman"/>
                <w:bCs/>
                <w:sz w:val="22"/>
                <w:szCs w:val="22"/>
              </w:rPr>
            </w:pPr>
            <w:r w:rsidRPr="004F206F">
              <w:rPr>
                <w:rFonts w:ascii="Times New Roman" w:hAnsi="Times New Roman"/>
                <w:bCs/>
                <w:sz w:val="22"/>
                <w:szCs w:val="22"/>
              </w:rPr>
              <w:t xml:space="preserve">Участие родительской общественности, наблюдателей при проведении процедуры ЕГЭ, ОГЭ, ВПР, </w:t>
            </w:r>
            <w:proofErr w:type="spellStart"/>
            <w:r w:rsidRPr="004F206F">
              <w:rPr>
                <w:rFonts w:ascii="Times New Roman" w:hAnsi="Times New Roman"/>
                <w:bCs/>
                <w:sz w:val="22"/>
                <w:szCs w:val="22"/>
              </w:rPr>
              <w:t>ВсОШ</w:t>
            </w:r>
            <w:proofErr w:type="spellEnd"/>
            <w:proofErr w:type="gramStart"/>
            <w:r w:rsidRPr="004F206F">
              <w:rPr>
                <w:rFonts w:ascii="Times New Roman" w:hAnsi="Times New Roman"/>
                <w:bCs/>
                <w:sz w:val="22"/>
                <w:szCs w:val="22"/>
              </w:rPr>
              <w:t xml:space="preserve"> .</w:t>
            </w:r>
            <w:proofErr w:type="gramEnd"/>
          </w:p>
        </w:tc>
        <w:tc>
          <w:tcPr>
            <w:tcW w:w="2126" w:type="dxa"/>
            <w:shd w:val="clear" w:color="auto" w:fill="auto"/>
          </w:tcPr>
          <w:p w:rsidR="0060215C" w:rsidRPr="004F206F" w:rsidRDefault="0060215C" w:rsidP="0060215C">
            <w:pPr>
              <w:jc w:val="center"/>
              <w:rPr>
                <w:sz w:val="22"/>
              </w:rPr>
            </w:pPr>
            <w:r w:rsidRPr="004F206F">
              <w:rPr>
                <w:sz w:val="22"/>
              </w:rPr>
              <w:t>Федеральный бюджет</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0D46B9">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val="restart"/>
            <w:shd w:val="clear" w:color="auto" w:fill="auto"/>
          </w:tcPr>
          <w:p w:rsidR="0060215C" w:rsidRDefault="0060215C" w:rsidP="0060215C">
            <w:r w:rsidRPr="004F206F">
              <w:rPr>
                <w:sz w:val="22"/>
              </w:rPr>
              <w:t>Отдел образования</w:t>
            </w:r>
          </w:p>
        </w:tc>
      </w:tr>
      <w:tr w:rsidR="0060215C" w:rsidRPr="00DC6080" w:rsidTr="000A264A">
        <w:trPr>
          <w:trHeight w:val="135"/>
        </w:trPr>
        <w:tc>
          <w:tcPr>
            <w:tcW w:w="675" w:type="dxa"/>
            <w:vMerge/>
            <w:shd w:val="clear" w:color="auto" w:fill="auto"/>
          </w:tcPr>
          <w:p w:rsidR="0060215C" w:rsidRPr="004F206F" w:rsidRDefault="0060215C" w:rsidP="0060215C">
            <w:pPr>
              <w:snapToGrid w:val="0"/>
              <w:rPr>
                <w:sz w:val="22"/>
              </w:rPr>
            </w:pPr>
          </w:p>
        </w:tc>
        <w:tc>
          <w:tcPr>
            <w:tcW w:w="2694" w:type="dxa"/>
            <w:vMerge/>
            <w:shd w:val="clear" w:color="auto" w:fill="auto"/>
          </w:tcPr>
          <w:p w:rsidR="0060215C" w:rsidRPr="004F206F" w:rsidRDefault="0060215C" w:rsidP="0060215C">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60215C" w:rsidRPr="004F206F" w:rsidRDefault="0060215C" w:rsidP="0060215C">
            <w:pPr>
              <w:jc w:val="center"/>
              <w:rPr>
                <w:sz w:val="22"/>
              </w:rPr>
            </w:pPr>
            <w:r w:rsidRPr="004F206F">
              <w:rPr>
                <w:sz w:val="22"/>
              </w:rPr>
              <w:t xml:space="preserve">Областной бюджет  </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0D46B9">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shd w:val="clear" w:color="auto" w:fill="auto"/>
          </w:tcPr>
          <w:p w:rsidR="0060215C" w:rsidRPr="004F206F" w:rsidRDefault="0060215C" w:rsidP="0060215C">
            <w:pPr>
              <w:rPr>
                <w:sz w:val="22"/>
              </w:rPr>
            </w:pPr>
          </w:p>
        </w:tc>
      </w:tr>
      <w:tr w:rsidR="0060215C" w:rsidRPr="00DC6080" w:rsidTr="000A264A">
        <w:trPr>
          <w:trHeight w:val="150"/>
        </w:trPr>
        <w:tc>
          <w:tcPr>
            <w:tcW w:w="675" w:type="dxa"/>
            <w:vMerge/>
            <w:shd w:val="clear" w:color="auto" w:fill="auto"/>
          </w:tcPr>
          <w:p w:rsidR="0060215C" w:rsidRPr="004F206F" w:rsidRDefault="0060215C" w:rsidP="0060215C">
            <w:pPr>
              <w:snapToGrid w:val="0"/>
              <w:rPr>
                <w:sz w:val="22"/>
              </w:rPr>
            </w:pPr>
          </w:p>
        </w:tc>
        <w:tc>
          <w:tcPr>
            <w:tcW w:w="2694" w:type="dxa"/>
            <w:vMerge/>
            <w:shd w:val="clear" w:color="auto" w:fill="auto"/>
          </w:tcPr>
          <w:p w:rsidR="0060215C" w:rsidRPr="004F206F" w:rsidRDefault="0060215C" w:rsidP="0060215C">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60215C" w:rsidRPr="004F206F" w:rsidRDefault="0060215C" w:rsidP="0060215C">
            <w:pPr>
              <w:jc w:val="center"/>
              <w:rPr>
                <w:sz w:val="22"/>
              </w:rPr>
            </w:pPr>
            <w:r w:rsidRPr="004F206F">
              <w:rPr>
                <w:sz w:val="22"/>
              </w:rPr>
              <w:t>Бюджет округа</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0D46B9">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shd w:val="clear" w:color="auto" w:fill="auto"/>
          </w:tcPr>
          <w:p w:rsidR="0060215C" w:rsidRPr="004F206F" w:rsidRDefault="0060215C" w:rsidP="0060215C">
            <w:pPr>
              <w:rPr>
                <w:sz w:val="22"/>
              </w:rPr>
            </w:pPr>
          </w:p>
        </w:tc>
      </w:tr>
      <w:tr w:rsidR="0060215C" w:rsidRPr="00DC6080" w:rsidTr="000A264A">
        <w:trPr>
          <w:trHeight w:val="150"/>
        </w:trPr>
        <w:tc>
          <w:tcPr>
            <w:tcW w:w="675" w:type="dxa"/>
            <w:vMerge/>
            <w:shd w:val="clear" w:color="auto" w:fill="auto"/>
          </w:tcPr>
          <w:p w:rsidR="0060215C" w:rsidRPr="004F206F" w:rsidRDefault="0060215C" w:rsidP="0060215C">
            <w:pPr>
              <w:snapToGrid w:val="0"/>
              <w:rPr>
                <w:sz w:val="22"/>
              </w:rPr>
            </w:pPr>
          </w:p>
        </w:tc>
        <w:tc>
          <w:tcPr>
            <w:tcW w:w="2694" w:type="dxa"/>
            <w:vMerge/>
            <w:shd w:val="clear" w:color="auto" w:fill="auto"/>
          </w:tcPr>
          <w:p w:rsidR="0060215C" w:rsidRPr="004F206F" w:rsidRDefault="0060215C" w:rsidP="0060215C">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60215C" w:rsidRPr="004F206F" w:rsidRDefault="0060215C" w:rsidP="0060215C">
            <w:pPr>
              <w:jc w:val="center"/>
              <w:rPr>
                <w:sz w:val="22"/>
              </w:rPr>
            </w:pPr>
            <w:r w:rsidRPr="004F206F">
              <w:rPr>
                <w:sz w:val="22"/>
              </w:rPr>
              <w:t>Итого</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0D46B9">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shd w:val="clear" w:color="auto" w:fill="auto"/>
          </w:tcPr>
          <w:p w:rsidR="0060215C" w:rsidRPr="004F206F" w:rsidRDefault="0060215C" w:rsidP="0060215C">
            <w:pPr>
              <w:rPr>
                <w:sz w:val="22"/>
              </w:rPr>
            </w:pPr>
          </w:p>
        </w:tc>
      </w:tr>
      <w:tr w:rsidR="0060215C" w:rsidRPr="00DC6080" w:rsidTr="000A264A">
        <w:trPr>
          <w:trHeight w:val="273"/>
        </w:trPr>
        <w:tc>
          <w:tcPr>
            <w:tcW w:w="675" w:type="dxa"/>
            <w:shd w:val="clear" w:color="auto" w:fill="auto"/>
          </w:tcPr>
          <w:p w:rsidR="0060215C" w:rsidRPr="00513357" w:rsidRDefault="0060215C" w:rsidP="0060215C">
            <w:pPr>
              <w:snapToGrid w:val="0"/>
            </w:pPr>
          </w:p>
        </w:tc>
        <w:tc>
          <w:tcPr>
            <w:tcW w:w="2694" w:type="dxa"/>
            <w:shd w:val="clear" w:color="auto" w:fill="auto"/>
          </w:tcPr>
          <w:p w:rsidR="0060215C" w:rsidRPr="004F206F" w:rsidRDefault="0060215C" w:rsidP="0060215C">
            <w:pPr>
              <w:pStyle w:val="ConsNormal"/>
              <w:tabs>
                <w:tab w:val="left" w:pos="2835"/>
              </w:tabs>
              <w:ind w:firstLine="0"/>
              <w:jc w:val="both"/>
              <w:rPr>
                <w:rFonts w:ascii="Times New Roman" w:hAnsi="Times New Roman"/>
                <w:b/>
                <w:bCs/>
                <w:sz w:val="22"/>
                <w:szCs w:val="22"/>
              </w:rPr>
            </w:pPr>
            <w:r w:rsidRPr="004F206F">
              <w:rPr>
                <w:rFonts w:ascii="Times New Roman" w:hAnsi="Times New Roman"/>
                <w:b/>
                <w:bCs/>
                <w:sz w:val="22"/>
                <w:szCs w:val="22"/>
              </w:rPr>
              <w:t>Итого</w:t>
            </w:r>
          </w:p>
        </w:tc>
        <w:tc>
          <w:tcPr>
            <w:tcW w:w="2126" w:type="dxa"/>
            <w:shd w:val="clear" w:color="auto" w:fill="auto"/>
          </w:tcPr>
          <w:p w:rsidR="0060215C" w:rsidRPr="004F206F" w:rsidRDefault="0060215C" w:rsidP="0060215C">
            <w:pPr>
              <w:rPr>
                <w:b/>
                <w:color w:val="FF0000"/>
                <w:sz w:val="22"/>
              </w:rPr>
            </w:pPr>
          </w:p>
        </w:tc>
        <w:tc>
          <w:tcPr>
            <w:tcW w:w="1417" w:type="dxa"/>
            <w:shd w:val="clear" w:color="auto" w:fill="auto"/>
          </w:tcPr>
          <w:p w:rsidR="0060215C" w:rsidRDefault="0060215C" w:rsidP="0060215C">
            <w:pPr>
              <w:jc w:val="center"/>
            </w:pPr>
            <w:r w:rsidRPr="004F206F">
              <w:rPr>
                <w:sz w:val="22"/>
              </w:rPr>
              <w:t>0</w:t>
            </w:r>
          </w:p>
        </w:tc>
        <w:tc>
          <w:tcPr>
            <w:tcW w:w="1276" w:type="dxa"/>
            <w:shd w:val="clear" w:color="auto" w:fill="auto"/>
          </w:tcPr>
          <w:p w:rsidR="0060215C" w:rsidRDefault="0060215C" w:rsidP="0060215C">
            <w:pPr>
              <w:jc w:val="center"/>
            </w:pPr>
            <w:r w:rsidRPr="004F206F">
              <w:rPr>
                <w:sz w:val="22"/>
              </w:rPr>
              <w:t>0</w:t>
            </w:r>
          </w:p>
        </w:tc>
        <w:tc>
          <w:tcPr>
            <w:tcW w:w="1418" w:type="dxa"/>
            <w:shd w:val="clear" w:color="auto" w:fill="auto"/>
          </w:tcPr>
          <w:p w:rsidR="0060215C" w:rsidRDefault="0060215C" w:rsidP="0060215C">
            <w:pPr>
              <w:jc w:val="center"/>
            </w:pPr>
            <w:r w:rsidRPr="004F206F">
              <w:rPr>
                <w:sz w:val="22"/>
              </w:rPr>
              <w:t>0</w:t>
            </w:r>
          </w:p>
        </w:tc>
        <w:tc>
          <w:tcPr>
            <w:tcW w:w="1275" w:type="dxa"/>
            <w:shd w:val="clear" w:color="auto" w:fill="auto"/>
          </w:tcPr>
          <w:p w:rsidR="0060215C" w:rsidRDefault="0060215C" w:rsidP="0060215C">
            <w:pPr>
              <w:jc w:val="center"/>
            </w:pPr>
            <w:r w:rsidRPr="004F206F">
              <w:rPr>
                <w:sz w:val="22"/>
              </w:rPr>
              <w:t>0</w:t>
            </w:r>
          </w:p>
        </w:tc>
        <w:tc>
          <w:tcPr>
            <w:tcW w:w="1276" w:type="dxa"/>
            <w:shd w:val="clear" w:color="auto" w:fill="auto"/>
          </w:tcPr>
          <w:p w:rsidR="0060215C" w:rsidRDefault="0060215C" w:rsidP="0060215C">
            <w:pPr>
              <w:jc w:val="center"/>
            </w:pPr>
            <w:r w:rsidRPr="000D46B9">
              <w:rPr>
                <w:sz w:val="22"/>
              </w:rPr>
              <w:t>0</w:t>
            </w:r>
          </w:p>
        </w:tc>
        <w:tc>
          <w:tcPr>
            <w:tcW w:w="1276" w:type="dxa"/>
            <w:shd w:val="clear" w:color="auto" w:fill="auto"/>
          </w:tcPr>
          <w:p w:rsidR="0060215C" w:rsidRDefault="0060215C" w:rsidP="0060215C">
            <w:pPr>
              <w:jc w:val="center"/>
            </w:pPr>
            <w:r w:rsidRPr="004F206F">
              <w:rPr>
                <w:sz w:val="22"/>
              </w:rPr>
              <w:t>0</w:t>
            </w:r>
          </w:p>
        </w:tc>
        <w:tc>
          <w:tcPr>
            <w:tcW w:w="1984" w:type="dxa"/>
            <w:shd w:val="clear" w:color="auto" w:fill="auto"/>
          </w:tcPr>
          <w:p w:rsidR="0060215C" w:rsidRPr="004F206F" w:rsidRDefault="0060215C" w:rsidP="0060215C">
            <w:pPr>
              <w:rPr>
                <w:b/>
                <w:color w:val="FF0000"/>
                <w:sz w:val="22"/>
              </w:rPr>
            </w:pPr>
          </w:p>
        </w:tc>
      </w:tr>
      <w:tr w:rsidR="000A264A" w:rsidRPr="00DC6080" w:rsidTr="000A264A">
        <w:trPr>
          <w:trHeight w:val="273"/>
        </w:trPr>
        <w:tc>
          <w:tcPr>
            <w:tcW w:w="675" w:type="dxa"/>
            <w:shd w:val="clear" w:color="auto" w:fill="auto"/>
          </w:tcPr>
          <w:p w:rsidR="000A264A" w:rsidRPr="00513357" w:rsidRDefault="000A264A" w:rsidP="000A264A">
            <w:pPr>
              <w:snapToGrid w:val="0"/>
            </w:pPr>
          </w:p>
        </w:tc>
        <w:tc>
          <w:tcPr>
            <w:tcW w:w="14742" w:type="dxa"/>
            <w:gridSpan w:val="9"/>
            <w:shd w:val="clear" w:color="auto" w:fill="auto"/>
          </w:tcPr>
          <w:p w:rsidR="000A264A" w:rsidRPr="004F206F" w:rsidRDefault="000A264A" w:rsidP="000A264A">
            <w:pPr>
              <w:pStyle w:val="ConsNormal"/>
              <w:tabs>
                <w:tab w:val="left" w:pos="2835"/>
              </w:tabs>
              <w:ind w:firstLine="0"/>
              <w:jc w:val="both"/>
              <w:rPr>
                <w:rFonts w:ascii="Times New Roman" w:hAnsi="Times New Roman"/>
                <w:b/>
                <w:sz w:val="24"/>
                <w:szCs w:val="24"/>
              </w:rPr>
            </w:pPr>
            <w:r>
              <w:rPr>
                <w:rFonts w:ascii="Times New Roman" w:hAnsi="Times New Roman"/>
                <w:b/>
                <w:sz w:val="24"/>
                <w:szCs w:val="24"/>
              </w:rPr>
              <w:t>Раздел 8</w:t>
            </w:r>
            <w:r w:rsidRPr="004F206F">
              <w:rPr>
                <w:rFonts w:ascii="Times New Roman" w:hAnsi="Times New Roman"/>
                <w:b/>
                <w:sz w:val="24"/>
                <w:szCs w:val="24"/>
              </w:rPr>
              <w:t xml:space="preserve"> </w:t>
            </w:r>
          </w:p>
          <w:p w:rsidR="000A264A" w:rsidRPr="004F206F" w:rsidRDefault="000A264A" w:rsidP="000A264A">
            <w:pPr>
              <w:pStyle w:val="ConsNormal"/>
              <w:tabs>
                <w:tab w:val="left" w:pos="2835"/>
              </w:tabs>
              <w:ind w:firstLine="0"/>
              <w:jc w:val="both"/>
              <w:rPr>
                <w:rFonts w:ascii="Times New Roman" w:hAnsi="Times New Roman"/>
                <w:b/>
                <w:sz w:val="24"/>
                <w:szCs w:val="24"/>
              </w:rPr>
            </w:pPr>
            <w:r w:rsidRPr="004F206F">
              <w:rPr>
                <w:rFonts w:ascii="Times New Roman" w:hAnsi="Times New Roman"/>
                <w:b/>
                <w:sz w:val="24"/>
                <w:szCs w:val="24"/>
              </w:rPr>
              <w:t>Обеспечение условий для развития и интеграции в общество детей-сирот и детей, оставшихся без попечения родителей, детей с ограниченными возможностями здоровья</w:t>
            </w:r>
          </w:p>
        </w:tc>
      </w:tr>
      <w:tr w:rsidR="0060215C" w:rsidRPr="00DC6080" w:rsidTr="000A264A">
        <w:trPr>
          <w:trHeight w:val="405"/>
        </w:trPr>
        <w:tc>
          <w:tcPr>
            <w:tcW w:w="675" w:type="dxa"/>
            <w:vMerge w:val="restart"/>
            <w:shd w:val="clear" w:color="auto" w:fill="auto"/>
          </w:tcPr>
          <w:p w:rsidR="0060215C" w:rsidRPr="00513357" w:rsidRDefault="0060215C" w:rsidP="0060215C">
            <w:pPr>
              <w:snapToGrid w:val="0"/>
            </w:pPr>
            <w:r>
              <w:rPr>
                <w:sz w:val="22"/>
              </w:rPr>
              <w:t>8</w:t>
            </w:r>
            <w:r w:rsidRPr="004F206F">
              <w:rPr>
                <w:sz w:val="22"/>
              </w:rPr>
              <w:t>.1</w:t>
            </w:r>
          </w:p>
        </w:tc>
        <w:tc>
          <w:tcPr>
            <w:tcW w:w="2694" w:type="dxa"/>
            <w:vMerge w:val="restart"/>
            <w:shd w:val="clear" w:color="auto" w:fill="auto"/>
          </w:tcPr>
          <w:p w:rsidR="0060215C" w:rsidRDefault="0060215C" w:rsidP="0060215C">
            <w:pPr>
              <w:pStyle w:val="ConsNormal"/>
              <w:tabs>
                <w:tab w:val="left" w:pos="2835"/>
              </w:tabs>
              <w:ind w:firstLine="0"/>
              <w:jc w:val="both"/>
              <w:rPr>
                <w:rFonts w:ascii="Times New Roman" w:hAnsi="Times New Roman"/>
                <w:bCs/>
                <w:sz w:val="24"/>
                <w:szCs w:val="24"/>
              </w:rPr>
            </w:pPr>
            <w:r w:rsidRPr="008B261A">
              <w:rPr>
                <w:rFonts w:ascii="Times New Roman" w:hAnsi="Times New Roman"/>
                <w:bCs/>
                <w:sz w:val="24"/>
                <w:szCs w:val="24"/>
              </w:rPr>
              <w:t>Реализация комплекса мер по подготовке потенциальных замещающих родителей и сопровождению замещающих семей</w:t>
            </w:r>
            <w:r>
              <w:rPr>
                <w:rFonts w:ascii="Times New Roman" w:hAnsi="Times New Roman"/>
                <w:bCs/>
                <w:sz w:val="24"/>
                <w:szCs w:val="24"/>
              </w:rPr>
              <w:t>.</w:t>
            </w:r>
          </w:p>
          <w:p w:rsidR="0060215C" w:rsidRPr="004F206F" w:rsidRDefault="0060215C" w:rsidP="0060215C">
            <w:pPr>
              <w:pStyle w:val="ConsNormal"/>
              <w:tabs>
                <w:tab w:val="left" w:pos="2835"/>
              </w:tabs>
              <w:ind w:firstLine="0"/>
              <w:jc w:val="both"/>
              <w:rPr>
                <w:rFonts w:ascii="Times New Roman" w:hAnsi="Times New Roman"/>
                <w:bCs/>
                <w:sz w:val="22"/>
                <w:szCs w:val="22"/>
              </w:rPr>
            </w:pPr>
            <w:r>
              <w:rPr>
                <w:rFonts w:ascii="Times New Roman" w:hAnsi="Times New Roman"/>
                <w:bCs/>
                <w:sz w:val="24"/>
                <w:szCs w:val="24"/>
              </w:rPr>
              <w:t xml:space="preserve">Оказание психолого-педагогической, методической и консультативной </w:t>
            </w:r>
            <w:r>
              <w:rPr>
                <w:rFonts w:ascii="Times New Roman" w:hAnsi="Times New Roman"/>
                <w:bCs/>
                <w:sz w:val="24"/>
                <w:szCs w:val="24"/>
              </w:rPr>
              <w:lastRenderedPageBreak/>
              <w:t>помощи гражданам, желающим принять на воспитание в свои семьи детей, оставшихся без попечения родителей.</w:t>
            </w:r>
          </w:p>
        </w:tc>
        <w:tc>
          <w:tcPr>
            <w:tcW w:w="2126" w:type="dxa"/>
            <w:shd w:val="clear" w:color="auto" w:fill="auto"/>
          </w:tcPr>
          <w:p w:rsidR="0060215C" w:rsidRPr="004F206F" w:rsidRDefault="0060215C" w:rsidP="0060215C">
            <w:pPr>
              <w:jc w:val="center"/>
              <w:rPr>
                <w:sz w:val="22"/>
              </w:rPr>
            </w:pPr>
            <w:r w:rsidRPr="004F206F">
              <w:rPr>
                <w:sz w:val="22"/>
              </w:rPr>
              <w:lastRenderedPageBreak/>
              <w:t>Федеральный бюджет</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8C0340">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val="restart"/>
            <w:shd w:val="clear" w:color="auto" w:fill="auto"/>
          </w:tcPr>
          <w:p w:rsidR="0060215C" w:rsidRDefault="0060215C" w:rsidP="0060215C">
            <w:r w:rsidRPr="004F206F">
              <w:rPr>
                <w:sz w:val="22"/>
              </w:rPr>
              <w:t>Отдел образования</w:t>
            </w:r>
          </w:p>
        </w:tc>
      </w:tr>
      <w:tr w:rsidR="0060215C" w:rsidRPr="00DC6080" w:rsidTr="000A264A">
        <w:trPr>
          <w:trHeight w:val="165"/>
        </w:trPr>
        <w:tc>
          <w:tcPr>
            <w:tcW w:w="675" w:type="dxa"/>
            <w:vMerge/>
            <w:shd w:val="clear" w:color="auto" w:fill="auto"/>
          </w:tcPr>
          <w:p w:rsidR="0060215C" w:rsidRPr="004F206F" w:rsidRDefault="0060215C" w:rsidP="0060215C">
            <w:pPr>
              <w:snapToGrid w:val="0"/>
              <w:rPr>
                <w:sz w:val="22"/>
              </w:rPr>
            </w:pPr>
          </w:p>
        </w:tc>
        <w:tc>
          <w:tcPr>
            <w:tcW w:w="2694" w:type="dxa"/>
            <w:vMerge/>
            <w:shd w:val="clear" w:color="auto" w:fill="auto"/>
          </w:tcPr>
          <w:p w:rsidR="0060215C" w:rsidRPr="004F206F" w:rsidRDefault="0060215C" w:rsidP="0060215C">
            <w:pPr>
              <w:pStyle w:val="ConsNormal"/>
              <w:tabs>
                <w:tab w:val="left" w:pos="2835"/>
              </w:tabs>
              <w:ind w:firstLine="0"/>
              <w:jc w:val="both"/>
              <w:rPr>
                <w:rFonts w:ascii="Times New Roman" w:hAnsi="Times New Roman"/>
                <w:sz w:val="22"/>
                <w:szCs w:val="22"/>
              </w:rPr>
            </w:pPr>
          </w:p>
        </w:tc>
        <w:tc>
          <w:tcPr>
            <w:tcW w:w="2126" w:type="dxa"/>
            <w:shd w:val="clear" w:color="auto" w:fill="auto"/>
          </w:tcPr>
          <w:p w:rsidR="0060215C" w:rsidRPr="004F206F" w:rsidRDefault="0060215C" w:rsidP="0060215C">
            <w:pPr>
              <w:jc w:val="center"/>
              <w:rPr>
                <w:sz w:val="22"/>
              </w:rPr>
            </w:pPr>
            <w:r w:rsidRPr="004F206F">
              <w:rPr>
                <w:sz w:val="22"/>
              </w:rPr>
              <w:t xml:space="preserve">Областной бюджет  </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8C0340">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shd w:val="clear" w:color="auto" w:fill="auto"/>
          </w:tcPr>
          <w:p w:rsidR="0060215C" w:rsidRPr="004F206F" w:rsidRDefault="0060215C" w:rsidP="0060215C">
            <w:pPr>
              <w:rPr>
                <w:sz w:val="22"/>
              </w:rPr>
            </w:pPr>
          </w:p>
        </w:tc>
      </w:tr>
      <w:tr w:rsidR="0060215C" w:rsidRPr="00DC6080" w:rsidTr="000A264A">
        <w:trPr>
          <w:trHeight w:val="135"/>
        </w:trPr>
        <w:tc>
          <w:tcPr>
            <w:tcW w:w="675" w:type="dxa"/>
            <w:vMerge/>
            <w:shd w:val="clear" w:color="auto" w:fill="auto"/>
          </w:tcPr>
          <w:p w:rsidR="0060215C" w:rsidRPr="004F206F" w:rsidRDefault="0060215C" w:rsidP="0060215C">
            <w:pPr>
              <w:snapToGrid w:val="0"/>
              <w:rPr>
                <w:sz w:val="22"/>
              </w:rPr>
            </w:pPr>
          </w:p>
        </w:tc>
        <w:tc>
          <w:tcPr>
            <w:tcW w:w="2694" w:type="dxa"/>
            <w:vMerge/>
            <w:shd w:val="clear" w:color="auto" w:fill="auto"/>
          </w:tcPr>
          <w:p w:rsidR="0060215C" w:rsidRPr="004F206F" w:rsidRDefault="0060215C" w:rsidP="0060215C">
            <w:pPr>
              <w:pStyle w:val="ConsNormal"/>
              <w:tabs>
                <w:tab w:val="left" w:pos="2835"/>
              </w:tabs>
              <w:ind w:firstLine="0"/>
              <w:jc w:val="both"/>
              <w:rPr>
                <w:rFonts w:ascii="Times New Roman" w:hAnsi="Times New Roman"/>
                <w:sz w:val="22"/>
                <w:szCs w:val="22"/>
              </w:rPr>
            </w:pPr>
          </w:p>
        </w:tc>
        <w:tc>
          <w:tcPr>
            <w:tcW w:w="2126" w:type="dxa"/>
            <w:shd w:val="clear" w:color="auto" w:fill="auto"/>
          </w:tcPr>
          <w:p w:rsidR="0060215C" w:rsidRPr="004F206F" w:rsidRDefault="0060215C" w:rsidP="0060215C">
            <w:pPr>
              <w:jc w:val="center"/>
              <w:rPr>
                <w:sz w:val="22"/>
              </w:rPr>
            </w:pPr>
            <w:r w:rsidRPr="004F206F">
              <w:rPr>
                <w:sz w:val="22"/>
              </w:rPr>
              <w:t>Бюджет округа</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8C0340">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shd w:val="clear" w:color="auto" w:fill="auto"/>
          </w:tcPr>
          <w:p w:rsidR="0060215C" w:rsidRPr="004F206F" w:rsidRDefault="0060215C" w:rsidP="0060215C">
            <w:pPr>
              <w:rPr>
                <w:sz w:val="22"/>
              </w:rPr>
            </w:pPr>
          </w:p>
        </w:tc>
      </w:tr>
      <w:tr w:rsidR="0060215C" w:rsidRPr="00DC6080" w:rsidTr="000A264A">
        <w:trPr>
          <w:trHeight w:val="270"/>
        </w:trPr>
        <w:tc>
          <w:tcPr>
            <w:tcW w:w="675" w:type="dxa"/>
            <w:vMerge/>
            <w:shd w:val="clear" w:color="auto" w:fill="auto"/>
          </w:tcPr>
          <w:p w:rsidR="0060215C" w:rsidRPr="004F206F" w:rsidRDefault="0060215C" w:rsidP="0060215C">
            <w:pPr>
              <w:snapToGrid w:val="0"/>
              <w:rPr>
                <w:sz w:val="22"/>
              </w:rPr>
            </w:pPr>
          </w:p>
        </w:tc>
        <w:tc>
          <w:tcPr>
            <w:tcW w:w="2694" w:type="dxa"/>
            <w:vMerge/>
            <w:shd w:val="clear" w:color="auto" w:fill="auto"/>
          </w:tcPr>
          <w:p w:rsidR="0060215C" w:rsidRPr="004F206F" w:rsidRDefault="0060215C" w:rsidP="0060215C">
            <w:pPr>
              <w:pStyle w:val="ConsNormal"/>
              <w:tabs>
                <w:tab w:val="left" w:pos="2835"/>
              </w:tabs>
              <w:ind w:firstLine="0"/>
              <w:jc w:val="both"/>
              <w:rPr>
                <w:rFonts w:ascii="Times New Roman" w:hAnsi="Times New Roman"/>
                <w:sz w:val="22"/>
                <w:szCs w:val="22"/>
              </w:rPr>
            </w:pPr>
          </w:p>
        </w:tc>
        <w:tc>
          <w:tcPr>
            <w:tcW w:w="2126" w:type="dxa"/>
            <w:shd w:val="clear" w:color="auto" w:fill="auto"/>
          </w:tcPr>
          <w:p w:rsidR="0060215C" w:rsidRPr="004F206F" w:rsidRDefault="0060215C" w:rsidP="0060215C">
            <w:pPr>
              <w:jc w:val="center"/>
              <w:rPr>
                <w:sz w:val="22"/>
              </w:rPr>
            </w:pPr>
            <w:r w:rsidRPr="004F206F">
              <w:rPr>
                <w:sz w:val="22"/>
              </w:rPr>
              <w:t>Итого</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8C0340">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shd w:val="clear" w:color="auto" w:fill="auto"/>
          </w:tcPr>
          <w:p w:rsidR="0060215C" w:rsidRPr="004F206F" w:rsidRDefault="0060215C" w:rsidP="0060215C">
            <w:pPr>
              <w:rPr>
                <w:sz w:val="22"/>
              </w:rPr>
            </w:pPr>
          </w:p>
        </w:tc>
      </w:tr>
      <w:tr w:rsidR="0060215C" w:rsidRPr="00DC6080" w:rsidTr="000A264A">
        <w:trPr>
          <w:trHeight w:val="479"/>
        </w:trPr>
        <w:tc>
          <w:tcPr>
            <w:tcW w:w="675" w:type="dxa"/>
            <w:vMerge w:val="restart"/>
            <w:shd w:val="clear" w:color="auto" w:fill="auto"/>
          </w:tcPr>
          <w:p w:rsidR="0060215C" w:rsidRPr="00513357" w:rsidRDefault="0060215C" w:rsidP="0060215C">
            <w:pPr>
              <w:snapToGrid w:val="0"/>
            </w:pPr>
            <w:r>
              <w:rPr>
                <w:sz w:val="22"/>
              </w:rPr>
              <w:lastRenderedPageBreak/>
              <w:t>8</w:t>
            </w:r>
            <w:r w:rsidRPr="004F206F">
              <w:rPr>
                <w:sz w:val="22"/>
              </w:rPr>
              <w:t>.2</w:t>
            </w:r>
          </w:p>
        </w:tc>
        <w:tc>
          <w:tcPr>
            <w:tcW w:w="2694" w:type="dxa"/>
            <w:vMerge w:val="restart"/>
            <w:shd w:val="clear" w:color="auto" w:fill="auto"/>
          </w:tcPr>
          <w:p w:rsidR="0060215C" w:rsidRPr="004F206F" w:rsidRDefault="0060215C" w:rsidP="0060215C">
            <w:pPr>
              <w:pStyle w:val="ConsNormal"/>
              <w:tabs>
                <w:tab w:val="left" w:pos="2835"/>
              </w:tabs>
              <w:ind w:firstLine="0"/>
              <w:jc w:val="both"/>
              <w:rPr>
                <w:rFonts w:ascii="Times New Roman" w:hAnsi="Times New Roman"/>
                <w:bCs/>
                <w:sz w:val="22"/>
                <w:szCs w:val="22"/>
              </w:rPr>
            </w:pPr>
            <w:r w:rsidRPr="00605A98">
              <w:rPr>
                <w:rFonts w:ascii="Times New Roman" w:hAnsi="Times New Roman"/>
                <w:bCs/>
                <w:sz w:val="22"/>
                <w:szCs w:val="22"/>
              </w:rPr>
              <w:t>Профилактика социального сиротства, информационно-консультационная помощь детя</w:t>
            </w:r>
            <w:proofErr w:type="gramStart"/>
            <w:r w:rsidRPr="00605A98">
              <w:rPr>
                <w:rFonts w:ascii="Times New Roman" w:hAnsi="Times New Roman"/>
                <w:bCs/>
                <w:sz w:val="22"/>
                <w:szCs w:val="22"/>
              </w:rPr>
              <w:t>м-</w:t>
            </w:r>
            <w:proofErr w:type="gramEnd"/>
            <w:r w:rsidRPr="00605A98">
              <w:rPr>
                <w:rFonts w:ascii="Times New Roman" w:hAnsi="Times New Roman"/>
                <w:bCs/>
                <w:sz w:val="22"/>
                <w:szCs w:val="22"/>
              </w:rPr>
              <w:t xml:space="preserve"> сиротам.</w:t>
            </w:r>
          </w:p>
        </w:tc>
        <w:tc>
          <w:tcPr>
            <w:tcW w:w="2126" w:type="dxa"/>
            <w:shd w:val="clear" w:color="auto" w:fill="auto"/>
          </w:tcPr>
          <w:p w:rsidR="0060215C" w:rsidRPr="004F206F" w:rsidRDefault="0060215C" w:rsidP="0060215C">
            <w:pPr>
              <w:jc w:val="center"/>
              <w:rPr>
                <w:sz w:val="22"/>
              </w:rPr>
            </w:pPr>
            <w:r w:rsidRPr="004F206F">
              <w:rPr>
                <w:sz w:val="22"/>
              </w:rPr>
              <w:t>Федеральный бюджет</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B007CC">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val="restart"/>
            <w:shd w:val="clear" w:color="auto" w:fill="auto"/>
          </w:tcPr>
          <w:p w:rsidR="0060215C" w:rsidRDefault="0060215C" w:rsidP="0060215C">
            <w:r w:rsidRPr="004F206F">
              <w:rPr>
                <w:sz w:val="22"/>
              </w:rPr>
              <w:t>Отдел образования</w:t>
            </w:r>
          </w:p>
        </w:tc>
      </w:tr>
      <w:tr w:rsidR="0060215C" w:rsidRPr="00DC6080" w:rsidTr="000A264A">
        <w:trPr>
          <w:trHeight w:val="240"/>
        </w:trPr>
        <w:tc>
          <w:tcPr>
            <w:tcW w:w="675" w:type="dxa"/>
            <w:vMerge/>
            <w:shd w:val="clear" w:color="auto" w:fill="auto"/>
          </w:tcPr>
          <w:p w:rsidR="0060215C" w:rsidRPr="004F206F" w:rsidRDefault="0060215C" w:rsidP="0060215C">
            <w:pPr>
              <w:snapToGrid w:val="0"/>
              <w:rPr>
                <w:sz w:val="22"/>
              </w:rPr>
            </w:pPr>
          </w:p>
        </w:tc>
        <w:tc>
          <w:tcPr>
            <w:tcW w:w="2694" w:type="dxa"/>
            <w:vMerge/>
            <w:shd w:val="clear" w:color="auto" w:fill="auto"/>
          </w:tcPr>
          <w:p w:rsidR="0060215C" w:rsidRPr="004F206F" w:rsidRDefault="0060215C" w:rsidP="0060215C">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60215C" w:rsidRPr="004F206F" w:rsidRDefault="0060215C" w:rsidP="0060215C">
            <w:pPr>
              <w:jc w:val="center"/>
              <w:rPr>
                <w:sz w:val="22"/>
              </w:rPr>
            </w:pPr>
            <w:r w:rsidRPr="004F206F">
              <w:rPr>
                <w:sz w:val="22"/>
              </w:rPr>
              <w:t xml:space="preserve">Областной бюджет  </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B007CC">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shd w:val="clear" w:color="auto" w:fill="auto"/>
          </w:tcPr>
          <w:p w:rsidR="0060215C" w:rsidRPr="004F206F" w:rsidRDefault="0060215C" w:rsidP="0060215C">
            <w:pPr>
              <w:rPr>
                <w:sz w:val="22"/>
              </w:rPr>
            </w:pPr>
          </w:p>
        </w:tc>
      </w:tr>
      <w:tr w:rsidR="0060215C" w:rsidRPr="00DC6080" w:rsidTr="000A264A">
        <w:trPr>
          <w:trHeight w:val="225"/>
        </w:trPr>
        <w:tc>
          <w:tcPr>
            <w:tcW w:w="675" w:type="dxa"/>
            <w:vMerge/>
            <w:shd w:val="clear" w:color="auto" w:fill="auto"/>
          </w:tcPr>
          <w:p w:rsidR="0060215C" w:rsidRPr="004F206F" w:rsidRDefault="0060215C" w:rsidP="0060215C">
            <w:pPr>
              <w:snapToGrid w:val="0"/>
              <w:rPr>
                <w:sz w:val="22"/>
              </w:rPr>
            </w:pPr>
          </w:p>
        </w:tc>
        <w:tc>
          <w:tcPr>
            <w:tcW w:w="2694" w:type="dxa"/>
            <w:vMerge/>
            <w:shd w:val="clear" w:color="auto" w:fill="auto"/>
          </w:tcPr>
          <w:p w:rsidR="0060215C" w:rsidRPr="004F206F" w:rsidRDefault="0060215C" w:rsidP="0060215C">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60215C" w:rsidRPr="004F206F" w:rsidRDefault="0060215C" w:rsidP="0060215C">
            <w:pPr>
              <w:jc w:val="center"/>
              <w:rPr>
                <w:sz w:val="22"/>
              </w:rPr>
            </w:pPr>
            <w:r w:rsidRPr="004F206F">
              <w:rPr>
                <w:sz w:val="22"/>
              </w:rPr>
              <w:t>Бюджет округа</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B007CC">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shd w:val="clear" w:color="auto" w:fill="auto"/>
          </w:tcPr>
          <w:p w:rsidR="0060215C" w:rsidRPr="004F206F" w:rsidRDefault="0060215C" w:rsidP="0060215C">
            <w:pPr>
              <w:rPr>
                <w:sz w:val="22"/>
              </w:rPr>
            </w:pPr>
          </w:p>
        </w:tc>
      </w:tr>
      <w:tr w:rsidR="0060215C" w:rsidRPr="00DC6080" w:rsidTr="000A264A">
        <w:trPr>
          <w:trHeight w:val="635"/>
        </w:trPr>
        <w:tc>
          <w:tcPr>
            <w:tcW w:w="675" w:type="dxa"/>
            <w:vMerge/>
            <w:shd w:val="clear" w:color="auto" w:fill="auto"/>
          </w:tcPr>
          <w:p w:rsidR="0060215C" w:rsidRPr="004F206F" w:rsidRDefault="0060215C" w:rsidP="0060215C">
            <w:pPr>
              <w:snapToGrid w:val="0"/>
              <w:rPr>
                <w:sz w:val="22"/>
              </w:rPr>
            </w:pPr>
          </w:p>
        </w:tc>
        <w:tc>
          <w:tcPr>
            <w:tcW w:w="2694" w:type="dxa"/>
            <w:vMerge/>
            <w:shd w:val="clear" w:color="auto" w:fill="auto"/>
          </w:tcPr>
          <w:p w:rsidR="0060215C" w:rsidRPr="004F206F" w:rsidRDefault="0060215C" w:rsidP="0060215C">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60215C" w:rsidRPr="004F206F" w:rsidRDefault="0060215C" w:rsidP="0060215C">
            <w:pPr>
              <w:jc w:val="center"/>
              <w:rPr>
                <w:sz w:val="22"/>
              </w:rPr>
            </w:pPr>
            <w:r w:rsidRPr="004F206F">
              <w:rPr>
                <w:sz w:val="22"/>
              </w:rPr>
              <w:t>Итого</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B007CC">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shd w:val="clear" w:color="auto" w:fill="auto"/>
          </w:tcPr>
          <w:p w:rsidR="0060215C" w:rsidRPr="004F206F" w:rsidRDefault="0060215C" w:rsidP="0060215C">
            <w:pPr>
              <w:rPr>
                <w:sz w:val="22"/>
              </w:rPr>
            </w:pPr>
          </w:p>
        </w:tc>
      </w:tr>
      <w:tr w:rsidR="0060215C" w:rsidRPr="00DC6080" w:rsidTr="000A264A">
        <w:trPr>
          <w:trHeight w:val="99"/>
        </w:trPr>
        <w:tc>
          <w:tcPr>
            <w:tcW w:w="675" w:type="dxa"/>
            <w:vMerge/>
            <w:shd w:val="clear" w:color="auto" w:fill="auto"/>
          </w:tcPr>
          <w:p w:rsidR="0060215C" w:rsidRPr="004F206F" w:rsidRDefault="0060215C" w:rsidP="0060215C">
            <w:pPr>
              <w:snapToGrid w:val="0"/>
              <w:rPr>
                <w:sz w:val="22"/>
              </w:rPr>
            </w:pPr>
          </w:p>
        </w:tc>
        <w:tc>
          <w:tcPr>
            <w:tcW w:w="2694" w:type="dxa"/>
            <w:vMerge/>
            <w:shd w:val="clear" w:color="auto" w:fill="auto"/>
          </w:tcPr>
          <w:p w:rsidR="0060215C" w:rsidRPr="004F206F" w:rsidRDefault="0060215C" w:rsidP="0060215C">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60215C" w:rsidRPr="004F206F" w:rsidRDefault="0060215C" w:rsidP="0060215C">
            <w:pPr>
              <w:jc w:val="center"/>
              <w:rPr>
                <w:sz w:val="22"/>
              </w:rPr>
            </w:pPr>
            <w:r w:rsidRPr="004F206F">
              <w:rPr>
                <w:sz w:val="22"/>
              </w:rPr>
              <w:t xml:space="preserve">Областной бюджет  </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B007CC">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shd w:val="clear" w:color="auto" w:fill="auto"/>
          </w:tcPr>
          <w:p w:rsidR="0060215C" w:rsidRPr="004F206F" w:rsidRDefault="0060215C" w:rsidP="0060215C">
            <w:pPr>
              <w:rPr>
                <w:sz w:val="22"/>
              </w:rPr>
            </w:pPr>
          </w:p>
        </w:tc>
      </w:tr>
      <w:tr w:rsidR="0060215C" w:rsidRPr="00DC6080" w:rsidTr="000A264A">
        <w:trPr>
          <w:trHeight w:val="180"/>
        </w:trPr>
        <w:tc>
          <w:tcPr>
            <w:tcW w:w="675" w:type="dxa"/>
            <w:vMerge/>
            <w:shd w:val="clear" w:color="auto" w:fill="auto"/>
          </w:tcPr>
          <w:p w:rsidR="0060215C" w:rsidRPr="004F206F" w:rsidRDefault="0060215C" w:rsidP="0060215C">
            <w:pPr>
              <w:snapToGrid w:val="0"/>
              <w:rPr>
                <w:sz w:val="22"/>
              </w:rPr>
            </w:pPr>
          </w:p>
        </w:tc>
        <w:tc>
          <w:tcPr>
            <w:tcW w:w="2694" w:type="dxa"/>
            <w:vMerge/>
            <w:shd w:val="clear" w:color="auto" w:fill="auto"/>
          </w:tcPr>
          <w:p w:rsidR="0060215C" w:rsidRPr="004F206F" w:rsidRDefault="0060215C" w:rsidP="0060215C">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60215C" w:rsidRPr="004F206F" w:rsidRDefault="0060215C" w:rsidP="0060215C">
            <w:pPr>
              <w:jc w:val="center"/>
              <w:rPr>
                <w:sz w:val="22"/>
              </w:rPr>
            </w:pPr>
            <w:r w:rsidRPr="004F206F">
              <w:rPr>
                <w:sz w:val="22"/>
              </w:rPr>
              <w:t>Бюджет округа</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B007CC">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shd w:val="clear" w:color="auto" w:fill="auto"/>
          </w:tcPr>
          <w:p w:rsidR="0060215C" w:rsidRPr="004F206F" w:rsidRDefault="0060215C" w:rsidP="0060215C">
            <w:pPr>
              <w:rPr>
                <w:sz w:val="22"/>
              </w:rPr>
            </w:pPr>
          </w:p>
        </w:tc>
      </w:tr>
      <w:tr w:rsidR="0060215C" w:rsidRPr="00DC6080" w:rsidTr="000A264A">
        <w:trPr>
          <w:trHeight w:val="105"/>
        </w:trPr>
        <w:tc>
          <w:tcPr>
            <w:tcW w:w="675" w:type="dxa"/>
            <w:vMerge/>
            <w:shd w:val="clear" w:color="auto" w:fill="auto"/>
          </w:tcPr>
          <w:p w:rsidR="0060215C" w:rsidRPr="004F206F" w:rsidRDefault="0060215C" w:rsidP="0060215C">
            <w:pPr>
              <w:snapToGrid w:val="0"/>
              <w:rPr>
                <w:sz w:val="22"/>
              </w:rPr>
            </w:pPr>
          </w:p>
        </w:tc>
        <w:tc>
          <w:tcPr>
            <w:tcW w:w="2694" w:type="dxa"/>
            <w:vMerge/>
            <w:shd w:val="clear" w:color="auto" w:fill="auto"/>
          </w:tcPr>
          <w:p w:rsidR="0060215C" w:rsidRPr="004F206F" w:rsidRDefault="0060215C" w:rsidP="0060215C">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60215C" w:rsidRPr="004F206F" w:rsidRDefault="0060215C" w:rsidP="0060215C">
            <w:pPr>
              <w:jc w:val="center"/>
              <w:rPr>
                <w:sz w:val="22"/>
              </w:rPr>
            </w:pPr>
            <w:r w:rsidRPr="004F206F">
              <w:rPr>
                <w:sz w:val="22"/>
              </w:rPr>
              <w:t>Итого</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B007CC">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shd w:val="clear" w:color="auto" w:fill="auto"/>
          </w:tcPr>
          <w:p w:rsidR="0060215C" w:rsidRPr="004F206F" w:rsidRDefault="0060215C" w:rsidP="0060215C">
            <w:pPr>
              <w:rPr>
                <w:sz w:val="22"/>
              </w:rPr>
            </w:pPr>
          </w:p>
        </w:tc>
      </w:tr>
      <w:tr w:rsidR="0060215C" w:rsidRPr="00DC6080" w:rsidTr="000A264A">
        <w:trPr>
          <w:trHeight w:val="450"/>
        </w:trPr>
        <w:tc>
          <w:tcPr>
            <w:tcW w:w="675" w:type="dxa"/>
            <w:vMerge w:val="restart"/>
            <w:shd w:val="clear" w:color="auto" w:fill="auto"/>
          </w:tcPr>
          <w:p w:rsidR="0060215C" w:rsidRPr="00513357" w:rsidRDefault="0060215C" w:rsidP="0060215C">
            <w:pPr>
              <w:snapToGrid w:val="0"/>
            </w:pPr>
            <w:r>
              <w:rPr>
                <w:sz w:val="22"/>
              </w:rPr>
              <w:t>8.3</w:t>
            </w:r>
          </w:p>
        </w:tc>
        <w:tc>
          <w:tcPr>
            <w:tcW w:w="2694" w:type="dxa"/>
            <w:vMerge w:val="restart"/>
            <w:shd w:val="clear" w:color="auto" w:fill="auto"/>
          </w:tcPr>
          <w:p w:rsidR="0060215C" w:rsidRPr="004F206F" w:rsidRDefault="0060215C" w:rsidP="0060215C">
            <w:pPr>
              <w:pStyle w:val="ConsNormal"/>
              <w:tabs>
                <w:tab w:val="left" w:pos="2835"/>
              </w:tabs>
              <w:ind w:firstLine="0"/>
              <w:jc w:val="both"/>
              <w:rPr>
                <w:rFonts w:ascii="Times New Roman" w:hAnsi="Times New Roman"/>
                <w:bCs/>
                <w:sz w:val="22"/>
                <w:szCs w:val="22"/>
              </w:rPr>
            </w:pPr>
            <w:r w:rsidRPr="004F206F">
              <w:rPr>
                <w:rFonts w:ascii="Times New Roman" w:hAnsi="Times New Roman"/>
                <w:bCs/>
                <w:sz w:val="22"/>
                <w:szCs w:val="22"/>
              </w:rPr>
              <w:t xml:space="preserve">Обеспечение выплаты единовременного пособия при всех формах устройства детей, лишенных </w:t>
            </w:r>
            <w:r>
              <w:rPr>
                <w:rFonts w:ascii="Times New Roman" w:hAnsi="Times New Roman"/>
                <w:bCs/>
                <w:sz w:val="22"/>
                <w:szCs w:val="22"/>
              </w:rPr>
              <w:t>родительского попечения.</w:t>
            </w:r>
          </w:p>
        </w:tc>
        <w:tc>
          <w:tcPr>
            <w:tcW w:w="2126" w:type="dxa"/>
            <w:shd w:val="clear" w:color="auto" w:fill="auto"/>
          </w:tcPr>
          <w:p w:rsidR="0060215C" w:rsidRPr="004F206F" w:rsidRDefault="0060215C" w:rsidP="0060215C">
            <w:pPr>
              <w:jc w:val="center"/>
              <w:rPr>
                <w:sz w:val="22"/>
              </w:rPr>
            </w:pPr>
            <w:r w:rsidRPr="004F206F">
              <w:rPr>
                <w:sz w:val="22"/>
              </w:rPr>
              <w:t>Федеральный бюджет</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B007CC">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val="restart"/>
            <w:shd w:val="clear" w:color="auto" w:fill="auto"/>
          </w:tcPr>
          <w:p w:rsidR="0060215C" w:rsidRDefault="0060215C" w:rsidP="0060215C">
            <w:r w:rsidRPr="004F206F">
              <w:rPr>
                <w:sz w:val="22"/>
              </w:rPr>
              <w:t>Отдел образования</w:t>
            </w:r>
          </w:p>
        </w:tc>
      </w:tr>
      <w:tr w:rsidR="000A264A" w:rsidRPr="00DC6080" w:rsidTr="000A264A">
        <w:trPr>
          <w:trHeight w:val="135"/>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Pr="004F206F" w:rsidRDefault="000A264A" w:rsidP="000A264A">
            <w:pPr>
              <w:jc w:val="center"/>
              <w:rPr>
                <w:sz w:val="22"/>
              </w:rPr>
            </w:pPr>
            <w:r>
              <w:rPr>
                <w:sz w:val="22"/>
              </w:rPr>
              <w:t>2235</w:t>
            </w:r>
          </w:p>
        </w:tc>
        <w:tc>
          <w:tcPr>
            <w:tcW w:w="1276" w:type="dxa"/>
            <w:shd w:val="clear" w:color="auto" w:fill="auto"/>
          </w:tcPr>
          <w:p w:rsidR="000A264A" w:rsidRPr="004F206F" w:rsidRDefault="000A264A" w:rsidP="000A264A">
            <w:pPr>
              <w:jc w:val="center"/>
              <w:rPr>
                <w:sz w:val="22"/>
              </w:rPr>
            </w:pPr>
            <w:r>
              <w:rPr>
                <w:sz w:val="22"/>
              </w:rPr>
              <w:t>447</w:t>
            </w:r>
          </w:p>
        </w:tc>
        <w:tc>
          <w:tcPr>
            <w:tcW w:w="1418" w:type="dxa"/>
            <w:shd w:val="clear" w:color="auto" w:fill="auto"/>
          </w:tcPr>
          <w:p w:rsidR="000A264A" w:rsidRPr="004F206F" w:rsidRDefault="000A264A" w:rsidP="000A264A">
            <w:pPr>
              <w:jc w:val="center"/>
              <w:rPr>
                <w:sz w:val="22"/>
              </w:rPr>
            </w:pPr>
            <w:r>
              <w:rPr>
                <w:sz w:val="22"/>
              </w:rPr>
              <w:t>447</w:t>
            </w:r>
          </w:p>
        </w:tc>
        <w:tc>
          <w:tcPr>
            <w:tcW w:w="1275" w:type="dxa"/>
            <w:shd w:val="clear" w:color="auto" w:fill="auto"/>
          </w:tcPr>
          <w:p w:rsidR="000A264A" w:rsidRPr="004F206F" w:rsidRDefault="000A264A" w:rsidP="000A264A">
            <w:pPr>
              <w:jc w:val="center"/>
              <w:rPr>
                <w:sz w:val="22"/>
              </w:rPr>
            </w:pPr>
            <w:r>
              <w:rPr>
                <w:sz w:val="22"/>
              </w:rPr>
              <w:t>447</w:t>
            </w:r>
          </w:p>
        </w:tc>
        <w:tc>
          <w:tcPr>
            <w:tcW w:w="1276" w:type="dxa"/>
            <w:shd w:val="clear" w:color="auto" w:fill="auto"/>
          </w:tcPr>
          <w:p w:rsidR="000A264A" w:rsidRPr="004F206F" w:rsidRDefault="000A264A" w:rsidP="000A264A">
            <w:pPr>
              <w:jc w:val="center"/>
              <w:rPr>
                <w:sz w:val="22"/>
              </w:rPr>
            </w:pPr>
            <w:r>
              <w:rPr>
                <w:sz w:val="22"/>
              </w:rPr>
              <w:t>447</w:t>
            </w:r>
          </w:p>
        </w:tc>
        <w:tc>
          <w:tcPr>
            <w:tcW w:w="1276" w:type="dxa"/>
            <w:shd w:val="clear" w:color="auto" w:fill="auto"/>
          </w:tcPr>
          <w:p w:rsidR="000A264A" w:rsidRPr="004F206F" w:rsidRDefault="000A264A" w:rsidP="000A264A">
            <w:pPr>
              <w:jc w:val="center"/>
              <w:rPr>
                <w:sz w:val="22"/>
              </w:rPr>
            </w:pPr>
            <w:r>
              <w:rPr>
                <w:sz w:val="22"/>
              </w:rPr>
              <w:t>447</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120"/>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165"/>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0A264A" w:rsidRPr="004F206F" w:rsidRDefault="000A264A" w:rsidP="000A264A">
            <w:pPr>
              <w:jc w:val="center"/>
              <w:rPr>
                <w:sz w:val="22"/>
              </w:rPr>
            </w:pPr>
            <w:r w:rsidRPr="004F206F">
              <w:rPr>
                <w:sz w:val="22"/>
              </w:rPr>
              <w:t>Итого</w:t>
            </w:r>
          </w:p>
        </w:tc>
        <w:tc>
          <w:tcPr>
            <w:tcW w:w="1417" w:type="dxa"/>
            <w:shd w:val="clear" w:color="auto" w:fill="auto"/>
          </w:tcPr>
          <w:p w:rsidR="000A264A" w:rsidRPr="004F206F" w:rsidRDefault="000A264A" w:rsidP="000A264A">
            <w:pPr>
              <w:jc w:val="center"/>
              <w:rPr>
                <w:sz w:val="22"/>
              </w:rPr>
            </w:pPr>
            <w:r>
              <w:rPr>
                <w:sz w:val="22"/>
              </w:rPr>
              <w:t>2235</w:t>
            </w:r>
          </w:p>
        </w:tc>
        <w:tc>
          <w:tcPr>
            <w:tcW w:w="1276" w:type="dxa"/>
            <w:shd w:val="clear" w:color="auto" w:fill="auto"/>
          </w:tcPr>
          <w:p w:rsidR="000A264A" w:rsidRPr="004F206F" w:rsidRDefault="000A264A" w:rsidP="000A264A">
            <w:pPr>
              <w:jc w:val="center"/>
              <w:rPr>
                <w:sz w:val="22"/>
              </w:rPr>
            </w:pPr>
            <w:r>
              <w:rPr>
                <w:sz w:val="22"/>
              </w:rPr>
              <w:t>447</w:t>
            </w:r>
          </w:p>
        </w:tc>
        <w:tc>
          <w:tcPr>
            <w:tcW w:w="1418" w:type="dxa"/>
            <w:shd w:val="clear" w:color="auto" w:fill="auto"/>
          </w:tcPr>
          <w:p w:rsidR="000A264A" w:rsidRPr="004F206F" w:rsidRDefault="000A264A" w:rsidP="000A264A">
            <w:pPr>
              <w:jc w:val="center"/>
              <w:rPr>
                <w:sz w:val="22"/>
              </w:rPr>
            </w:pPr>
            <w:r>
              <w:rPr>
                <w:sz w:val="22"/>
              </w:rPr>
              <w:t>447</w:t>
            </w:r>
          </w:p>
        </w:tc>
        <w:tc>
          <w:tcPr>
            <w:tcW w:w="1275" w:type="dxa"/>
            <w:shd w:val="clear" w:color="auto" w:fill="auto"/>
          </w:tcPr>
          <w:p w:rsidR="000A264A" w:rsidRPr="004F206F" w:rsidRDefault="000A264A" w:rsidP="000A264A">
            <w:pPr>
              <w:jc w:val="center"/>
              <w:rPr>
                <w:sz w:val="22"/>
              </w:rPr>
            </w:pPr>
            <w:r>
              <w:rPr>
                <w:sz w:val="22"/>
              </w:rPr>
              <w:t>447</w:t>
            </w:r>
          </w:p>
        </w:tc>
        <w:tc>
          <w:tcPr>
            <w:tcW w:w="1276" w:type="dxa"/>
            <w:shd w:val="clear" w:color="auto" w:fill="auto"/>
          </w:tcPr>
          <w:p w:rsidR="000A264A" w:rsidRPr="004F206F" w:rsidRDefault="000A264A" w:rsidP="000A264A">
            <w:pPr>
              <w:jc w:val="center"/>
              <w:rPr>
                <w:sz w:val="22"/>
              </w:rPr>
            </w:pPr>
            <w:r>
              <w:rPr>
                <w:sz w:val="22"/>
              </w:rPr>
              <w:t>447</w:t>
            </w:r>
          </w:p>
        </w:tc>
        <w:tc>
          <w:tcPr>
            <w:tcW w:w="1276" w:type="dxa"/>
            <w:shd w:val="clear" w:color="auto" w:fill="auto"/>
          </w:tcPr>
          <w:p w:rsidR="000A264A" w:rsidRPr="004F206F" w:rsidRDefault="000A264A" w:rsidP="000A264A">
            <w:pPr>
              <w:jc w:val="center"/>
              <w:rPr>
                <w:sz w:val="22"/>
              </w:rPr>
            </w:pPr>
            <w:r>
              <w:rPr>
                <w:sz w:val="22"/>
              </w:rPr>
              <w:t>447</w:t>
            </w:r>
          </w:p>
        </w:tc>
        <w:tc>
          <w:tcPr>
            <w:tcW w:w="1984" w:type="dxa"/>
            <w:vMerge/>
            <w:shd w:val="clear" w:color="auto" w:fill="auto"/>
          </w:tcPr>
          <w:p w:rsidR="000A264A" w:rsidRPr="004F206F" w:rsidRDefault="000A264A" w:rsidP="000A264A">
            <w:pPr>
              <w:rPr>
                <w:sz w:val="22"/>
              </w:rPr>
            </w:pPr>
          </w:p>
        </w:tc>
      </w:tr>
      <w:tr w:rsidR="0060215C" w:rsidRPr="00DC6080" w:rsidTr="000A264A">
        <w:trPr>
          <w:trHeight w:val="480"/>
        </w:trPr>
        <w:tc>
          <w:tcPr>
            <w:tcW w:w="675" w:type="dxa"/>
            <w:vMerge w:val="restart"/>
            <w:shd w:val="clear" w:color="auto" w:fill="auto"/>
          </w:tcPr>
          <w:p w:rsidR="0060215C" w:rsidRPr="00513357" w:rsidRDefault="0060215C" w:rsidP="0060215C">
            <w:pPr>
              <w:snapToGrid w:val="0"/>
            </w:pPr>
            <w:r>
              <w:rPr>
                <w:sz w:val="22"/>
              </w:rPr>
              <w:t>8.4</w:t>
            </w:r>
          </w:p>
        </w:tc>
        <w:tc>
          <w:tcPr>
            <w:tcW w:w="2694" w:type="dxa"/>
            <w:vMerge w:val="restart"/>
            <w:shd w:val="clear" w:color="auto" w:fill="auto"/>
          </w:tcPr>
          <w:p w:rsidR="0060215C" w:rsidRPr="004F206F" w:rsidRDefault="0060215C" w:rsidP="0060215C">
            <w:pPr>
              <w:pStyle w:val="ConsNormal"/>
              <w:tabs>
                <w:tab w:val="left" w:pos="2835"/>
              </w:tabs>
              <w:ind w:firstLine="0"/>
              <w:jc w:val="both"/>
              <w:rPr>
                <w:rFonts w:ascii="Times New Roman" w:hAnsi="Times New Roman"/>
                <w:bCs/>
                <w:sz w:val="22"/>
                <w:szCs w:val="22"/>
              </w:rPr>
            </w:pPr>
            <w:r w:rsidRPr="004F206F">
              <w:rPr>
                <w:rFonts w:ascii="Times New Roman" w:hAnsi="Times New Roman"/>
                <w:bCs/>
                <w:sz w:val="22"/>
                <w:szCs w:val="22"/>
              </w:rPr>
              <w:t>Ведение автоматизированного муниципального банка данных о детях, оставшихся без попечения родителей</w:t>
            </w:r>
          </w:p>
        </w:tc>
        <w:tc>
          <w:tcPr>
            <w:tcW w:w="2126" w:type="dxa"/>
            <w:shd w:val="clear" w:color="auto" w:fill="auto"/>
          </w:tcPr>
          <w:p w:rsidR="0060215C" w:rsidRPr="004F206F" w:rsidRDefault="0060215C" w:rsidP="0060215C">
            <w:pPr>
              <w:jc w:val="center"/>
              <w:rPr>
                <w:sz w:val="22"/>
              </w:rPr>
            </w:pPr>
            <w:r w:rsidRPr="004F206F">
              <w:rPr>
                <w:sz w:val="22"/>
              </w:rPr>
              <w:t>Федеральный бюджет</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205073">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val="restart"/>
            <w:shd w:val="clear" w:color="auto" w:fill="auto"/>
          </w:tcPr>
          <w:p w:rsidR="0060215C" w:rsidRDefault="0060215C" w:rsidP="0060215C">
            <w:r w:rsidRPr="004F206F">
              <w:rPr>
                <w:sz w:val="22"/>
              </w:rPr>
              <w:t>Отдел образования</w:t>
            </w:r>
          </w:p>
        </w:tc>
      </w:tr>
      <w:tr w:rsidR="0060215C" w:rsidRPr="00DC6080" w:rsidTr="000A264A">
        <w:trPr>
          <w:trHeight w:val="105"/>
        </w:trPr>
        <w:tc>
          <w:tcPr>
            <w:tcW w:w="675" w:type="dxa"/>
            <w:vMerge/>
            <w:shd w:val="clear" w:color="auto" w:fill="auto"/>
          </w:tcPr>
          <w:p w:rsidR="0060215C" w:rsidRPr="004F206F" w:rsidRDefault="0060215C" w:rsidP="0060215C">
            <w:pPr>
              <w:snapToGrid w:val="0"/>
              <w:rPr>
                <w:sz w:val="22"/>
              </w:rPr>
            </w:pPr>
          </w:p>
        </w:tc>
        <w:tc>
          <w:tcPr>
            <w:tcW w:w="2694" w:type="dxa"/>
            <w:vMerge/>
            <w:shd w:val="clear" w:color="auto" w:fill="auto"/>
          </w:tcPr>
          <w:p w:rsidR="0060215C" w:rsidRPr="004F206F" w:rsidRDefault="0060215C" w:rsidP="0060215C">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60215C" w:rsidRPr="004F206F" w:rsidRDefault="0060215C" w:rsidP="0060215C">
            <w:pPr>
              <w:jc w:val="center"/>
              <w:rPr>
                <w:sz w:val="22"/>
              </w:rPr>
            </w:pPr>
            <w:r w:rsidRPr="004F206F">
              <w:rPr>
                <w:sz w:val="22"/>
              </w:rPr>
              <w:t xml:space="preserve">Областной бюджет  </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205073">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shd w:val="clear" w:color="auto" w:fill="auto"/>
          </w:tcPr>
          <w:p w:rsidR="0060215C" w:rsidRPr="004F206F" w:rsidRDefault="0060215C" w:rsidP="0060215C">
            <w:pPr>
              <w:rPr>
                <w:sz w:val="22"/>
              </w:rPr>
            </w:pPr>
          </w:p>
        </w:tc>
      </w:tr>
      <w:tr w:rsidR="0060215C" w:rsidRPr="00DC6080" w:rsidTr="000A264A">
        <w:trPr>
          <w:trHeight w:val="180"/>
        </w:trPr>
        <w:tc>
          <w:tcPr>
            <w:tcW w:w="675" w:type="dxa"/>
            <w:vMerge/>
            <w:shd w:val="clear" w:color="auto" w:fill="auto"/>
          </w:tcPr>
          <w:p w:rsidR="0060215C" w:rsidRPr="004F206F" w:rsidRDefault="0060215C" w:rsidP="0060215C">
            <w:pPr>
              <w:snapToGrid w:val="0"/>
              <w:rPr>
                <w:sz w:val="22"/>
              </w:rPr>
            </w:pPr>
          </w:p>
        </w:tc>
        <w:tc>
          <w:tcPr>
            <w:tcW w:w="2694" w:type="dxa"/>
            <w:vMerge/>
            <w:shd w:val="clear" w:color="auto" w:fill="auto"/>
          </w:tcPr>
          <w:p w:rsidR="0060215C" w:rsidRPr="004F206F" w:rsidRDefault="0060215C" w:rsidP="0060215C">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60215C" w:rsidRPr="004F206F" w:rsidRDefault="0060215C" w:rsidP="0060215C">
            <w:pPr>
              <w:jc w:val="center"/>
              <w:rPr>
                <w:sz w:val="22"/>
              </w:rPr>
            </w:pPr>
            <w:r w:rsidRPr="004F206F">
              <w:rPr>
                <w:sz w:val="22"/>
              </w:rPr>
              <w:t>Бюджет округа</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205073">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shd w:val="clear" w:color="auto" w:fill="auto"/>
          </w:tcPr>
          <w:p w:rsidR="0060215C" w:rsidRPr="004F206F" w:rsidRDefault="0060215C" w:rsidP="0060215C">
            <w:pPr>
              <w:rPr>
                <w:sz w:val="22"/>
              </w:rPr>
            </w:pPr>
          </w:p>
        </w:tc>
      </w:tr>
      <w:tr w:rsidR="0060215C" w:rsidRPr="00DC6080" w:rsidTr="000A264A">
        <w:trPr>
          <w:trHeight w:val="135"/>
        </w:trPr>
        <w:tc>
          <w:tcPr>
            <w:tcW w:w="675" w:type="dxa"/>
            <w:vMerge/>
            <w:shd w:val="clear" w:color="auto" w:fill="auto"/>
          </w:tcPr>
          <w:p w:rsidR="0060215C" w:rsidRPr="004F206F" w:rsidRDefault="0060215C" w:rsidP="0060215C">
            <w:pPr>
              <w:snapToGrid w:val="0"/>
              <w:rPr>
                <w:sz w:val="22"/>
              </w:rPr>
            </w:pPr>
          </w:p>
        </w:tc>
        <w:tc>
          <w:tcPr>
            <w:tcW w:w="2694" w:type="dxa"/>
            <w:vMerge/>
            <w:shd w:val="clear" w:color="auto" w:fill="auto"/>
          </w:tcPr>
          <w:p w:rsidR="0060215C" w:rsidRPr="004F206F" w:rsidRDefault="0060215C" w:rsidP="0060215C">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60215C" w:rsidRPr="004F206F" w:rsidRDefault="0060215C" w:rsidP="0060215C">
            <w:pPr>
              <w:jc w:val="center"/>
              <w:rPr>
                <w:sz w:val="22"/>
              </w:rPr>
            </w:pPr>
            <w:r w:rsidRPr="004F206F">
              <w:rPr>
                <w:sz w:val="22"/>
              </w:rPr>
              <w:t>Итого</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205073">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shd w:val="clear" w:color="auto" w:fill="auto"/>
          </w:tcPr>
          <w:p w:rsidR="0060215C" w:rsidRPr="004F206F" w:rsidRDefault="0060215C" w:rsidP="0060215C">
            <w:pPr>
              <w:rPr>
                <w:sz w:val="22"/>
              </w:rPr>
            </w:pPr>
          </w:p>
        </w:tc>
      </w:tr>
      <w:tr w:rsidR="0060215C" w:rsidRPr="00DC6080" w:rsidTr="000A264A">
        <w:trPr>
          <w:trHeight w:val="405"/>
        </w:trPr>
        <w:tc>
          <w:tcPr>
            <w:tcW w:w="675" w:type="dxa"/>
            <w:vMerge w:val="restart"/>
            <w:shd w:val="clear" w:color="auto" w:fill="auto"/>
          </w:tcPr>
          <w:p w:rsidR="0060215C" w:rsidRPr="00513357" w:rsidRDefault="0060215C" w:rsidP="0060215C">
            <w:pPr>
              <w:snapToGrid w:val="0"/>
            </w:pPr>
            <w:r>
              <w:rPr>
                <w:sz w:val="22"/>
              </w:rPr>
              <w:t>8.5</w:t>
            </w:r>
          </w:p>
        </w:tc>
        <w:tc>
          <w:tcPr>
            <w:tcW w:w="2694" w:type="dxa"/>
            <w:vMerge w:val="restart"/>
            <w:shd w:val="clear" w:color="auto" w:fill="auto"/>
          </w:tcPr>
          <w:p w:rsidR="0060215C" w:rsidRPr="004F206F" w:rsidRDefault="0060215C" w:rsidP="0060215C">
            <w:pPr>
              <w:pStyle w:val="Default"/>
              <w:jc w:val="both"/>
              <w:rPr>
                <w:sz w:val="22"/>
                <w:szCs w:val="22"/>
              </w:rPr>
            </w:pPr>
            <w:r w:rsidRPr="004F206F">
              <w:rPr>
                <w:sz w:val="22"/>
                <w:szCs w:val="22"/>
              </w:rPr>
              <w:t xml:space="preserve">Выполнение государственных полномочий по содержанию органов опеки и попечительства </w:t>
            </w:r>
          </w:p>
        </w:tc>
        <w:tc>
          <w:tcPr>
            <w:tcW w:w="2126" w:type="dxa"/>
            <w:shd w:val="clear" w:color="auto" w:fill="auto"/>
          </w:tcPr>
          <w:p w:rsidR="0060215C" w:rsidRPr="004F206F" w:rsidRDefault="0060215C" w:rsidP="0060215C">
            <w:pPr>
              <w:jc w:val="center"/>
              <w:rPr>
                <w:sz w:val="22"/>
              </w:rPr>
            </w:pPr>
            <w:r w:rsidRPr="004F206F">
              <w:rPr>
                <w:sz w:val="22"/>
              </w:rPr>
              <w:t>Федеральный бюджет</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205073">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val="restart"/>
            <w:shd w:val="clear" w:color="auto" w:fill="auto"/>
          </w:tcPr>
          <w:p w:rsidR="0060215C" w:rsidRDefault="0060215C" w:rsidP="0060215C">
            <w:r w:rsidRPr="004F206F">
              <w:rPr>
                <w:color w:val="auto"/>
                <w:sz w:val="22"/>
              </w:rPr>
              <w:t xml:space="preserve">Администрация </w:t>
            </w:r>
            <w:proofErr w:type="spellStart"/>
            <w:r w:rsidRPr="004F206F">
              <w:rPr>
                <w:color w:val="auto"/>
                <w:sz w:val="22"/>
              </w:rPr>
              <w:t>Лебяжьевского</w:t>
            </w:r>
            <w:proofErr w:type="spellEnd"/>
            <w:r w:rsidRPr="004F206F">
              <w:rPr>
                <w:color w:val="auto"/>
                <w:sz w:val="22"/>
              </w:rPr>
              <w:t xml:space="preserve"> МО</w:t>
            </w:r>
          </w:p>
        </w:tc>
      </w:tr>
      <w:tr w:rsidR="000A264A" w:rsidRPr="00DC6080" w:rsidTr="000A264A">
        <w:trPr>
          <w:trHeight w:val="150"/>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Default"/>
              <w:jc w:val="both"/>
              <w:rPr>
                <w:sz w:val="22"/>
                <w:szCs w:val="22"/>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Pr="004F206F" w:rsidRDefault="000A264A" w:rsidP="000A264A">
            <w:pPr>
              <w:jc w:val="center"/>
              <w:rPr>
                <w:sz w:val="22"/>
              </w:rPr>
            </w:pPr>
            <w:r>
              <w:rPr>
                <w:sz w:val="22"/>
              </w:rPr>
              <w:t>6535</w:t>
            </w:r>
          </w:p>
        </w:tc>
        <w:tc>
          <w:tcPr>
            <w:tcW w:w="1276" w:type="dxa"/>
            <w:shd w:val="clear" w:color="auto" w:fill="auto"/>
          </w:tcPr>
          <w:p w:rsidR="000A264A" w:rsidRPr="004F206F" w:rsidRDefault="000A264A" w:rsidP="000A264A">
            <w:pPr>
              <w:jc w:val="center"/>
              <w:rPr>
                <w:sz w:val="22"/>
              </w:rPr>
            </w:pPr>
            <w:r>
              <w:rPr>
                <w:sz w:val="22"/>
              </w:rPr>
              <w:t>1307</w:t>
            </w:r>
          </w:p>
        </w:tc>
        <w:tc>
          <w:tcPr>
            <w:tcW w:w="1418" w:type="dxa"/>
            <w:shd w:val="clear" w:color="auto" w:fill="auto"/>
          </w:tcPr>
          <w:p w:rsidR="000A264A" w:rsidRPr="004F206F" w:rsidRDefault="000A264A" w:rsidP="000A264A">
            <w:pPr>
              <w:jc w:val="center"/>
              <w:rPr>
                <w:sz w:val="22"/>
              </w:rPr>
            </w:pPr>
            <w:r>
              <w:rPr>
                <w:sz w:val="22"/>
              </w:rPr>
              <w:t>1307</w:t>
            </w:r>
          </w:p>
        </w:tc>
        <w:tc>
          <w:tcPr>
            <w:tcW w:w="1275" w:type="dxa"/>
            <w:shd w:val="clear" w:color="auto" w:fill="auto"/>
          </w:tcPr>
          <w:p w:rsidR="000A264A" w:rsidRPr="004F206F" w:rsidRDefault="000A264A" w:rsidP="000A264A">
            <w:pPr>
              <w:jc w:val="center"/>
              <w:rPr>
                <w:sz w:val="22"/>
              </w:rPr>
            </w:pPr>
            <w:r>
              <w:rPr>
                <w:sz w:val="22"/>
              </w:rPr>
              <w:t>1307</w:t>
            </w:r>
          </w:p>
        </w:tc>
        <w:tc>
          <w:tcPr>
            <w:tcW w:w="1276" w:type="dxa"/>
            <w:shd w:val="clear" w:color="auto" w:fill="auto"/>
          </w:tcPr>
          <w:p w:rsidR="000A264A" w:rsidRPr="004F206F" w:rsidRDefault="000A264A" w:rsidP="000A264A">
            <w:pPr>
              <w:jc w:val="center"/>
              <w:rPr>
                <w:sz w:val="22"/>
              </w:rPr>
            </w:pPr>
            <w:r>
              <w:rPr>
                <w:sz w:val="22"/>
              </w:rPr>
              <w:t>1307</w:t>
            </w:r>
          </w:p>
        </w:tc>
        <w:tc>
          <w:tcPr>
            <w:tcW w:w="1276" w:type="dxa"/>
            <w:shd w:val="clear" w:color="auto" w:fill="auto"/>
          </w:tcPr>
          <w:p w:rsidR="000A264A" w:rsidRPr="004F206F" w:rsidRDefault="000A264A" w:rsidP="000A264A">
            <w:pPr>
              <w:jc w:val="center"/>
              <w:rPr>
                <w:sz w:val="22"/>
              </w:rPr>
            </w:pPr>
            <w:r>
              <w:rPr>
                <w:sz w:val="22"/>
              </w:rPr>
              <w:t>1307</w:t>
            </w:r>
          </w:p>
        </w:tc>
        <w:tc>
          <w:tcPr>
            <w:tcW w:w="1984" w:type="dxa"/>
            <w:vMerge/>
            <w:shd w:val="clear" w:color="auto" w:fill="auto"/>
          </w:tcPr>
          <w:p w:rsidR="000A264A" w:rsidRPr="004F206F" w:rsidRDefault="000A264A" w:rsidP="000A264A">
            <w:pPr>
              <w:rPr>
                <w:color w:val="auto"/>
                <w:sz w:val="22"/>
              </w:rPr>
            </w:pPr>
          </w:p>
        </w:tc>
      </w:tr>
      <w:tr w:rsidR="000A264A" w:rsidRPr="00DC6080" w:rsidTr="000A264A">
        <w:trPr>
          <w:trHeight w:val="150"/>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Default"/>
              <w:jc w:val="both"/>
              <w:rPr>
                <w:sz w:val="22"/>
                <w:szCs w:val="22"/>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60215C" w:rsidP="000A264A">
            <w:pPr>
              <w:jc w:val="center"/>
              <w:rPr>
                <w:sz w:val="22"/>
              </w:rPr>
            </w:pPr>
            <w:r>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color w:val="auto"/>
                <w:sz w:val="22"/>
              </w:rPr>
            </w:pPr>
          </w:p>
        </w:tc>
      </w:tr>
      <w:tr w:rsidR="000A264A" w:rsidRPr="00DC6080" w:rsidTr="000A264A">
        <w:trPr>
          <w:trHeight w:val="129"/>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Default"/>
              <w:jc w:val="both"/>
              <w:rPr>
                <w:sz w:val="22"/>
                <w:szCs w:val="22"/>
              </w:rPr>
            </w:pPr>
          </w:p>
        </w:tc>
        <w:tc>
          <w:tcPr>
            <w:tcW w:w="2126" w:type="dxa"/>
            <w:shd w:val="clear" w:color="auto" w:fill="auto"/>
          </w:tcPr>
          <w:p w:rsidR="000A264A" w:rsidRPr="004F206F" w:rsidRDefault="000A264A" w:rsidP="000A264A">
            <w:pPr>
              <w:jc w:val="center"/>
              <w:rPr>
                <w:sz w:val="22"/>
              </w:rPr>
            </w:pPr>
            <w:r w:rsidRPr="004F206F">
              <w:rPr>
                <w:sz w:val="22"/>
              </w:rPr>
              <w:t>Итого</w:t>
            </w:r>
          </w:p>
        </w:tc>
        <w:tc>
          <w:tcPr>
            <w:tcW w:w="1417" w:type="dxa"/>
            <w:shd w:val="clear" w:color="auto" w:fill="auto"/>
          </w:tcPr>
          <w:p w:rsidR="000A264A" w:rsidRPr="004F206F" w:rsidRDefault="000A264A" w:rsidP="000A264A">
            <w:pPr>
              <w:jc w:val="center"/>
              <w:rPr>
                <w:sz w:val="22"/>
              </w:rPr>
            </w:pPr>
            <w:r>
              <w:rPr>
                <w:sz w:val="22"/>
              </w:rPr>
              <w:t>6535</w:t>
            </w:r>
          </w:p>
        </w:tc>
        <w:tc>
          <w:tcPr>
            <w:tcW w:w="1276" w:type="dxa"/>
            <w:shd w:val="clear" w:color="auto" w:fill="auto"/>
          </w:tcPr>
          <w:p w:rsidR="000A264A" w:rsidRPr="004F206F" w:rsidRDefault="000A264A" w:rsidP="000A264A">
            <w:pPr>
              <w:jc w:val="center"/>
              <w:rPr>
                <w:sz w:val="22"/>
              </w:rPr>
            </w:pPr>
            <w:r>
              <w:rPr>
                <w:sz w:val="22"/>
              </w:rPr>
              <w:t>1307</w:t>
            </w:r>
          </w:p>
        </w:tc>
        <w:tc>
          <w:tcPr>
            <w:tcW w:w="1418" w:type="dxa"/>
            <w:shd w:val="clear" w:color="auto" w:fill="auto"/>
          </w:tcPr>
          <w:p w:rsidR="000A264A" w:rsidRPr="004F206F" w:rsidRDefault="000A264A" w:rsidP="000A264A">
            <w:pPr>
              <w:jc w:val="center"/>
              <w:rPr>
                <w:sz w:val="22"/>
              </w:rPr>
            </w:pPr>
            <w:r>
              <w:rPr>
                <w:sz w:val="22"/>
              </w:rPr>
              <w:t>1307</w:t>
            </w:r>
          </w:p>
        </w:tc>
        <w:tc>
          <w:tcPr>
            <w:tcW w:w="1275" w:type="dxa"/>
            <w:shd w:val="clear" w:color="auto" w:fill="auto"/>
          </w:tcPr>
          <w:p w:rsidR="000A264A" w:rsidRPr="004F206F" w:rsidRDefault="000A264A" w:rsidP="000A264A">
            <w:pPr>
              <w:jc w:val="center"/>
              <w:rPr>
                <w:sz w:val="22"/>
              </w:rPr>
            </w:pPr>
            <w:r>
              <w:rPr>
                <w:sz w:val="22"/>
              </w:rPr>
              <w:t>1307</w:t>
            </w:r>
          </w:p>
        </w:tc>
        <w:tc>
          <w:tcPr>
            <w:tcW w:w="1276" w:type="dxa"/>
            <w:shd w:val="clear" w:color="auto" w:fill="auto"/>
          </w:tcPr>
          <w:p w:rsidR="000A264A" w:rsidRPr="004F206F" w:rsidRDefault="000A264A" w:rsidP="000A264A">
            <w:pPr>
              <w:jc w:val="center"/>
              <w:rPr>
                <w:sz w:val="22"/>
              </w:rPr>
            </w:pPr>
            <w:r>
              <w:rPr>
                <w:sz w:val="22"/>
              </w:rPr>
              <w:t>1307</w:t>
            </w:r>
          </w:p>
        </w:tc>
        <w:tc>
          <w:tcPr>
            <w:tcW w:w="1276" w:type="dxa"/>
            <w:shd w:val="clear" w:color="auto" w:fill="auto"/>
          </w:tcPr>
          <w:p w:rsidR="000A264A" w:rsidRPr="004F206F" w:rsidRDefault="000A264A" w:rsidP="000A264A">
            <w:pPr>
              <w:jc w:val="center"/>
              <w:rPr>
                <w:sz w:val="22"/>
              </w:rPr>
            </w:pPr>
            <w:r>
              <w:rPr>
                <w:sz w:val="22"/>
              </w:rPr>
              <w:t>1307</w:t>
            </w:r>
          </w:p>
        </w:tc>
        <w:tc>
          <w:tcPr>
            <w:tcW w:w="1984" w:type="dxa"/>
            <w:vMerge/>
            <w:shd w:val="clear" w:color="auto" w:fill="auto"/>
          </w:tcPr>
          <w:p w:rsidR="000A264A" w:rsidRPr="004F206F" w:rsidRDefault="000A264A" w:rsidP="000A264A">
            <w:pPr>
              <w:rPr>
                <w:color w:val="auto"/>
                <w:sz w:val="22"/>
              </w:rPr>
            </w:pPr>
          </w:p>
        </w:tc>
      </w:tr>
      <w:tr w:rsidR="000A264A" w:rsidRPr="00DC6080" w:rsidTr="000A264A">
        <w:trPr>
          <w:trHeight w:val="405"/>
        </w:trPr>
        <w:tc>
          <w:tcPr>
            <w:tcW w:w="675" w:type="dxa"/>
            <w:vMerge w:val="restart"/>
            <w:shd w:val="clear" w:color="auto" w:fill="auto"/>
          </w:tcPr>
          <w:p w:rsidR="000A264A" w:rsidRPr="00513357" w:rsidRDefault="000A264A" w:rsidP="000A264A">
            <w:pPr>
              <w:snapToGrid w:val="0"/>
            </w:pPr>
            <w:r>
              <w:rPr>
                <w:sz w:val="22"/>
              </w:rPr>
              <w:t>8.6</w:t>
            </w:r>
          </w:p>
        </w:tc>
        <w:tc>
          <w:tcPr>
            <w:tcW w:w="2694" w:type="dxa"/>
            <w:vMerge w:val="restart"/>
            <w:shd w:val="clear" w:color="auto" w:fill="auto"/>
          </w:tcPr>
          <w:p w:rsidR="000A264A" w:rsidRPr="004F206F" w:rsidRDefault="000A264A" w:rsidP="000A264A">
            <w:pPr>
              <w:pStyle w:val="Default"/>
              <w:jc w:val="both"/>
              <w:rPr>
                <w:sz w:val="22"/>
                <w:szCs w:val="22"/>
              </w:rPr>
            </w:pPr>
            <w:r w:rsidRPr="004F206F">
              <w:rPr>
                <w:sz w:val="22"/>
                <w:szCs w:val="22"/>
              </w:rPr>
              <w:t xml:space="preserve">Обеспечение выплаты единовременного пособия </w:t>
            </w:r>
            <w:r w:rsidRPr="004F206F">
              <w:rPr>
                <w:sz w:val="22"/>
                <w:szCs w:val="22"/>
              </w:rPr>
              <w:lastRenderedPageBreak/>
              <w:t>по истечении 3-лет после усыновления ребенка-сироты</w:t>
            </w:r>
            <w:r>
              <w:rPr>
                <w:sz w:val="22"/>
                <w:szCs w:val="22"/>
              </w:rPr>
              <w:t>.</w:t>
            </w:r>
            <w:r w:rsidRPr="004F206F">
              <w:rPr>
                <w:sz w:val="22"/>
                <w:szCs w:val="22"/>
              </w:rPr>
              <w:t xml:space="preserve"> </w:t>
            </w:r>
          </w:p>
        </w:tc>
        <w:tc>
          <w:tcPr>
            <w:tcW w:w="2126" w:type="dxa"/>
            <w:shd w:val="clear" w:color="auto" w:fill="auto"/>
          </w:tcPr>
          <w:p w:rsidR="000A264A" w:rsidRPr="004F206F" w:rsidRDefault="000A264A" w:rsidP="000A264A">
            <w:pPr>
              <w:jc w:val="center"/>
              <w:rPr>
                <w:sz w:val="22"/>
              </w:rPr>
            </w:pPr>
            <w:r w:rsidRPr="004F206F">
              <w:rPr>
                <w:sz w:val="22"/>
              </w:rPr>
              <w:lastRenderedPageBreak/>
              <w:t>Федеральный бюджет</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60215C" w:rsidP="000A264A">
            <w:pPr>
              <w:jc w:val="center"/>
              <w:rPr>
                <w:sz w:val="22"/>
              </w:rPr>
            </w:pPr>
            <w:r>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val="restart"/>
            <w:shd w:val="clear" w:color="auto" w:fill="auto"/>
          </w:tcPr>
          <w:p w:rsidR="000A264A" w:rsidRDefault="000A264A" w:rsidP="000A264A">
            <w:r w:rsidRPr="004F206F">
              <w:rPr>
                <w:color w:val="auto"/>
                <w:sz w:val="22"/>
              </w:rPr>
              <w:t xml:space="preserve">Администрация </w:t>
            </w:r>
            <w:proofErr w:type="spellStart"/>
            <w:r w:rsidRPr="004F206F">
              <w:rPr>
                <w:color w:val="auto"/>
                <w:sz w:val="22"/>
              </w:rPr>
              <w:t>Лебяжьевского</w:t>
            </w:r>
            <w:proofErr w:type="spellEnd"/>
            <w:r w:rsidRPr="004F206F">
              <w:rPr>
                <w:color w:val="auto"/>
                <w:sz w:val="22"/>
              </w:rPr>
              <w:t xml:space="preserve"> </w:t>
            </w:r>
            <w:r w:rsidRPr="004F206F">
              <w:rPr>
                <w:color w:val="auto"/>
                <w:sz w:val="22"/>
              </w:rPr>
              <w:lastRenderedPageBreak/>
              <w:t>МО</w:t>
            </w:r>
          </w:p>
        </w:tc>
      </w:tr>
      <w:tr w:rsidR="0060215C" w:rsidRPr="00DC6080" w:rsidTr="000A264A">
        <w:trPr>
          <w:trHeight w:val="114"/>
        </w:trPr>
        <w:tc>
          <w:tcPr>
            <w:tcW w:w="675" w:type="dxa"/>
            <w:vMerge/>
            <w:shd w:val="clear" w:color="auto" w:fill="auto"/>
          </w:tcPr>
          <w:p w:rsidR="0060215C" w:rsidRPr="004F206F" w:rsidRDefault="0060215C" w:rsidP="0060215C">
            <w:pPr>
              <w:snapToGrid w:val="0"/>
              <w:rPr>
                <w:sz w:val="22"/>
              </w:rPr>
            </w:pPr>
          </w:p>
        </w:tc>
        <w:tc>
          <w:tcPr>
            <w:tcW w:w="2694" w:type="dxa"/>
            <w:vMerge/>
            <w:shd w:val="clear" w:color="auto" w:fill="auto"/>
          </w:tcPr>
          <w:p w:rsidR="0060215C" w:rsidRPr="004F206F" w:rsidRDefault="0060215C" w:rsidP="0060215C">
            <w:pPr>
              <w:pStyle w:val="Default"/>
              <w:jc w:val="both"/>
              <w:rPr>
                <w:sz w:val="22"/>
                <w:szCs w:val="22"/>
              </w:rPr>
            </w:pPr>
          </w:p>
        </w:tc>
        <w:tc>
          <w:tcPr>
            <w:tcW w:w="2126" w:type="dxa"/>
            <w:shd w:val="clear" w:color="auto" w:fill="auto"/>
          </w:tcPr>
          <w:p w:rsidR="0060215C" w:rsidRPr="004F206F" w:rsidRDefault="0060215C" w:rsidP="0060215C">
            <w:pPr>
              <w:jc w:val="center"/>
              <w:rPr>
                <w:sz w:val="22"/>
              </w:rPr>
            </w:pPr>
            <w:r w:rsidRPr="004F206F">
              <w:rPr>
                <w:sz w:val="22"/>
              </w:rPr>
              <w:t xml:space="preserve">Областной бюджет  </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270DA4">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shd w:val="clear" w:color="auto" w:fill="auto"/>
          </w:tcPr>
          <w:p w:rsidR="0060215C" w:rsidRPr="004F206F" w:rsidRDefault="0060215C" w:rsidP="0060215C">
            <w:pPr>
              <w:rPr>
                <w:color w:val="auto"/>
                <w:sz w:val="22"/>
              </w:rPr>
            </w:pPr>
          </w:p>
        </w:tc>
      </w:tr>
      <w:tr w:rsidR="0060215C" w:rsidRPr="00DC6080" w:rsidTr="000A264A">
        <w:trPr>
          <w:trHeight w:val="84"/>
        </w:trPr>
        <w:tc>
          <w:tcPr>
            <w:tcW w:w="675" w:type="dxa"/>
            <w:vMerge/>
            <w:shd w:val="clear" w:color="auto" w:fill="auto"/>
          </w:tcPr>
          <w:p w:rsidR="0060215C" w:rsidRPr="004F206F" w:rsidRDefault="0060215C" w:rsidP="0060215C">
            <w:pPr>
              <w:snapToGrid w:val="0"/>
              <w:rPr>
                <w:sz w:val="22"/>
              </w:rPr>
            </w:pPr>
          </w:p>
        </w:tc>
        <w:tc>
          <w:tcPr>
            <w:tcW w:w="2694" w:type="dxa"/>
            <w:vMerge/>
            <w:shd w:val="clear" w:color="auto" w:fill="auto"/>
          </w:tcPr>
          <w:p w:rsidR="0060215C" w:rsidRPr="004F206F" w:rsidRDefault="0060215C" w:rsidP="0060215C">
            <w:pPr>
              <w:pStyle w:val="Default"/>
              <w:jc w:val="both"/>
              <w:rPr>
                <w:sz w:val="22"/>
                <w:szCs w:val="22"/>
              </w:rPr>
            </w:pPr>
          </w:p>
        </w:tc>
        <w:tc>
          <w:tcPr>
            <w:tcW w:w="2126" w:type="dxa"/>
            <w:shd w:val="clear" w:color="auto" w:fill="auto"/>
          </w:tcPr>
          <w:p w:rsidR="0060215C" w:rsidRPr="004F206F" w:rsidRDefault="0060215C" w:rsidP="0060215C">
            <w:pPr>
              <w:jc w:val="center"/>
              <w:rPr>
                <w:sz w:val="22"/>
              </w:rPr>
            </w:pPr>
            <w:r w:rsidRPr="004F206F">
              <w:rPr>
                <w:sz w:val="22"/>
              </w:rPr>
              <w:t>Бюджет округа</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270DA4">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shd w:val="clear" w:color="auto" w:fill="auto"/>
          </w:tcPr>
          <w:p w:rsidR="0060215C" w:rsidRPr="004F206F" w:rsidRDefault="0060215C" w:rsidP="0060215C">
            <w:pPr>
              <w:rPr>
                <w:color w:val="auto"/>
                <w:sz w:val="22"/>
              </w:rPr>
            </w:pPr>
          </w:p>
        </w:tc>
      </w:tr>
      <w:tr w:rsidR="0060215C" w:rsidRPr="00DC6080" w:rsidTr="000A264A">
        <w:trPr>
          <w:trHeight w:val="195"/>
        </w:trPr>
        <w:tc>
          <w:tcPr>
            <w:tcW w:w="675" w:type="dxa"/>
            <w:vMerge/>
            <w:shd w:val="clear" w:color="auto" w:fill="auto"/>
          </w:tcPr>
          <w:p w:rsidR="0060215C" w:rsidRPr="004F206F" w:rsidRDefault="0060215C" w:rsidP="0060215C">
            <w:pPr>
              <w:snapToGrid w:val="0"/>
              <w:rPr>
                <w:sz w:val="22"/>
              </w:rPr>
            </w:pPr>
          </w:p>
        </w:tc>
        <w:tc>
          <w:tcPr>
            <w:tcW w:w="2694" w:type="dxa"/>
            <w:vMerge/>
            <w:shd w:val="clear" w:color="auto" w:fill="auto"/>
          </w:tcPr>
          <w:p w:rsidR="0060215C" w:rsidRPr="004F206F" w:rsidRDefault="0060215C" w:rsidP="0060215C">
            <w:pPr>
              <w:pStyle w:val="Default"/>
              <w:jc w:val="both"/>
              <w:rPr>
                <w:sz w:val="22"/>
                <w:szCs w:val="22"/>
              </w:rPr>
            </w:pPr>
          </w:p>
        </w:tc>
        <w:tc>
          <w:tcPr>
            <w:tcW w:w="2126" w:type="dxa"/>
            <w:shd w:val="clear" w:color="auto" w:fill="auto"/>
          </w:tcPr>
          <w:p w:rsidR="0060215C" w:rsidRPr="004F206F" w:rsidRDefault="0060215C" w:rsidP="0060215C">
            <w:pPr>
              <w:jc w:val="center"/>
              <w:rPr>
                <w:sz w:val="22"/>
              </w:rPr>
            </w:pPr>
            <w:r w:rsidRPr="004F206F">
              <w:rPr>
                <w:sz w:val="22"/>
              </w:rPr>
              <w:t>Итого</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270DA4">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shd w:val="clear" w:color="auto" w:fill="auto"/>
          </w:tcPr>
          <w:p w:rsidR="0060215C" w:rsidRPr="004F206F" w:rsidRDefault="0060215C" w:rsidP="0060215C">
            <w:pPr>
              <w:rPr>
                <w:color w:val="auto"/>
                <w:sz w:val="22"/>
              </w:rPr>
            </w:pPr>
          </w:p>
        </w:tc>
      </w:tr>
      <w:tr w:rsidR="0060215C" w:rsidRPr="00DC6080" w:rsidTr="000A264A">
        <w:trPr>
          <w:trHeight w:val="420"/>
        </w:trPr>
        <w:tc>
          <w:tcPr>
            <w:tcW w:w="675" w:type="dxa"/>
            <w:vMerge w:val="restart"/>
            <w:shd w:val="clear" w:color="auto" w:fill="auto"/>
          </w:tcPr>
          <w:p w:rsidR="0060215C" w:rsidRPr="00513357" w:rsidRDefault="0060215C" w:rsidP="0060215C">
            <w:pPr>
              <w:snapToGrid w:val="0"/>
            </w:pPr>
            <w:r>
              <w:rPr>
                <w:sz w:val="22"/>
              </w:rPr>
              <w:t>8.7</w:t>
            </w:r>
          </w:p>
        </w:tc>
        <w:tc>
          <w:tcPr>
            <w:tcW w:w="2694" w:type="dxa"/>
            <w:vMerge w:val="restart"/>
            <w:shd w:val="clear" w:color="auto" w:fill="auto"/>
          </w:tcPr>
          <w:p w:rsidR="0060215C" w:rsidRPr="004F206F" w:rsidRDefault="0060215C" w:rsidP="0060215C">
            <w:pPr>
              <w:pStyle w:val="Default"/>
              <w:jc w:val="both"/>
              <w:rPr>
                <w:sz w:val="22"/>
                <w:szCs w:val="22"/>
              </w:rPr>
            </w:pPr>
            <w:r w:rsidRPr="004F206F">
              <w:rPr>
                <w:sz w:val="22"/>
                <w:szCs w:val="22"/>
              </w:rPr>
              <w:t xml:space="preserve">Обеспечение выплат за содержание детей в семьях опекунов (попечителей) </w:t>
            </w:r>
          </w:p>
        </w:tc>
        <w:tc>
          <w:tcPr>
            <w:tcW w:w="2126" w:type="dxa"/>
            <w:shd w:val="clear" w:color="auto" w:fill="auto"/>
          </w:tcPr>
          <w:p w:rsidR="0060215C" w:rsidRPr="004F206F" w:rsidRDefault="0060215C" w:rsidP="0060215C">
            <w:pPr>
              <w:jc w:val="center"/>
              <w:rPr>
                <w:sz w:val="22"/>
              </w:rPr>
            </w:pPr>
            <w:r w:rsidRPr="004F206F">
              <w:rPr>
                <w:sz w:val="22"/>
              </w:rPr>
              <w:t>Федеральный бюджет</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270DA4">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val="restart"/>
            <w:shd w:val="clear" w:color="auto" w:fill="auto"/>
          </w:tcPr>
          <w:p w:rsidR="0060215C" w:rsidRDefault="0060215C" w:rsidP="0060215C">
            <w:r w:rsidRPr="004F206F">
              <w:rPr>
                <w:color w:val="auto"/>
                <w:sz w:val="22"/>
              </w:rPr>
              <w:t xml:space="preserve">Администрация </w:t>
            </w:r>
            <w:proofErr w:type="spellStart"/>
            <w:r w:rsidRPr="004F206F">
              <w:rPr>
                <w:color w:val="auto"/>
                <w:sz w:val="22"/>
              </w:rPr>
              <w:t>Лебяжьевского</w:t>
            </w:r>
            <w:proofErr w:type="spellEnd"/>
            <w:r w:rsidRPr="004F206F">
              <w:rPr>
                <w:color w:val="auto"/>
                <w:sz w:val="22"/>
              </w:rPr>
              <w:t xml:space="preserve"> МО</w:t>
            </w:r>
          </w:p>
        </w:tc>
      </w:tr>
      <w:tr w:rsidR="000A264A" w:rsidRPr="00DC6080" w:rsidTr="000A264A">
        <w:trPr>
          <w:trHeight w:val="129"/>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Default"/>
              <w:jc w:val="both"/>
              <w:rPr>
                <w:sz w:val="22"/>
                <w:szCs w:val="22"/>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Pr="004F206F" w:rsidRDefault="000A264A" w:rsidP="000A264A">
            <w:pPr>
              <w:jc w:val="center"/>
              <w:rPr>
                <w:sz w:val="22"/>
              </w:rPr>
            </w:pPr>
            <w:r>
              <w:rPr>
                <w:sz w:val="22"/>
              </w:rPr>
              <w:t>1385</w:t>
            </w:r>
          </w:p>
        </w:tc>
        <w:tc>
          <w:tcPr>
            <w:tcW w:w="1276" w:type="dxa"/>
            <w:shd w:val="clear" w:color="auto" w:fill="auto"/>
          </w:tcPr>
          <w:p w:rsidR="000A264A" w:rsidRPr="004F206F" w:rsidRDefault="000A264A" w:rsidP="000A264A">
            <w:pPr>
              <w:jc w:val="center"/>
              <w:rPr>
                <w:sz w:val="22"/>
              </w:rPr>
            </w:pPr>
            <w:r>
              <w:rPr>
                <w:sz w:val="22"/>
              </w:rPr>
              <w:t>277</w:t>
            </w:r>
          </w:p>
        </w:tc>
        <w:tc>
          <w:tcPr>
            <w:tcW w:w="1418" w:type="dxa"/>
            <w:shd w:val="clear" w:color="auto" w:fill="auto"/>
          </w:tcPr>
          <w:p w:rsidR="000A264A" w:rsidRPr="004F206F" w:rsidRDefault="000A264A" w:rsidP="000A264A">
            <w:pPr>
              <w:jc w:val="center"/>
              <w:rPr>
                <w:sz w:val="22"/>
              </w:rPr>
            </w:pPr>
            <w:r>
              <w:rPr>
                <w:sz w:val="22"/>
              </w:rPr>
              <w:t>277</w:t>
            </w:r>
          </w:p>
        </w:tc>
        <w:tc>
          <w:tcPr>
            <w:tcW w:w="1275" w:type="dxa"/>
            <w:shd w:val="clear" w:color="auto" w:fill="auto"/>
          </w:tcPr>
          <w:p w:rsidR="000A264A" w:rsidRPr="004F206F" w:rsidRDefault="000A264A" w:rsidP="000A264A">
            <w:pPr>
              <w:jc w:val="center"/>
              <w:rPr>
                <w:sz w:val="22"/>
              </w:rPr>
            </w:pPr>
            <w:r>
              <w:rPr>
                <w:sz w:val="22"/>
              </w:rPr>
              <w:t>277</w:t>
            </w:r>
          </w:p>
        </w:tc>
        <w:tc>
          <w:tcPr>
            <w:tcW w:w="1276" w:type="dxa"/>
            <w:shd w:val="clear" w:color="auto" w:fill="auto"/>
          </w:tcPr>
          <w:p w:rsidR="000A264A" w:rsidRPr="004F206F" w:rsidRDefault="000A264A" w:rsidP="000A264A">
            <w:pPr>
              <w:jc w:val="center"/>
              <w:rPr>
                <w:sz w:val="22"/>
              </w:rPr>
            </w:pPr>
            <w:r>
              <w:rPr>
                <w:sz w:val="22"/>
              </w:rPr>
              <w:t>277</w:t>
            </w:r>
          </w:p>
        </w:tc>
        <w:tc>
          <w:tcPr>
            <w:tcW w:w="1276" w:type="dxa"/>
            <w:shd w:val="clear" w:color="auto" w:fill="auto"/>
          </w:tcPr>
          <w:p w:rsidR="000A264A" w:rsidRPr="004F206F" w:rsidRDefault="000A264A" w:rsidP="000A264A">
            <w:pPr>
              <w:jc w:val="center"/>
              <w:rPr>
                <w:sz w:val="22"/>
              </w:rPr>
            </w:pPr>
            <w:r>
              <w:rPr>
                <w:sz w:val="22"/>
              </w:rPr>
              <w:t>277</w:t>
            </w:r>
          </w:p>
        </w:tc>
        <w:tc>
          <w:tcPr>
            <w:tcW w:w="1984" w:type="dxa"/>
            <w:vMerge/>
            <w:shd w:val="clear" w:color="auto" w:fill="auto"/>
          </w:tcPr>
          <w:p w:rsidR="000A264A" w:rsidRPr="004F206F" w:rsidRDefault="000A264A" w:rsidP="000A264A">
            <w:pPr>
              <w:rPr>
                <w:color w:val="auto"/>
                <w:sz w:val="22"/>
              </w:rPr>
            </w:pPr>
          </w:p>
        </w:tc>
      </w:tr>
      <w:tr w:rsidR="000A264A" w:rsidRPr="00DC6080" w:rsidTr="000A264A">
        <w:trPr>
          <w:trHeight w:val="165"/>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Default"/>
              <w:jc w:val="both"/>
              <w:rPr>
                <w:sz w:val="22"/>
                <w:szCs w:val="22"/>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60215C" w:rsidP="000A264A">
            <w:pPr>
              <w:jc w:val="center"/>
              <w:rPr>
                <w:sz w:val="22"/>
              </w:rPr>
            </w:pPr>
            <w:r>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color w:val="auto"/>
                <w:sz w:val="22"/>
              </w:rPr>
            </w:pPr>
          </w:p>
        </w:tc>
      </w:tr>
      <w:tr w:rsidR="000A264A" w:rsidRPr="00DC6080" w:rsidTr="000A264A">
        <w:trPr>
          <w:trHeight w:val="114"/>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Default"/>
              <w:jc w:val="both"/>
              <w:rPr>
                <w:sz w:val="22"/>
                <w:szCs w:val="22"/>
              </w:rPr>
            </w:pPr>
          </w:p>
        </w:tc>
        <w:tc>
          <w:tcPr>
            <w:tcW w:w="2126" w:type="dxa"/>
            <w:shd w:val="clear" w:color="auto" w:fill="auto"/>
          </w:tcPr>
          <w:p w:rsidR="000A264A" w:rsidRPr="004F206F" w:rsidRDefault="000A264A" w:rsidP="000A264A">
            <w:pPr>
              <w:jc w:val="center"/>
              <w:rPr>
                <w:sz w:val="22"/>
              </w:rPr>
            </w:pPr>
            <w:r w:rsidRPr="004F206F">
              <w:rPr>
                <w:sz w:val="22"/>
              </w:rPr>
              <w:t>Итого</w:t>
            </w:r>
          </w:p>
        </w:tc>
        <w:tc>
          <w:tcPr>
            <w:tcW w:w="1417" w:type="dxa"/>
            <w:shd w:val="clear" w:color="auto" w:fill="auto"/>
          </w:tcPr>
          <w:p w:rsidR="000A264A" w:rsidRPr="004F206F" w:rsidRDefault="000A264A" w:rsidP="000A264A">
            <w:pPr>
              <w:jc w:val="center"/>
              <w:rPr>
                <w:sz w:val="22"/>
              </w:rPr>
            </w:pPr>
            <w:r>
              <w:rPr>
                <w:sz w:val="22"/>
              </w:rPr>
              <w:t>1385</w:t>
            </w:r>
          </w:p>
        </w:tc>
        <w:tc>
          <w:tcPr>
            <w:tcW w:w="1276" w:type="dxa"/>
            <w:shd w:val="clear" w:color="auto" w:fill="auto"/>
          </w:tcPr>
          <w:p w:rsidR="000A264A" w:rsidRPr="004F206F" w:rsidRDefault="000A264A" w:rsidP="000A264A">
            <w:pPr>
              <w:jc w:val="center"/>
              <w:rPr>
                <w:sz w:val="22"/>
              </w:rPr>
            </w:pPr>
            <w:r>
              <w:rPr>
                <w:sz w:val="22"/>
              </w:rPr>
              <w:t>277</w:t>
            </w:r>
          </w:p>
        </w:tc>
        <w:tc>
          <w:tcPr>
            <w:tcW w:w="1418" w:type="dxa"/>
            <w:shd w:val="clear" w:color="auto" w:fill="auto"/>
          </w:tcPr>
          <w:p w:rsidR="000A264A" w:rsidRPr="004F206F" w:rsidRDefault="000A264A" w:rsidP="000A264A">
            <w:pPr>
              <w:jc w:val="center"/>
              <w:rPr>
                <w:sz w:val="22"/>
              </w:rPr>
            </w:pPr>
            <w:r>
              <w:rPr>
                <w:sz w:val="22"/>
              </w:rPr>
              <w:t>277</w:t>
            </w:r>
          </w:p>
        </w:tc>
        <w:tc>
          <w:tcPr>
            <w:tcW w:w="1275" w:type="dxa"/>
            <w:shd w:val="clear" w:color="auto" w:fill="auto"/>
          </w:tcPr>
          <w:p w:rsidR="000A264A" w:rsidRPr="004F206F" w:rsidRDefault="000A264A" w:rsidP="000A264A">
            <w:pPr>
              <w:jc w:val="center"/>
              <w:rPr>
                <w:sz w:val="22"/>
              </w:rPr>
            </w:pPr>
            <w:r>
              <w:rPr>
                <w:sz w:val="22"/>
              </w:rPr>
              <w:t>277</w:t>
            </w:r>
          </w:p>
        </w:tc>
        <w:tc>
          <w:tcPr>
            <w:tcW w:w="1276" w:type="dxa"/>
            <w:shd w:val="clear" w:color="auto" w:fill="auto"/>
          </w:tcPr>
          <w:p w:rsidR="000A264A" w:rsidRPr="004F206F" w:rsidRDefault="000A264A" w:rsidP="000A264A">
            <w:pPr>
              <w:jc w:val="center"/>
              <w:rPr>
                <w:sz w:val="22"/>
              </w:rPr>
            </w:pPr>
            <w:r>
              <w:rPr>
                <w:sz w:val="22"/>
              </w:rPr>
              <w:t>277</w:t>
            </w:r>
          </w:p>
        </w:tc>
        <w:tc>
          <w:tcPr>
            <w:tcW w:w="1276" w:type="dxa"/>
            <w:shd w:val="clear" w:color="auto" w:fill="auto"/>
          </w:tcPr>
          <w:p w:rsidR="000A264A" w:rsidRPr="004F206F" w:rsidRDefault="000A264A" w:rsidP="000A264A">
            <w:pPr>
              <w:jc w:val="center"/>
              <w:rPr>
                <w:sz w:val="22"/>
              </w:rPr>
            </w:pPr>
            <w:r w:rsidRPr="004F206F">
              <w:rPr>
                <w:sz w:val="22"/>
              </w:rPr>
              <w:t>2150</w:t>
            </w:r>
          </w:p>
        </w:tc>
        <w:tc>
          <w:tcPr>
            <w:tcW w:w="1984" w:type="dxa"/>
            <w:vMerge/>
            <w:shd w:val="clear" w:color="auto" w:fill="auto"/>
          </w:tcPr>
          <w:p w:rsidR="000A264A" w:rsidRPr="004F206F" w:rsidRDefault="000A264A" w:rsidP="000A264A">
            <w:pPr>
              <w:rPr>
                <w:color w:val="auto"/>
                <w:sz w:val="22"/>
              </w:rPr>
            </w:pPr>
          </w:p>
        </w:tc>
      </w:tr>
      <w:tr w:rsidR="000A264A" w:rsidRPr="00DC6080" w:rsidTr="000A264A">
        <w:trPr>
          <w:trHeight w:val="435"/>
        </w:trPr>
        <w:tc>
          <w:tcPr>
            <w:tcW w:w="675" w:type="dxa"/>
            <w:vMerge w:val="restart"/>
            <w:shd w:val="clear" w:color="auto" w:fill="auto"/>
          </w:tcPr>
          <w:p w:rsidR="000A264A" w:rsidRPr="00513357" w:rsidRDefault="000A264A" w:rsidP="000A264A">
            <w:pPr>
              <w:snapToGrid w:val="0"/>
            </w:pPr>
            <w:r>
              <w:rPr>
                <w:sz w:val="22"/>
              </w:rPr>
              <w:t>8.8</w:t>
            </w:r>
          </w:p>
        </w:tc>
        <w:tc>
          <w:tcPr>
            <w:tcW w:w="2694" w:type="dxa"/>
            <w:vMerge w:val="restart"/>
            <w:shd w:val="clear" w:color="auto" w:fill="auto"/>
          </w:tcPr>
          <w:p w:rsidR="000A264A" w:rsidRPr="004F206F" w:rsidRDefault="000A264A" w:rsidP="000A264A">
            <w:pPr>
              <w:pStyle w:val="Default"/>
              <w:jc w:val="both"/>
              <w:rPr>
                <w:sz w:val="22"/>
                <w:szCs w:val="22"/>
              </w:rPr>
            </w:pPr>
            <w:r w:rsidRPr="004F206F">
              <w:rPr>
                <w:sz w:val="22"/>
                <w:szCs w:val="22"/>
              </w:rPr>
              <w:t xml:space="preserve">Ежемесячное вознаграждение опекунов (попечителей), приемных родителей </w:t>
            </w:r>
          </w:p>
        </w:tc>
        <w:tc>
          <w:tcPr>
            <w:tcW w:w="2126" w:type="dxa"/>
            <w:shd w:val="clear" w:color="auto" w:fill="auto"/>
          </w:tcPr>
          <w:p w:rsidR="000A264A" w:rsidRPr="004F206F" w:rsidRDefault="000A264A" w:rsidP="000A264A">
            <w:pPr>
              <w:jc w:val="center"/>
              <w:rPr>
                <w:sz w:val="22"/>
              </w:rPr>
            </w:pPr>
            <w:r w:rsidRPr="004F206F">
              <w:rPr>
                <w:sz w:val="22"/>
              </w:rPr>
              <w:t>Федеральный бюджет</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60215C" w:rsidP="000A264A">
            <w:pPr>
              <w:jc w:val="center"/>
              <w:rPr>
                <w:sz w:val="22"/>
              </w:rPr>
            </w:pPr>
            <w:r>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val="restart"/>
            <w:shd w:val="clear" w:color="auto" w:fill="auto"/>
          </w:tcPr>
          <w:p w:rsidR="000A264A" w:rsidRDefault="000A264A" w:rsidP="000A264A">
            <w:r w:rsidRPr="004F206F">
              <w:rPr>
                <w:color w:val="auto"/>
                <w:sz w:val="22"/>
              </w:rPr>
              <w:t xml:space="preserve">Администрация </w:t>
            </w:r>
            <w:proofErr w:type="spellStart"/>
            <w:r w:rsidRPr="004F206F">
              <w:rPr>
                <w:color w:val="auto"/>
                <w:sz w:val="22"/>
              </w:rPr>
              <w:t>Лебяжьевского</w:t>
            </w:r>
            <w:proofErr w:type="spellEnd"/>
            <w:r w:rsidRPr="004F206F">
              <w:rPr>
                <w:color w:val="auto"/>
                <w:sz w:val="22"/>
              </w:rPr>
              <w:t xml:space="preserve"> МО</w:t>
            </w:r>
          </w:p>
        </w:tc>
      </w:tr>
      <w:tr w:rsidR="000A264A" w:rsidRPr="00DC6080" w:rsidTr="000A264A">
        <w:trPr>
          <w:trHeight w:val="114"/>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Default"/>
              <w:jc w:val="both"/>
              <w:rPr>
                <w:sz w:val="22"/>
                <w:szCs w:val="22"/>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Pr="004F206F" w:rsidRDefault="000A264A" w:rsidP="000A264A">
            <w:pPr>
              <w:jc w:val="center"/>
              <w:rPr>
                <w:sz w:val="22"/>
              </w:rPr>
            </w:pPr>
            <w:r>
              <w:rPr>
                <w:sz w:val="22"/>
              </w:rPr>
              <w:t>32300</w:t>
            </w:r>
          </w:p>
        </w:tc>
        <w:tc>
          <w:tcPr>
            <w:tcW w:w="1276" w:type="dxa"/>
            <w:shd w:val="clear" w:color="auto" w:fill="auto"/>
          </w:tcPr>
          <w:p w:rsidR="000A264A" w:rsidRPr="004F206F" w:rsidRDefault="000A264A" w:rsidP="000A264A">
            <w:pPr>
              <w:jc w:val="center"/>
              <w:rPr>
                <w:sz w:val="22"/>
              </w:rPr>
            </w:pPr>
            <w:r>
              <w:rPr>
                <w:sz w:val="22"/>
              </w:rPr>
              <w:t>6460</w:t>
            </w:r>
          </w:p>
        </w:tc>
        <w:tc>
          <w:tcPr>
            <w:tcW w:w="1418" w:type="dxa"/>
            <w:shd w:val="clear" w:color="auto" w:fill="auto"/>
          </w:tcPr>
          <w:p w:rsidR="000A264A" w:rsidRPr="004F206F" w:rsidRDefault="000A264A" w:rsidP="000A264A">
            <w:pPr>
              <w:jc w:val="center"/>
              <w:rPr>
                <w:sz w:val="22"/>
              </w:rPr>
            </w:pPr>
            <w:r>
              <w:rPr>
                <w:sz w:val="22"/>
              </w:rPr>
              <w:t>6460</w:t>
            </w:r>
          </w:p>
        </w:tc>
        <w:tc>
          <w:tcPr>
            <w:tcW w:w="1275" w:type="dxa"/>
            <w:shd w:val="clear" w:color="auto" w:fill="auto"/>
          </w:tcPr>
          <w:p w:rsidR="000A264A" w:rsidRPr="004F206F" w:rsidRDefault="000A264A" w:rsidP="000A264A">
            <w:pPr>
              <w:jc w:val="center"/>
              <w:rPr>
                <w:sz w:val="22"/>
              </w:rPr>
            </w:pPr>
            <w:r>
              <w:rPr>
                <w:sz w:val="22"/>
              </w:rPr>
              <w:t>6460</w:t>
            </w:r>
          </w:p>
        </w:tc>
        <w:tc>
          <w:tcPr>
            <w:tcW w:w="1276" w:type="dxa"/>
            <w:shd w:val="clear" w:color="auto" w:fill="auto"/>
          </w:tcPr>
          <w:p w:rsidR="000A264A" w:rsidRPr="004F206F" w:rsidRDefault="000A264A" w:rsidP="000A264A">
            <w:pPr>
              <w:jc w:val="center"/>
              <w:rPr>
                <w:sz w:val="22"/>
              </w:rPr>
            </w:pPr>
            <w:r>
              <w:rPr>
                <w:sz w:val="22"/>
              </w:rPr>
              <w:t>6460</w:t>
            </w:r>
          </w:p>
        </w:tc>
        <w:tc>
          <w:tcPr>
            <w:tcW w:w="1276" w:type="dxa"/>
            <w:shd w:val="clear" w:color="auto" w:fill="auto"/>
          </w:tcPr>
          <w:p w:rsidR="000A264A" w:rsidRPr="004F206F" w:rsidRDefault="000A264A" w:rsidP="000A264A">
            <w:pPr>
              <w:jc w:val="center"/>
              <w:rPr>
                <w:sz w:val="22"/>
              </w:rPr>
            </w:pPr>
            <w:r>
              <w:rPr>
                <w:sz w:val="22"/>
              </w:rPr>
              <w:t>6460</w:t>
            </w:r>
          </w:p>
        </w:tc>
        <w:tc>
          <w:tcPr>
            <w:tcW w:w="1984" w:type="dxa"/>
            <w:vMerge/>
            <w:shd w:val="clear" w:color="auto" w:fill="auto"/>
          </w:tcPr>
          <w:p w:rsidR="000A264A" w:rsidRPr="004F206F" w:rsidRDefault="000A264A" w:rsidP="000A264A">
            <w:pPr>
              <w:rPr>
                <w:color w:val="auto"/>
                <w:sz w:val="22"/>
              </w:rPr>
            </w:pPr>
          </w:p>
        </w:tc>
      </w:tr>
      <w:tr w:rsidR="000A264A" w:rsidRPr="00DC6080" w:rsidTr="000A264A">
        <w:trPr>
          <w:trHeight w:val="84"/>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Default"/>
              <w:jc w:val="both"/>
              <w:rPr>
                <w:sz w:val="22"/>
                <w:szCs w:val="22"/>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60215C" w:rsidP="000A264A">
            <w:pPr>
              <w:jc w:val="center"/>
              <w:rPr>
                <w:sz w:val="22"/>
              </w:rPr>
            </w:pPr>
            <w:r>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color w:val="auto"/>
                <w:sz w:val="22"/>
              </w:rPr>
            </w:pPr>
          </w:p>
        </w:tc>
      </w:tr>
      <w:tr w:rsidR="000A264A" w:rsidRPr="00DC6080" w:rsidTr="000A264A">
        <w:trPr>
          <w:trHeight w:val="195"/>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Default"/>
              <w:jc w:val="both"/>
              <w:rPr>
                <w:sz w:val="22"/>
                <w:szCs w:val="22"/>
              </w:rPr>
            </w:pPr>
          </w:p>
        </w:tc>
        <w:tc>
          <w:tcPr>
            <w:tcW w:w="2126" w:type="dxa"/>
            <w:shd w:val="clear" w:color="auto" w:fill="auto"/>
          </w:tcPr>
          <w:p w:rsidR="000A264A" w:rsidRPr="004F206F" w:rsidRDefault="000A264A" w:rsidP="000A264A">
            <w:pPr>
              <w:jc w:val="center"/>
              <w:rPr>
                <w:sz w:val="22"/>
              </w:rPr>
            </w:pPr>
            <w:r w:rsidRPr="004F206F">
              <w:rPr>
                <w:sz w:val="22"/>
              </w:rPr>
              <w:t>Итого</w:t>
            </w:r>
          </w:p>
        </w:tc>
        <w:tc>
          <w:tcPr>
            <w:tcW w:w="1417" w:type="dxa"/>
            <w:shd w:val="clear" w:color="auto" w:fill="auto"/>
          </w:tcPr>
          <w:p w:rsidR="000A264A" w:rsidRPr="004F206F" w:rsidRDefault="000A264A" w:rsidP="000A264A">
            <w:pPr>
              <w:jc w:val="center"/>
              <w:rPr>
                <w:sz w:val="22"/>
              </w:rPr>
            </w:pPr>
            <w:r>
              <w:rPr>
                <w:sz w:val="22"/>
              </w:rPr>
              <w:t>32300</w:t>
            </w:r>
          </w:p>
        </w:tc>
        <w:tc>
          <w:tcPr>
            <w:tcW w:w="1276" w:type="dxa"/>
            <w:shd w:val="clear" w:color="auto" w:fill="auto"/>
          </w:tcPr>
          <w:p w:rsidR="000A264A" w:rsidRPr="004F206F" w:rsidRDefault="000A264A" w:rsidP="000A264A">
            <w:pPr>
              <w:jc w:val="center"/>
              <w:rPr>
                <w:sz w:val="22"/>
              </w:rPr>
            </w:pPr>
            <w:r>
              <w:rPr>
                <w:sz w:val="22"/>
              </w:rPr>
              <w:t>6460</w:t>
            </w:r>
          </w:p>
        </w:tc>
        <w:tc>
          <w:tcPr>
            <w:tcW w:w="1418" w:type="dxa"/>
            <w:shd w:val="clear" w:color="auto" w:fill="auto"/>
          </w:tcPr>
          <w:p w:rsidR="000A264A" w:rsidRPr="004F206F" w:rsidRDefault="000A264A" w:rsidP="000A264A">
            <w:pPr>
              <w:jc w:val="center"/>
              <w:rPr>
                <w:sz w:val="22"/>
              </w:rPr>
            </w:pPr>
            <w:r>
              <w:rPr>
                <w:sz w:val="22"/>
              </w:rPr>
              <w:t>6460</w:t>
            </w:r>
          </w:p>
        </w:tc>
        <w:tc>
          <w:tcPr>
            <w:tcW w:w="1275" w:type="dxa"/>
            <w:shd w:val="clear" w:color="auto" w:fill="auto"/>
          </w:tcPr>
          <w:p w:rsidR="000A264A" w:rsidRPr="004F206F" w:rsidRDefault="000A264A" w:rsidP="000A264A">
            <w:pPr>
              <w:jc w:val="center"/>
              <w:rPr>
                <w:sz w:val="22"/>
              </w:rPr>
            </w:pPr>
            <w:r>
              <w:rPr>
                <w:sz w:val="22"/>
              </w:rPr>
              <w:t>6460</w:t>
            </w:r>
          </w:p>
        </w:tc>
        <w:tc>
          <w:tcPr>
            <w:tcW w:w="1276" w:type="dxa"/>
            <w:shd w:val="clear" w:color="auto" w:fill="auto"/>
          </w:tcPr>
          <w:p w:rsidR="000A264A" w:rsidRPr="004F206F" w:rsidRDefault="000A264A" w:rsidP="000A264A">
            <w:pPr>
              <w:jc w:val="center"/>
              <w:rPr>
                <w:sz w:val="22"/>
              </w:rPr>
            </w:pPr>
            <w:r>
              <w:rPr>
                <w:sz w:val="22"/>
              </w:rPr>
              <w:t>6460</w:t>
            </w:r>
          </w:p>
        </w:tc>
        <w:tc>
          <w:tcPr>
            <w:tcW w:w="1276" w:type="dxa"/>
            <w:shd w:val="clear" w:color="auto" w:fill="auto"/>
          </w:tcPr>
          <w:p w:rsidR="000A264A" w:rsidRPr="004F206F" w:rsidRDefault="000A264A" w:rsidP="000A264A">
            <w:pPr>
              <w:jc w:val="center"/>
              <w:rPr>
                <w:sz w:val="22"/>
              </w:rPr>
            </w:pPr>
            <w:r>
              <w:rPr>
                <w:sz w:val="22"/>
              </w:rPr>
              <w:t>6460</w:t>
            </w:r>
          </w:p>
        </w:tc>
        <w:tc>
          <w:tcPr>
            <w:tcW w:w="1984" w:type="dxa"/>
            <w:vMerge/>
            <w:shd w:val="clear" w:color="auto" w:fill="auto"/>
          </w:tcPr>
          <w:p w:rsidR="000A264A" w:rsidRPr="004F206F" w:rsidRDefault="000A264A" w:rsidP="000A264A">
            <w:pPr>
              <w:rPr>
                <w:color w:val="auto"/>
                <w:sz w:val="22"/>
              </w:rPr>
            </w:pPr>
          </w:p>
        </w:tc>
      </w:tr>
      <w:tr w:rsidR="000A264A" w:rsidRPr="00DC6080" w:rsidTr="000A264A">
        <w:trPr>
          <w:trHeight w:val="435"/>
        </w:trPr>
        <w:tc>
          <w:tcPr>
            <w:tcW w:w="675" w:type="dxa"/>
            <w:vMerge w:val="restart"/>
            <w:shd w:val="clear" w:color="auto" w:fill="auto"/>
          </w:tcPr>
          <w:p w:rsidR="000A264A" w:rsidRPr="00513357" w:rsidRDefault="000A264A" w:rsidP="000A264A">
            <w:pPr>
              <w:snapToGrid w:val="0"/>
            </w:pPr>
            <w:r>
              <w:rPr>
                <w:sz w:val="22"/>
              </w:rPr>
              <w:t>8.9</w:t>
            </w:r>
          </w:p>
        </w:tc>
        <w:tc>
          <w:tcPr>
            <w:tcW w:w="2694" w:type="dxa"/>
            <w:vMerge w:val="restart"/>
            <w:shd w:val="clear" w:color="auto" w:fill="auto"/>
          </w:tcPr>
          <w:p w:rsidR="000A264A" w:rsidRPr="004F206F" w:rsidRDefault="000A264A" w:rsidP="000A264A">
            <w:pPr>
              <w:pStyle w:val="Default"/>
              <w:jc w:val="both"/>
              <w:rPr>
                <w:sz w:val="22"/>
                <w:szCs w:val="22"/>
              </w:rPr>
            </w:pPr>
            <w:r w:rsidRPr="004F206F">
              <w:rPr>
                <w:sz w:val="22"/>
                <w:szCs w:val="22"/>
              </w:rPr>
              <w:t xml:space="preserve">Обеспечение выплат за содержание детей в приемных семьях </w:t>
            </w:r>
          </w:p>
        </w:tc>
        <w:tc>
          <w:tcPr>
            <w:tcW w:w="2126" w:type="dxa"/>
            <w:shd w:val="clear" w:color="auto" w:fill="auto"/>
          </w:tcPr>
          <w:p w:rsidR="000A264A" w:rsidRPr="004F206F" w:rsidRDefault="000A264A" w:rsidP="000A264A">
            <w:pPr>
              <w:jc w:val="center"/>
              <w:rPr>
                <w:sz w:val="22"/>
              </w:rPr>
            </w:pPr>
            <w:r w:rsidRPr="004F206F">
              <w:rPr>
                <w:sz w:val="22"/>
              </w:rPr>
              <w:t>Федеральный бюджет</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60215C" w:rsidP="000A264A">
            <w:pPr>
              <w:jc w:val="center"/>
              <w:rPr>
                <w:sz w:val="22"/>
              </w:rPr>
            </w:pPr>
            <w:r>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val="restart"/>
            <w:shd w:val="clear" w:color="auto" w:fill="auto"/>
          </w:tcPr>
          <w:p w:rsidR="000A264A" w:rsidRDefault="000A264A" w:rsidP="000A264A">
            <w:r w:rsidRPr="004F206F">
              <w:rPr>
                <w:color w:val="auto"/>
                <w:sz w:val="22"/>
              </w:rPr>
              <w:t xml:space="preserve">Администрация </w:t>
            </w:r>
            <w:proofErr w:type="spellStart"/>
            <w:r w:rsidRPr="004F206F">
              <w:rPr>
                <w:color w:val="auto"/>
                <w:sz w:val="22"/>
              </w:rPr>
              <w:t>Лебяжьевского</w:t>
            </w:r>
            <w:proofErr w:type="spellEnd"/>
            <w:r w:rsidRPr="004F206F">
              <w:rPr>
                <w:color w:val="auto"/>
                <w:sz w:val="22"/>
              </w:rPr>
              <w:t xml:space="preserve"> МО</w:t>
            </w:r>
          </w:p>
        </w:tc>
      </w:tr>
      <w:tr w:rsidR="000A264A" w:rsidRPr="00DC6080" w:rsidTr="000A264A">
        <w:trPr>
          <w:trHeight w:val="84"/>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Default"/>
              <w:jc w:val="both"/>
              <w:rPr>
                <w:sz w:val="22"/>
                <w:szCs w:val="22"/>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Pr="004F206F" w:rsidRDefault="000A264A" w:rsidP="000A264A">
            <w:pPr>
              <w:jc w:val="center"/>
              <w:rPr>
                <w:sz w:val="22"/>
              </w:rPr>
            </w:pPr>
            <w:r>
              <w:rPr>
                <w:sz w:val="22"/>
              </w:rPr>
              <w:t>47715</w:t>
            </w:r>
          </w:p>
        </w:tc>
        <w:tc>
          <w:tcPr>
            <w:tcW w:w="1276" w:type="dxa"/>
            <w:shd w:val="clear" w:color="auto" w:fill="auto"/>
          </w:tcPr>
          <w:p w:rsidR="000A264A" w:rsidRPr="004F206F" w:rsidRDefault="000A264A" w:rsidP="000A264A">
            <w:pPr>
              <w:jc w:val="center"/>
              <w:rPr>
                <w:sz w:val="22"/>
              </w:rPr>
            </w:pPr>
            <w:r>
              <w:rPr>
                <w:sz w:val="22"/>
              </w:rPr>
              <w:t>9543</w:t>
            </w:r>
          </w:p>
        </w:tc>
        <w:tc>
          <w:tcPr>
            <w:tcW w:w="1418" w:type="dxa"/>
            <w:shd w:val="clear" w:color="auto" w:fill="auto"/>
          </w:tcPr>
          <w:p w:rsidR="000A264A" w:rsidRPr="004F206F" w:rsidRDefault="000A264A" w:rsidP="000A264A">
            <w:pPr>
              <w:jc w:val="center"/>
              <w:rPr>
                <w:sz w:val="22"/>
              </w:rPr>
            </w:pPr>
            <w:r>
              <w:rPr>
                <w:sz w:val="22"/>
              </w:rPr>
              <w:t>9543</w:t>
            </w:r>
          </w:p>
        </w:tc>
        <w:tc>
          <w:tcPr>
            <w:tcW w:w="1275" w:type="dxa"/>
            <w:shd w:val="clear" w:color="auto" w:fill="auto"/>
          </w:tcPr>
          <w:p w:rsidR="000A264A" w:rsidRPr="004F206F" w:rsidRDefault="000A264A" w:rsidP="000A264A">
            <w:pPr>
              <w:jc w:val="center"/>
              <w:rPr>
                <w:sz w:val="22"/>
              </w:rPr>
            </w:pPr>
            <w:r>
              <w:rPr>
                <w:sz w:val="22"/>
              </w:rPr>
              <w:t>9543</w:t>
            </w:r>
          </w:p>
        </w:tc>
        <w:tc>
          <w:tcPr>
            <w:tcW w:w="1276" w:type="dxa"/>
            <w:shd w:val="clear" w:color="auto" w:fill="auto"/>
          </w:tcPr>
          <w:p w:rsidR="000A264A" w:rsidRPr="004F206F" w:rsidRDefault="000A264A" w:rsidP="000A264A">
            <w:pPr>
              <w:jc w:val="center"/>
              <w:rPr>
                <w:sz w:val="22"/>
              </w:rPr>
            </w:pPr>
            <w:r>
              <w:rPr>
                <w:sz w:val="22"/>
              </w:rPr>
              <w:t>9543</w:t>
            </w:r>
          </w:p>
        </w:tc>
        <w:tc>
          <w:tcPr>
            <w:tcW w:w="1276" w:type="dxa"/>
            <w:shd w:val="clear" w:color="auto" w:fill="auto"/>
          </w:tcPr>
          <w:p w:rsidR="000A264A" w:rsidRPr="004F206F" w:rsidRDefault="000A264A" w:rsidP="000A264A">
            <w:pPr>
              <w:jc w:val="center"/>
              <w:rPr>
                <w:sz w:val="22"/>
              </w:rPr>
            </w:pPr>
            <w:r>
              <w:rPr>
                <w:sz w:val="22"/>
              </w:rPr>
              <w:t>9543</w:t>
            </w:r>
          </w:p>
        </w:tc>
        <w:tc>
          <w:tcPr>
            <w:tcW w:w="1984" w:type="dxa"/>
            <w:vMerge/>
            <w:shd w:val="clear" w:color="auto" w:fill="auto"/>
          </w:tcPr>
          <w:p w:rsidR="000A264A" w:rsidRPr="004F206F" w:rsidRDefault="000A264A" w:rsidP="000A264A">
            <w:pPr>
              <w:rPr>
                <w:color w:val="auto"/>
                <w:sz w:val="22"/>
              </w:rPr>
            </w:pPr>
          </w:p>
        </w:tc>
      </w:tr>
      <w:tr w:rsidR="000A264A" w:rsidRPr="00DC6080" w:rsidTr="000A264A">
        <w:trPr>
          <w:trHeight w:val="135"/>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Default"/>
              <w:jc w:val="both"/>
              <w:rPr>
                <w:sz w:val="22"/>
                <w:szCs w:val="22"/>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60215C" w:rsidP="000A264A">
            <w:pPr>
              <w:jc w:val="center"/>
              <w:rPr>
                <w:sz w:val="22"/>
              </w:rPr>
            </w:pPr>
            <w:r>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color w:val="auto"/>
                <w:sz w:val="22"/>
              </w:rPr>
            </w:pPr>
          </w:p>
        </w:tc>
      </w:tr>
      <w:tr w:rsidR="000A264A" w:rsidRPr="00DC6080" w:rsidTr="000A264A">
        <w:trPr>
          <w:trHeight w:val="144"/>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Default"/>
              <w:jc w:val="both"/>
              <w:rPr>
                <w:sz w:val="22"/>
                <w:szCs w:val="22"/>
              </w:rPr>
            </w:pPr>
          </w:p>
        </w:tc>
        <w:tc>
          <w:tcPr>
            <w:tcW w:w="2126" w:type="dxa"/>
            <w:shd w:val="clear" w:color="auto" w:fill="auto"/>
          </w:tcPr>
          <w:p w:rsidR="000A264A" w:rsidRPr="004F206F" w:rsidRDefault="000A264A" w:rsidP="000A264A">
            <w:pPr>
              <w:jc w:val="center"/>
              <w:rPr>
                <w:sz w:val="22"/>
              </w:rPr>
            </w:pPr>
            <w:r w:rsidRPr="004F206F">
              <w:rPr>
                <w:sz w:val="22"/>
              </w:rPr>
              <w:t>Итого</w:t>
            </w:r>
          </w:p>
        </w:tc>
        <w:tc>
          <w:tcPr>
            <w:tcW w:w="1417" w:type="dxa"/>
            <w:shd w:val="clear" w:color="auto" w:fill="auto"/>
          </w:tcPr>
          <w:p w:rsidR="000A264A" w:rsidRPr="004F206F" w:rsidRDefault="000A264A" w:rsidP="000A264A">
            <w:pPr>
              <w:jc w:val="center"/>
              <w:rPr>
                <w:sz w:val="22"/>
              </w:rPr>
            </w:pPr>
            <w:r>
              <w:rPr>
                <w:sz w:val="22"/>
              </w:rPr>
              <w:t>47715</w:t>
            </w:r>
          </w:p>
        </w:tc>
        <w:tc>
          <w:tcPr>
            <w:tcW w:w="1276" w:type="dxa"/>
            <w:shd w:val="clear" w:color="auto" w:fill="auto"/>
          </w:tcPr>
          <w:p w:rsidR="000A264A" w:rsidRPr="004F206F" w:rsidRDefault="000A264A" w:rsidP="000A264A">
            <w:pPr>
              <w:jc w:val="center"/>
              <w:rPr>
                <w:sz w:val="22"/>
              </w:rPr>
            </w:pPr>
            <w:r>
              <w:rPr>
                <w:sz w:val="22"/>
              </w:rPr>
              <w:t>9543</w:t>
            </w:r>
          </w:p>
        </w:tc>
        <w:tc>
          <w:tcPr>
            <w:tcW w:w="1418" w:type="dxa"/>
            <w:shd w:val="clear" w:color="auto" w:fill="auto"/>
          </w:tcPr>
          <w:p w:rsidR="000A264A" w:rsidRPr="004F206F" w:rsidRDefault="000A264A" w:rsidP="000A264A">
            <w:pPr>
              <w:jc w:val="center"/>
              <w:rPr>
                <w:sz w:val="22"/>
              </w:rPr>
            </w:pPr>
            <w:r>
              <w:rPr>
                <w:sz w:val="22"/>
              </w:rPr>
              <w:t>9543</w:t>
            </w:r>
          </w:p>
        </w:tc>
        <w:tc>
          <w:tcPr>
            <w:tcW w:w="1275" w:type="dxa"/>
            <w:shd w:val="clear" w:color="auto" w:fill="auto"/>
          </w:tcPr>
          <w:p w:rsidR="000A264A" w:rsidRPr="004F206F" w:rsidRDefault="000A264A" w:rsidP="000A264A">
            <w:pPr>
              <w:jc w:val="center"/>
              <w:rPr>
                <w:sz w:val="22"/>
              </w:rPr>
            </w:pPr>
            <w:r>
              <w:rPr>
                <w:sz w:val="22"/>
              </w:rPr>
              <w:t>9543</w:t>
            </w:r>
          </w:p>
        </w:tc>
        <w:tc>
          <w:tcPr>
            <w:tcW w:w="1276" w:type="dxa"/>
            <w:shd w:val="clear" w:color="auto" w:fill="auto"/>
          </w:tcPr>
          <w:p w:rsidR="000A264A" w:rsidRPr="004F206F" w:rsidRDefault="000A264A" w:rsidP="000A264A">
            <w:pPr>
              <w:jc w:val="center"/>
              <w:rPr>
                <w:sz w:val="22"/>
              </w:rPr>
            </w:pPr>
            <w:r>
              <w:rPr>
                <w:sz w:val="22"/>
              </w:rPr>
              <w:t>9543</w:t>
            </w:r>
          </w:p>
        </w:tc>
        <w:tc>
          <w:tcPr>
            <w:tcW w:w="1276" w:type="dxa"/>
            <w:shd w:val="clear" w:color="auto" w:fill="auto"/>
          </w:tcPr>
          <w:p w:rsidR="000A264A" w:rsidRPr="004F206F" w:rsidRDefault="000A264A" w:rsidP="000A264A">
            <w:pPr>
              <w:jc w:val="center"/>
              <w:rPr>
                <w:sz w:val="22"/>
              </w:rPr>
            </w:pPr>
            <w:r>
              <w:rPr>
                <w:sz w:val="22"/>
              </w:rPr>
              <w:t>9543</w:t>
            </w:r>
          </w:p>
        </w:tc>
        <w:tc>
          <w:tcPr>
            <w:tcW w:w="1984" w:type="dxa"/>
            <w:vMerge/>
            <w:shd w:val="clear" w:color="auto" w:fill="auto"/>
          </w:tcPr>
          <w:p w:rsidR="000A264A" w:rsidRPr="004F206F" w:rsidRDefault="000A264A" w:rsidP="000A264A">
            <w:pPr>
              <w:rPr>
                <w:color w:val="auto"/>
                <w:sz w:val="22"/>
              </w:rPr>
            </w:pPr>
          </w:p>
        </w:tc>
      </w:tr>
      <w:tr w:rsidR="0060215C" w:rsidRPr="00DC6080" w:rsidTr="000A264A">
        <w:trPr>
          <w:trHeight w:val="525"/>
        </w:trPr>
        <w:tc>
          <w:tcPr>
            <w:tcW w:w="675" w:type="dxa"/>
            <w:vMerge w:val="restart"/>
            <w:shd w:val="clear" w:color="auto" w:fill="auto"/>
          </w:tcPr>
          <w:p w:rsidR="0060215C" w:rsidRPr="004F206F" w:rsidRDefault="0060215C" w:rsidP="0060215C">
            <w:pPr>
              <w:snapToGrid w:val="0"/>
              <w:rPr>
                <w:sz w:val="20"/>
                <w:szCs w:val="20"/>
              </w:rPr>
            </w:pPr>
            <w:r>
              <w:rPr>
                <w:sz w:val="22"/>
              </w:rPr>
              <w:t>8.10</w:t>
            </w:r>
          </w:p>
        </w:tc>
        <w:tc>
          <w:tcPr>
            <w:tcW w:w="2694" w:type="dxa"/>
            <w:vMerge w:val="restart"/>
            <w:shd w:val="clear" w:color="auto" w:fill="auto"/>
          </w:tcPr>
          <w:p w:rsidR="0060215C" w:rsidRPr="004F206F" w:rsidRDefault="0060215C" w:rsidP="0060215C">
            <w:pPr>
              <w:pStyle w:val="Default"/>
              <w:rPr>
                <w:sz w:val="23"/>
                <w:szCs w:val="23"/>
              </w:rPr>
            </w:pPr>
            <w:r w:rsidRPr="004F206F">
              <w:rPr>
                <w:sz w:val="23"/>
                <w:szCs w:val="23"/>
              </w:rPr>
              <w:t>Предоставление жилья детя</w:t>
            </w:r>
            <w:proofErr w:type="gramStart"/>
            <w:r w:rsidRPr="004F206F">
              <w:rPr>
                <w:sz w:val="23"/>
                <w:szCs w:val="23"/>
              </w:rPr>
              <w:t>м-</w:t>
            </w:r>
            <w:proofErr w:type="gramEnd"/>
            <w:r w:rsidRPr="004F206F">
              <w:rPr>
                <w:sz w:val="23"/>
                <w:szCs w:val="23"/>
              </w:rPr>
              <w:t xml:space="preserve"> сиротам, в соответствии с федеральным законодательством</w:t>
            </w:r>
          </w:p>
        </w:tc>
        <w:tc>
          <w:tcPr>
            <w:tcW w:w="2126" w:type="dxa"/>
            <w:shd w:val="clear" w:color="auto" w:fill="auto"/>
          </w:tcPr>
          <w:p w:rsidR="0060215C" w:rsidRPr="004F206F" w:rsidRDefault="0060215C" w:rsidP="0060215C">
            <w:pPr>
              <w:jc w:val="center"/>
              <w:rPr>
                <w:sz w:val="22"/>
              </w:rPr>
            </w:pPr>
            <w:r w:rsidRPr="004F206F">
              <w:rPr>
                <w:sz w:val="22"/>
              </w:rPr>
              <w:t>Федеральный бюджет</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8B1B25">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val="restart"/>
            <w:shd w:val="clear" w:color="auto" w:fill="auto"/>
          </w:tcPr>
          <w:p w:rsidR="0060215C" w:rsidRDefault="0060215C" w:rsidP="0060215C">
            <w:r w:rsidRPr="004F206F">
              <w:rPr>
                <w:color w:val="auto"/>
                <w:sz w:val="22"/>
              </w:rPr>
              <w:t xml:space="preserve">Администрация </w:t>
            </w:r>
            <w:proofErr w:type="spellStart"/>
            <w:r w:rsidRPr="004F206F">
              <w:rPr>
                <w:color w:val="auto"/>
                <w:sz w:val="22"/>
              </w:rPr>
              <w:t>Лебяжьевского</w:t>
            </w:r>
            <w:proofErr w:type="spellEnd"/>
            <w:r w:rsidRPr="004F206F">
              <w:rPr>
                <w:color w:val="auto"/>
                <w:sz w:val="22"/>
              </w:rPr>
              <w:t xml:space="preserve"> МО</w:t>
            </w:r>
          </w:p>
        </w:tc>
      </w:tr>
      <w:tr w:rsidR="0060215C" w:rsidRPr="00DC6080" w:rsidTr="000A264A">
        <w:trPr>
          <w:trHeight w:val="129"/>
        </w:trPr>
        <w:tc>
          <w:tcPr>
            <w:tcW w:w="675" w:type="dxa"/>
            <w:vMerge/>
            <w:shd w:val="clear" w:color="auto" w:fill="auto"/>
          </w:tcPr>
          <w:p w:rsidR="0060215C" w:rsidRPr="004F206F" w:rsidRDefault="0060215C" w:rsidP="0060215C">
            <w:pPr>
              <w:snapToGrid w:val="0"/>
              <w:rPr>
                <w:sz w:val="22"/>
              </w:rPr>
            </w:pPr>
          </w:p>
        </w:tc>
        <w:tc>
          <w:tcPr>
            <w:tcW w:w="2694" w:type="dxa"/>
            <w:vMerge/>
            <w:shd w:val="clear" w:color="auto" w:fill="auto"/>
          </w:tcPr>
          <w:p w:rsidR="0060215C" w:rsidRPr="004F206F" w:rsidRDefault="0060215C" w:rsidP="0060215C">
            <w:pPr>
              <w:pStyle w:val="Default"/>
              <w:rPr>
                <w:sz w:val="23"/>
                <w:szCs w:val="23"/>
              </w:rPr>
            </w:pPr>
          </w:p>
        </w:tc>
        <w:tc>
          <w:tcPr>
            <w:tcW w:w="2126" w:type="dxa"/>
            <w:shd w:val="clear" w:color="auto" w:fill="auto"/>
          </w:tcPr>
          <w:p w:rsidR="0060215C" w:rsidRPr="004F206F" w:rsidRDefault="0060215C" w:rsidP="0060215C">
            <w:pPr>
              <w:jc w:val="center"/>
              <w:rPr>
                <w:sz w:val="22"/>
              </w:rPr>
            </w:pPr>
            <w:r w:rsidRPr="004F206F">
              <w:rPr>
                <w:sz w:val="22"/>
              </w:rPr>
              <w:t xml:space="preserve">Областной бюджет  </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8B1B25">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shd w:val="clear" w:color="auto" w:fill="auto"/>
          </w:tcPr>
          <w:p w:rsidR="0060215C" w:rsidRPr="004F206F" w:rsidRDefault="0060215C" w:rsidP="0060215C">
            <w:pPr>
              <w:rPr>
                <w:color w:val="auto"/>
                <w:sz w:val="22"/>
              </w:rPr>
            </w:pPr>
          </w:p>
        </w:tc>
      </w:tr>
      <w:tr w:rsidR="0060215C" w:rsidRPr="00DC6080" w:rsidTr="000A264A">
        <w:trPr>
          <w:trHeight w:val="129"/>
        </w:trPr>
        <w:tc>
          <w:tcPr>
            <w:tcW w:w="675" w:type="dxa"/>
            <w:vMerge/>
            <w:shd w:val="clear" w:color="auto" w:fill="auto"/>
          </w:tcPr>
          <w:p w:rsidR="0060215C" w:rsidRPr="004F206F" w:rsidRDefault="0060215C" w:rsidP="0060215C">
            <w:pPr>
              <w:snapToGrid w:val="0"/>
              <w:rPr>
                <w:sz w:val="22"/>
              </w:rPr>
            </w:pPr>
          </w:p>
        </w:tc>
        <w:tc>
          <w:tcPr>
            <w:tcW w:w="2694" w:type="dxa"/>
            <w:vMerge/>
            <w:shd w:val="clear" w:color="auto" w:fill="auto"/>
          </w:tcPr>
          <w:p w:rsidR="0060215C" w:rsidRPr="004F206F" w:rsidRDefault="0060215C" w:rsidP="0060215C">
            <w:pPr>
              <w:pStyle w:val="Default"/>
              <w:rPr>
                <w:sz w:val="23"/>
                <w:szCs w:val="23"/>
              </w:rPr>
            </w:pPr>
          </w:p>
        </w:tc>
        <w:tc>
          <w:tcPr>
            <w:tcW w:w="2126" w:type="dxa"/>
            <w:shd w:val="clear" w:color="auto" w:fill="auto"/>
          </w:tcPr>
          <w:p w:rsidR="0060215C" w:rsidRPr="004F206F" w:rsidRDefault="0060215C" w:rsidP="0060215C">
            <w:pPr>
              <w:jc w:val="center"/>
              <w:rPr>
                <w:sz w:val="22"/>
              </w:rPr>
            </w:pPr>
            <w:r w:rsidRPr="004F206F">
              <w:rPr>
                <w:sz w:val="22"/>
              </w:rPr>
              <w:t>Бюджет округа</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8B1B25">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shd w:val="clear" w:color="auto" w:fill="auto"/>
          </w:tcPr>
          <w:p w:rsidR="0060215C" w:rsidRPr="004F206F" w:rsidRDefault="0060215C" w:rsidP="0060215C">
            <w:pPr>
              <w:rPr>
                <w:color w:val="auto"/>
                <w:sz w:val="22"/>
              </w:rPr>
            </w:pPr>
          </w:p>
        </w:tc>
      </w:tr>
      <w:tr w:rsidR="0060215C" w:rsidRPr="00DC6080" w:rsidTr="000A264A">
        <w:trPr>
          <w:trHeight w:val="150"/>
        </w:trPr>
        <w:tc>
          <w:tcPr>
            <w:tcW w:w="675" w:type="dxa"/>
            <w:vMerge/>
            <w:shd w:val="clear" w:color="auto" w:fill="auto"/>
          </w:tcPr>
          <w:p w:rsidR="0060215C" w:rsidRPr="004F206F" w:rsidRDefault="0060215C" w:rsidP="0060215C">
            <w:pPr>
              <w:snapToGrid w:val="0"/>
              <w:rPr>
                <w:sz w:val="22"/>
              </w:rPr>
            </w:pPr>
          </w:p>
        </w:tc>
        <w:tc>
          <w:tcPr>
            <w:tcW w:w="2694" w:type="dxa"/>
            <w:vMerge/>
            <w:shd w:val="clear" w:color="auto" w:fill="auto"/>
          </w:tcPr>
          <w:p w:rsidR="0060215C" w:rsidRPr="004F206F" w:rsidRDefault="0060215C" w:rsidP="0060215C">
            <w:pPr>
              <w:pStyle w:val="Default"/>
              <w:rPr>
                <w:sz w:val="23"/>
                <w:szCs w:val="23"/>
              </w:rPr>
            </w:pPr>
          </w:p>
        </w:tc>
        <w:tc>
          <w:tcPr>
            <w:tcW w:w="2126" w:type="dxa"/>
            <w:shd w:val="clear" w:color="auto" w:fill="auto"/>
          </w:tcPr>
          <w:p w:rsidR="0060215C" w:rsidRPr="004F206F" w:rsidRDefault="0060215C" w:rsidP="0060215C">
            <w:pPr>
              <w:jc w:val="center"/>
              <w:rPr>
                <w:sz w:val="22"/>
              </w:rPr>
            </w:pPr>
            <w:r w:rsidRPr="004F206F">
              <w:rPr>
                <w:sz w:val="22"/>
              </w:rPr>
              <w:t>Итого</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8B1B25">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shd w:val="clear" w:color="auto" w:fill="auto"/>
          </w:tcPr>
          <w:p w:rsidR="0060215C" w:rsidRPr="004F206F" w:rsidRDefault="0060215C" w:rsidP="0060215C">
            <w:pPr>
              <w:rPr>
                <w:color w:val="auto"/>
                <w:sz w:val="22"/>
              </w:rPr>
            </w:pPr>
          </w:p>
        </w:tc>
      </w:tr>
      <w:tr w:rsidR="000A264A" w:rsidRPr="00DC6080" w:rsidTr="000A264A">
        <w:trPr>
          <w:trHeight w:val="273"/>
        </w:trPr>
        <w:tc>
          <w:tcPr>
            <w:tcW w:w="675" w:type="dxa"/>
            <w:shd w:val="clear" w:color="auto" w:fill="auto"/>
          </w:tcPr>
          <w:p w:rsidR="000A264A" w:rsidRDefault="000A264A" w:rsidP="000A264A">
            <w:pPr>
              <w:snapToGrid w:val="0"/>
            </w:pPr>
          </w:p>
        </w:tc>
        <w:tc>
          <w:tcPr>
            <w:tcW w:w="2694" w:type="dxa"/>
            <w:shd w:val="clear" w:color="auto" w:fill="auto"/>
          </w:tcPr>
          <w:p w:rsidR="000A264A" w:rsidRPr="004F206F" w:rsidRDefault="000A264A" w:rsidP="000A264A">
            <w:pPr>
              <w:pStyle w:val="Default"/>
              <w:rPr>
                <w:b/>
                <w:bCs/>
              </w:rPr>
            </w:pPr>
            <w:r w:rsidRPr="004F206F">
              <w:rPr>
                <w:b/>
                <w:bCs/>
              </w:rPr>
              <w:t>Итого</w:t>
            </w:r>
          </w:p>
        </w:tc>
        <w:tc>
          <w:tcPr>
            <w:tcW w:w="2126" w:type="dxa"/>
            <w:shd w:val="clear" w:color="auto" w:fill="auto"/>
          </w:tcPr>
          <w:p w:rsidR="000A264A" w:rsidRPr="004F206F" w:rsidRDefault="000A264A" w:rsidP="000A264A">
            <w:pPr>
              <w:jc w:val="center"/>
              <w:rPr>
                <w:b/>
                <w:sz w:val="22"/>
              </w:rPr>
            </w:pPr>
            <w:r>
              <w:rPr>
                <w:b/>
                <w:sz w:val="22"/>
              </w:rPr>
              <w:t>верно</w:t>
            </w:r>
          </w:p>
        </w:tc>
        <w:tc>
          <w:tcPr>
            <w:tcW w:w="1417" w:type="dxa"/>
            <w:shd w:val="clear" w:color="auto" w:fill="auto"/>
          </w:tcPr>
          <w:p w:rsidR="000A264A" w:rsidRPr="004F206F" w:rsidRDefault="000A264A" w:rsidP="000A264A">
            <w:pPr>
              <w:jc w:val="center"/>
              <w:rPr>
                <w:b/>
                <w:sz w:val="22"/>
              </w:rPr>
            </w:pPr>
            <w:r>
              <w:rPr>
                <w:b/>
                <w:sz w:val="22"/>
              </w:rPr>
              <w:t>90170</w:t>
            </w:r>
          </w:p>
        </w:tc>
        <w:tc>
          <w:tcPr>
            <w:tcW w:w="1276" w:type="dxa"/>
            <w:shd w:val="clear" w:color="auto" w:fill="auto"/>
          </w:tcPr>
          <w:p w:rsidR="000A264A" w:rsidRPr="004F206F" w:rsidRDefault="000A264A" w:rsidP="000A264A">
            <w:pPr>
              <w:jc w:val="center"/>
              <w:rPr>
                <w:b/>
                <w:sz w:val="22"/>
              </w:rPr>
            </w:pPr>
            <w:r>
              <w:rPr>
                <w:b/>
                <w:sz w:val="22"/>
              </w:rPr>
              <w:t>18034</w:t>
            </w:r>
          </w:p>
        </w:tc>
        <w:tc>
          <w:tcPr>
            <w:tcW w:w="1418" w:type="dxa"/>
            <w:shd w:val="clear" w:color="auto" w:fill="auto"/>
          </w:tcPr>
          <w:p w:rsidR="000A264A" w:rsidRPr="004F206F" w:rsidRDefault="000A264A" w:rsidP="000A264A">
            <w:pPr>
              <w:jc w:val="center"/>
              <w:rPr>
                <w:b/>
                <w:sz w:val="22"/>
              </w:rPr>
            </w:pPr>
            <w:r>
              <w:rPr>
                <w:b/>
                <w:sz w:val="22"/>
              </w:rPr>
              <w:t>18034</w:t>
            </w:r>
          </w:p>
        </w:tc>
        <w:tc>
          <w:tcPr>
            <w:tcW w:w="1275" w:type="dxa"/>
            <w:shd w:val="clear" w:color="auto" w:fill="auto"/>
          </w:tcPr>
          <w:p w:rsidR="000A264A" w:rsidRPr="004F206F" w:rsidRDefault="000A264A" w:rsidP="000A264A">
            <w:pPr>
              <w:jc w:val="center"/>
              <w:rPr>
                <w:b/>
                <w:sz w:val="22"/>
              </w:rPr>
            </w:pPr>
            <w:r>
              <w:rPr>
                <w:b/>
                <w:sz w:val="22"/>
              </w:rPr>
              <w:t>18034</w:t>
            </w:r>
          </w:p>
        </w:tc>
        <w:tc>
          <w:tcPr>
            <w:tcW w:w="1276" w:type="dxa"/>
            <w:shd w:val="clear" w:color="auto" w:fill="auto"/>
          </w:tcPr>
          <w:p w:rsidR="000A264A" w:rsidRPr="004F206F" w:rsidRDefault="000A264A" w:rsidP="000A264A">
            <w:pPr>
              <w:jc w:val="center"/>
              <w:rPr>
                <w:b/>
                <w:sz w:val="22"/>
              </w:rPr>
            </w:pPr>
            <w:r>
              <w:rPr>
                <w:b/>
                <w:sz w:val="22"/>
              </w:rPr>
              <w:t>18034</w:t>
            </w:r>
          </w:p>
        </w:tc>
        <w:tc>
          <w:tcPr>
            <w:tcW w:w="1276" w:type="dxa"/>
            <w:shd w:val="clear" w:color="auto" w:fill="auto"/>
          </w:tcPr>
          <w:p w:rsidR="000A264A" w:rsidRPr="004F206F" w:rsidRDefault="000A264A" w:rsidP="000A264A">
            <w:pPr>
              <w:jc w:val="center"/>
              <w:rPr>
                <w:b/>
                <w:sz w:val="22"/>
              </w:rPr>
            </w:pPr>
            <w:r>
              <w:rPr>
                <w:b/>
                <w:sz w:val="22"/>
              </w:rPr>
              <w:t>18034</w:t>
            </w:r>
          </w:p>
        </w:tc>
        <w:tc>
          <w:tcPr>
            <w:tcW w:w="1984" w:type="dxa"/>
            <w:shd w:val="clear" w:color="auto" w:fill="auto"/>
          </w:tcPr>
          <w:p w:rsidR="000A264A" w:rsidRPr="004F206F" w:rsidRDefault="000A264A" w:rsidP="000A264A">
            <w:pPr>
              <w:jc w:val="center"/>
              <w:rPr>
                <w:b/>
                <w:sz w:val="22"/>
              </w:rPr>
            </w:pPr>
          </w:p>
        </w:tc>
      </w:tr>
      <w:tr w:rsidR="000A264A" w:rsidRPr="00DC6080" w:rsidTr="000A264A">
        <w:trPr>
          <w:trHeight w:val="273"/>
        </w:trPr>
        <w:tc>
          <w:tcPr>
            <w:tcW w:w="675" w:type="dxa"/>
            <w:shd w:val="clear" w:color="auto" w:fill="auto"/>
          </w:tcPr>
          <w:p w:rsidR="000A264A" w:rsidRPr="004F206F" w:rsidRDefault="000A264A" w:rsidP="000A264A">
            <w:pPr>
              <w:snapToGrid w:val="0"/>
              <w:rPr>
                <w:sz w:val="20"/>
                <w:szCs w:val="20"/>
              </w:rPr>
            </w:pPr>
          </w:p>
        </w:tc>
        <w:tc>
          <w:tcPr>
            <w:tcW w:w="14742" w:type="dxa"/>
            <w:gridSpan w:val="9"/>
            <w:shd w:val="clear" w:color="auto" w:fill="auto"/>
          </w:tcPr>
          <w:p w:rsidR="000A264A" w:rsidRDefault="000A264A" w:rsidP="000A264A">
            <w:pPr>
              <w:pStyle w:val="ConsNormal"/>
              <w:tabs>
                <w:tab w:val="left" w:pos="2835"/>
              </w:tabs>
              <w:ind w:firstLine="0"/>
              <w:jc w:val="center"/>
              <w:rPr>
                <w:rFonts w:ascii="Times New Roman" w:hAnsi="Times New Roman"/>
                <w:b/>
                <w:bCs/>
                <w:sz w:val="24"/>
                <w:szCs w:val="24"/>
              </w:rPr>
            </w:pPr>
          </w:p>
          <w:p w:rsidR="000A264A" w:rsidRPr="004F206F" w:rsidRDefault="000A264A" w:rsidP="000A264A">
            <w:pPr>
              <w:pStyle w:val="ConsNormal"/>
              <w:tabs>
                <w:tab w:val="left" w:pos="2835"/>
              </w:tabs>
              <w:ind w:firstLine="0"/>
              <w:jc w:val="center"/>
              <w:rPr>
                <w:rFonts w:ascii="Times New Roman" w:hAnsi="Times New Roman"/>
                <w:b/>
                <w:bCs/>
                <w:sz w:val="24"/>
                <w:szCs w:val="24"/>
              </w:rPr>
            </w:pPr>
            <w:r>
              <w:rPr>
                <w:rFonts w:ascii="Times New Roman" w:hAnsi="Times New Roman"/>
                <w:b/>
                <w:bCs/>
                <w:sz w:val="24"/>
                <w:szCs w:val="24"/>
              </w:rPr>
              <w:t>Раздел 9</w:t>
            </w:r>
            <w:r w:rsidRPr="004F206F">
              <w:rPr>
                <w:rFonts w:ascii="Times New Roman" w:hAnsi="Times New Roman"/>
                <w:b/>
                <w:bCs/>
                <w:sz w:val="24"/>
                <w:szCs w:val="24"/>
              </w:rPr>
              <w:t xml:space="preserve"> Совершенствование   механизмов и методов управления в системе образования</w:t>
            </w:r>
          </w:p>
          <w:p w:rsidR="000A264A" w:rsidRPr="004F206F" w:rsidRDefault="000A264A" w:rsidP="000A264A">
            <w:pPr>
              <w:pStyle w:val="ConsNormal"/>
              <w:tabs>
                <w:tab w:val="left" w:pos="2835"/>
              </w:tabs>
              <w:ind w:firstLine="0"/>
              <w:jc w:val="both"/>
              <w:rPr>
                <w:rFonts w:ascii="Times New Roman" w:hAnsi="Times New Roman"/>
                <w:b/>
                <w:bCs/>
                <w:sz w:val="24"/>
                <w:szCs w:val="24"/>
              </w:rPr>
            </w:pPr>
          </w:p>
        </w:tc>
      </w:tr>
      <w:tr w:rsidR="0060215C" w:rsidRPr="00DC6080" w:rsidTr="000A264A">
        <w:trPr>
          <w:trHeight w:val="525"/>
        </w:trPr>
        <w:tc>
          <w:tcPr>
            <w:tcW w:w="675" w:type="dxa"/>
            <w:vMerge w:val="restart"/>
            <w:shd w:val="clear" w:color="auto" w:fill="auto"/>
          </w:tcPr>
          <w:p w:rsidR="0060215C" w:rsidRPr="00702ECC" w:rsidRDefault="0060215C" w:rsidP="0060215C">
            <w:pPr>
              <w:snapToGrid w:val="0"/>
            </w:pPr>
            <w:r>
              <w:rPr>
                <w:sz w:val="22"/>
              </w:rPr>
              <w:t>9</w:t>
            </w:r>
            <w:r w:rsidRPr="004F206F">
              <w:rPr>
                <w:sz w:val="22"/>
              </w:rPr>
              <w:t>.1</w:t>
            </w:r>
          </w:p>
        </w:tc>
        <w:tc>
          <w:tcPr>
            <w:tcW w:w="2694" w:type="dxa"/>
            <w:vMerge w:val="restart"/>
            <w:shd w:val="clear" w:color="auto" w:fill="auto"/>
          </w:tcPr>
          <w:p w:rsidR="0060215C" w:rsidRPr="004F206F" w:rsidRDefault="0060215C" w:rsidP="0060215C">
            <w:pPr>
              <w:pStyle w:val="ConsNormal"/>
              <w:tabs>
                <w:tab w:val="left" w:pos="2835"/>
              </w:tabs>
              <w:ind w:firstLine="0"/>
              <w:jc w:val="both"/>
              <w:rPr>
                <w:rFonts w:ascii="Times New Roman" w:hAnsi="Times New Roman"/>
                <w:bCs/>
                <w:sz w:val="22"/>
                <w:szCs w:val="22"/>
              </w:rPr>
            </w:pPr>
            <w:r w:rsidRPr="004F206F">
              <w:rPr>
                <w:rFonts w:ascii="Times New Roman" w:hAnsi="Times New Roman"/>
                <w:bCs/>
                <w:sz w:val="22"/>
                <w:szCs w:val="22"/>
              </w:rPr>
              <w:t xml:space="preserve">Поддержка и развитие материальной базы  образовательных организаций,  эффективно реализующих инновационные,  </w:t>
            </w:r>
            <w:r w:rsidRPr="004F206F">
              <w:rPr>
                <w:rFonts w:ascii="Times New Roman" w:hAnsi="Times New Roman"/>
                <w:bCs/>
                <w:sz w:val="22"/>
                <w:szCs w:val="22"/>
              </w:rPr>
              <w:lastRenderedPageBreak/>
              <w:t>региональные  проекты</w:t>
            </w:r>
          </w:p>
        </w:tc>
        <w:tc>
          <w:tcPr>
            <w:tcW w:w="2126" w:type="dxa"/>
            <w:shd w:val="clear" w:color="auto" w:fill="auto"/>
          </w:tcPr>
          <w:p w:rsidR="0060215C" w:rsidRPr="004F206F" w:rsidRDefault="0060215C" w:rsidP="0060215C">
            <w:pPr>
              <w:jc w:val="center"/>
              <w:rPr>
                <w:sz w:val="22"/>
              </w:rPr>
            </w:pPr>
            <w:r w:rsidRPr="004F206F">
              <w:rPr>
                <w:sz w:val="22"/>
              </w:rPr>
              <w:lastRenderedPageBreak/>
              <w:t>Федеральный бюджет</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011E87">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val="restart"/>
            <w:shd w:val="clear" w:color="auto" w:fill="auto"/>
          </w:tcPr>
          <w:p w:rsidR="0060215C" w:rsidRPr="004F206F" w:rsidRDefault="0060215C" w:rsidP="0060215C">
            <w:pPr>
              <w:rPr>
                <w:b/>
                <w:i/>
              </w:rPr>
            </w:pPr>
            <w:r w:rsidRPr="004F206F">
              <w:rPr>
                <w:color w:val="auto"/>
                <w:sz w:val="22"/>
              </w:rPr>
              <w:t xml:space="preserve">Администрация </w:t>
            </w:r>
            <w:proofErr w:type="spellStart"/>
            <w:r w:rsidRPr="004F206F">
              <w:rPr>
                <w:color w:val="auto"/>
                <w:sz w:val="22"/>
              </w:rPr>
              <w:t>Лебяжьевского</w:t>
            </w:r>
            <w:proofErr w:type="spellEnd"/>
            <w:r w:rsidRPr="004F206F">
              <w:rPr>
                <w:color w:val="auto"/>
                <w:sz w:val="22"/>
              </w:rPr>
              <w:t xml:space="preserve"> МО</w:t>
            </w:r>
          </w:p>
        </w:tc>
      </w:tr>
      <w:tr w:rsidR="0060215C" w:rsidRPr="00DC6080" w:rsidTr="000A264A">
        <w:trPr>
          <w:trHeight w:val="240"/>
        </w:trPr>
        <w:tc>
          <w:tcPr>
            <w:tcW w:w="675" w:type="dxa"/>
            <w:vMerge/>
            <w:shd w:val="clear" w:color="auto" w:fill="auto"/>
          </w:tcPr>
          <w:p w:rsidR="0060215C" w:rsidRPr="004F206F" w:rsidRDefault="0060215C" w:rsidP="0060215C">
            <w:pPr>
              <w:snapToGrid w:val="0"/>
              <w:rPr>
                <w:sz w:val="22"/>
              </w:rPr>
            </w:pPr>
          </w:p>
        </w:tc>
        <w:tc>
          <w:tcPr>
            <w:tcW w:w="2694" w:type="dxa"/>
            <w:vMerge/>
            <w:shd w:val="clear" w:color="auto" w:fill="auto"/>
          </w:tcPr>
          <w:p w:rsidR="0060215C" w:rsidRPr="004F206F" w:rsidRDefault="0060215C" w:rsidP="0060215C">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60215C" w:rsidRPr="004F206F" w:rsidRDefault="0060215C" w:rsidP="0060215C">
            <w:pPr>
              <w:jc w:val="center"/>
              <w:rPr>
                <w:sz w:val="22"/>
              </w:rPr>
            </w:pPr>
            <w:r w:rsidRPr="004F206F">
              <w:rPr>
                <w:sz w:val="22"/>
              </w:rPr>
              <w:t xml:space="preserve">Областной бюджет  </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011E87">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shd w:val="clear" w:color="auto" w:fill="auto"/>
          </w:tcPr>
          <w:p w:rsidR="0060215C" w:rsidRPr="004F206F" w:rsidRDefault="0060215C" w:rsidP="0060215C">
            <w:pPr>
              <w:rPr>
                <w:color w:val="auto"/>
                <w:sz w:val="22"/>
              </w:rPr>
            </w:pPr>
          </w:p>
        </w:tc>
      </w:tr>
      <w:tr w:rsidR="0060215C" w:rsidRPr="00DC6080" w:rsidTr="000A264A">
        <w:trPr>
          <w:trHeight w:val="165"/>
        </w:trPr>
        <w:tc>
          <w:tcPr>
            <w:tcW w:w="675" w:type="dxa"/>
            <w:vMerge/>
            <w:shd w:val="clear" w:color="auto" w:fill="auto"/>
          </w:tcPr>
          <w:p w:rsidR="0060215C" w:rsidRPr="004F206F" w:rsidRDefault="0060215C" w:rsidP="0060215C">
            <w:pPr>
              <w:snapToGrid w:val="0"/>
              <w:rPr>
                <w:sz w:val="22"/>
              </w:rPr>
            </w:pPr>
          </w:p>
        </w:tc>
        <w:tc>
          <w:tcPr>
            <w:tcW w:w="2694" w:type="dxa"/>
            <w:vMerge/>
            <w:shd w:val="clear" w:color="auto" w:fill="auto"/>
          </w:tcPr>
          <w:p w:rsidR="0060215C" w:rsidRPr="004F206F" w:rsidRDefault="0060215C" w:rsidP="0060215C">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60215C" w:rsidRPr="004F206F" w:rsidRDefault="0060215C" w:rsidP="0060215C">
            <w:pPr>
              <w:jc w:val="center"/>
              <w:rPr>
                <w:sz w:val="22"/>
              </w:rPr>
            </w:pPr>
            <w:r w:rsidRPr="004F206F">
              <w:rPr>
                <w:sz w:val="22"/>
              </w:rPr>
              <w:t>Бюджет округа</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011E87">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shd w:val="clear" w:color="auto" w:fill="auto"/>
          </w:tcPr>
          <w:p w:rsidR="0060215C" w:rsidRPr="004F206F" w:rsidRDefault="0060215C" w:rsidP="0060215C">
            <w:pPr>
              <w:rPr>
                <w:color w:val="auto"/>
                <w:sz w:val="22"/>
              </w:rPr>
            </w:pPr>
          </w:p>
        </w:tc>
      </w:tr>
      <w:tr w:rsidR="0060215C" w:rsidRPr="00DC6080" w:rsidTr="000A264A">
        <w:trPr>
          <w:trHeight w:val="140"/>
        </w:trPr>
        <w:tc>
          <w:tcPr>
            <w:tcW w:w="675" w:type="dxa"/>
            <w:vMerge/>
            <w:shd w:val="clear" w:color="auto" w:fill="auto"/>
          </w:tcPr>
          <w:p w:rsidR="0060215C" w:rsidRPr="004F206F" w:rsidRDefault="0060215C" w:rsidP="0060215C">
            <w:pPr>
              <w:snapToGrid w:val="0"/>
              <w:rPr>
                <w:sz w:val="22"/>
              </w:rPr>
            </w:pPr>
          </w:p>
        </w:tc>
        <w:tc>
          <w:tcPr>
            <w:tcW w:w="2694" w:type="dxa"/>
            <w:vMerge/>
            <w:shd w:val="clear" w:color="auto" w:fill="auto"/>
          </w:tcPr>
          <w:p w:rsidR="0060215C" w:rsidRPr="004F206F" w:rsidRDefault="0060215C" w:rsidP="0060215C">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60215C" w:rsidRPr="004F206F" w:rsidRDefault="0060215C" w:rsidP="0060215C">
            <w:pPr>
              <w:jc w:val="center"/>
              <w:rPr>
                <w:sz w:val="22"/>
              </w:rPr>
            </w:pPr>
            <w:r w:rsidRPr="004F206F">
              <w:rPr>
                <w:sz w:val="22"/>
              </w:rPr>
              <w:t>Итого</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011E87">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shd w:val="clear" w:color="auto" w:fill="auto"/>
          </w:tcPr>
          <w:p w:rsidR="0060215C" w:rsidRPr="004F206F" w:rsidRDefault="0060215C" w:rsidP="0060215C">
            <w:pPr>
              <w:rPr>
                <w:color w:val="auto"/>
                <w:sz w:val="22"/>
              </w:rPr>
            </w:pPr>
          </w:p>
        </w:tc>
      </w:tr>
      <w:tr w:rsidR="0060215C" w:rsidRPr="00DC6080" w:rsidTr="000A264A">
        <w:trPr>
          <w:trHeight w:val="450"/>
        </w:trPr>
        <w:tc>
          <w:tcPr>
            <w:tcW w:w="675" w:type="dxa"/>
            <w:vMerge w:val="restart"/>
            <w:shd w:val="clear" w:color="auto" w:fill="auto"/>
          </w:tcPr>
          <w:p w:rsidR="0060215C" w:rsidRPr="00702ECC" w:rsidRDefault="0060215C" w:rsidP="0060215C">
            <w:pPr>
              <w:snapToGrid w:val="0"/>
            </w:pPr>
            <w:r>
              <w:rPr>
                <w:sz w:val="22"/>
              </w:rPr>
              <w:lastRenderedPageBreak/>
              <w:t>9</w:t>
            </w:r>
            <w:r w:rsidRPr="004F206F">
              <w:rPr>
                <w:sz w:val="22"/>
              </w:rPr>
              <w:t>.2</w:t>
            </w:r>
          </w:p>
        </w:tc>
        <w:tc>
          <w:tcPr>
            <w:tcW w:w="2694" w:type="dxa"/>
            <w:vMerge w:val="restart"/>
            <w:shd w:val="clear" w:color="auto" w:fill="auto"/>
          </w:tcPr>
          <w:p w:rsidR="0060215C" w:rsidRPr="004F206F" w:rsidRDefault="0060215C" w:rsidP="0060215C">
            <w:pPr>
              <w:pStyle w:val="ConsNormal"/>
              <w:tabs>
                <w:tab w:val="left" w:pos="2835"/>
              </w:tabs>
              <w:ind w:firstLine="0"/>
              <w:jc w:val="both"/>
              <w:rPr>
                <w:rFonts w:ascii="Times New Roman" w:hAnsi="Times New Roman"/>
                <w:bCs/>
                <w:sz w:val="22"/>
                <w:szCs w:val="22"/>
              </w:rPr>
            </w:pPr>
            <w:r w:rsidRPr="004F206F">
              <w:rPr>
                <w:rFonts w:ascii="Times New Roman" w:hAnsi="Times New Roman"/>
                <w:bCs/>
                <w:sz w:val="22"/>
                <w:szCs w:val="22"/>
              </w:rPr>
              <w:t>Проведение районной августовской педагогической конференции</w:t>
            </w:r>
          </w:p>
        </w:tc>
        <w:tc>
          <w:tcPr>
            <w:tcW w:w="2126" w:type="dxa"/>
            <w:shd w:val="clear" w:color="auto" w:fill="auto"/>
          </w:tcPr>
          <w:p w:rsidR="0060215C" w:rsidRPr="004F206F" w:rsidRDefault="0060215C" w:rsidP="0060215C">
            <w:pPr>
              <w:jc w:val="center"/>
              <w:rPr>
                <w:sz w:val="22"/>
              </w:rPr>
            </w:pPr>
            <w:r w:rsidRPr="004F206F">
              <w:rPr>
                <w:sz w:val="22"/>
              </w:rPr>
              <w:t>Федеральный бюджет</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934DB1">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val="restart"/>
            <w:shd w:val="clear" w:color="auto" w:fill="auto"/>
          </w:tcPr>
          <w:p w:rsidR="0060215C" w:rsidRDefault="0060215C" w:rsidP="0060215C">
            <w:r w:rsidRPr="004F206F">
              <w:rPr>
                <w:sz w:val="22"/>
              </w:rPr>
              <w:t>Отдел образования</w:t>
            </w:r>
          </w:p>
        </w:tc>
      </w:tr>
      <w:tr w:rsidR="0060215C" w:rsidRPr="00DC6080" w:rsidTr="000A264A">
        <w:trPr>
          <w:trHeight w:val="150"/>
        </w:trPr>
        <w:tc>
          <w:tcPr>
            <w:tcW w:w="675" w:type="dxa"/>
            <w:vMerge/>
            <w:shd w:val="clear" w:color="auto" w:fill="auto"/>
          </w:tcPr>
          <w:p w:rsidR="0060215C" w:rsidRPr="004F206F" w:rsidRDefault="0060215C" w:rsidP="0060215C">
            <w:pPr>
              <w:snapToGrid w:val="0"/>
              <w:rPr>
                <w:sz w:val="22"/>
              </w:rPr>
            </w:pPr>
          </w:p>
        </w:tc>
        <w:tc>
          <w:tcPr>
            <w:tcW w:w="2694" w:type="dxa"/>
            <w:vMerge/>
            <w:shd w:val="clear" w:color="auto" w:fill="auto"/>
          </w:tcPr>
          <w:p w:rsidR="0060215C" w:rsidRPr="004F206F" w:rsidRDefault="0060215C" w:rsidP="0060215C">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60215C" w:rsidRPr="004F206F" w:rsidRDefault="0060215C" w:rsidP="0060215C">
            <w:pPr>
              <w:jc w:val="center"/>
              <w:rPr>
                <w:sz w:val="22"/>
              </w:rPr>
            </w:pPr>
            <w:r w:rsidRPr="004F206F">
              <w:rPr>
                <w:sz w:val="22"/>
              </w:rPr>
              <w:t xml:space="preserve">Областной бюджет  </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934DB1">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shd w:val="clear" w:color="auto" w:fill="auto"/>
          </w:tcPr>
          <w:p w:rsidR="0060215C" w:rsidRPr="004F206F" w:rsidRDefault="0060215C" w:rsidP="0060215C">
            <w:pPr>
              <w:rPr>
                <w:sz w:val="22"/>
              </w:rPr>
            </w:pPr>
          </w:p>
        </w:tc>
      </w:tr>
      <w:tr w:rsidR="0060215C" w:rsidRPr="00DC6080" w:rsidTr="000A264A">
        <w:trPr>
          <w:trHeight w:val="135"/>
        </w:trPr>
        <w:tc>
          <w:tcPr>
            <w:tcW w:w="675" w:type="dxa"/>
            <w:vMerge/>
            <w:shd w:val="clear" w:color="auto" w:fill="auto"/>
          </w:tcPr>
          <w:p w:rsidR="0060215C" w:rsidRPr="004F206F" w:rsidRDefault="0060215C" w:rsidP="0060215C">
            <w:pPr>
              <w:snapToGrid w:val="0"/>
              <w:rPr>
                <w:sz w:val="22"/>
              </w:rPr>
            </w:pPr>
          </w:p>
        </w:tc>
        <w:tc>
          <w:tcPr>
            <w:tcW w:w="2694" w:type="dxa"/>
            <w:vMerge/>
            <w:shd w:val="clear" w:color="auto" w:fill="auto"/>
          </w:tcPr>
          <w:p w:rsidR="0060215C" w:rsidRPr="004F206F" w:rsidRDefault="0060215C" w:rsidP="0060215C">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60215C" w:rsidRPr="004F206F" w:rsidRDefault="0060215C" w:rsidP="0060215C">
            <w:pPr>
              <w:jc w:val="center"/>
              <w:rPr>
                <w:sz w:val="22"/>
              </w:rPr>
            </w:pPr>
            <w:r w:rsidRPr="004F206F">
              <w:rPr>
                <w:sz w:val="22"/>
              </w:rPr>
              <w:t>Бюджет округа</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934DB1">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shd w:val="clear" w:color="auto" w:fill="auto"/>
          </w:tcPr>
          <w:p w:rsidR="0060215C" w:rsidRPr="004F206F" w:rsidRDefault="0060215C" w:rsidP="0060215C">
            <w:pPr>
              <w:rPr>
                <w:sz w:val="22"/>
              </w:rPr>
            </w:pPr>
          </w:p>
        </w:tc>
      </w:tr>
      <w:tr w:rsidR="0060215C" w:rsidRPr="00DC6080" w:rsidTr="000A264A">
        <w:trPr>
          <w:trHeight w:val="150"/>
        </w:trPr>
        <w:tc>
          <w:tcPr>
            <w:tcW w:w="675" w:type="dxa"/>
            <w:vMerge/>
            <w:shd w:val="clear" w:color="auto" w:fill="auto"/>
          </w:tcPr>
          <w:p w:rsidR="0060215C" w:rsidRPr="004F206F" w:rsidRDefault="0060215C" w:rsidP="0060215C">
            <w:pPr>
              <w:snapToGrid w:val="0"/>
              <w:rPr>
                <w:sz w:val="22"/>
              </w:rPr>
            </w:pPr>
          </w:p>
        </w:tc>
        <w:tc>
          <w:tcPr>
            <w:tcW w:w="2694" w:type="dxa"/>
            <w:vMerge/>
            <w:shd w:val="clear" w:color="auto" w:fill="auto"/>
          </w:tcPr>
          <w:p w:rsidR="0060215C" w:rsidRPr="004F206F" w:rsidRDefault="0060215C" w:rsidP="0060215C">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60215C" w:rsidRPr="004F206F" w:rsidRDefault="0060215C" w:rsidP="0060215C">
            <w:pPr>
              <w:jc w:val="center"/>
              <w:rPr>
                <w:sz w:val="22"/>
              </w:rPr>
            </w:pPr>
            <w:r w:rsidRPr="004F206F">
              <w:rPr>
                <w:sz w:val="22"/>
              </w:rPr>
              <w:t>Итого</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934DB1">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shd w:val="clear" w:color="auto" w:fill="auto"/>
          </w:tcPr>
          <w:p w:rsidR="0060215C" w:rsidRPr="004F206F" w:rsidRDefault="0060215C" w:rsidP="0060215C">
            <w:pPr>
              <w:rPr>
                <w:sz w:val="22"/>
              </w:rPr>
            </w:pPr>
          </w:p>
        </w:tc>
      </w:tr>
      <w:tr w:rsidR="0060215C" w:rsidRPr="00DC6080" w:rsidTr="000A264A">
        <w:trPr>
          <w:trHeight w:val="472"/>
        </w:trPr>
        <w:tc>
          <w:tcPr>
            <w:tcW w:w="675" w:type="dxa"/>
            <w:vMerge w:val="restart"/>
            <w:shd w:val="clear" w:color="auto" w:fill="auto"/>
          </w:tcPr>
          <w:p w:rsidR="0060215C" w:rsidRPr="00702ECC" w:rsidRDefault="0060215C" w:rsidP="0060215C">
            <w:pPr>
              <w:snapToGrid w:val="0"/>
            </w:pPr>
            <w:r>
              <w:rPr>
                <w:sz w:val="22"/>
              </w:rPr>
              <w:t>9</w:t>
            </w:r>
            <w:r w:rsidRPr="004F206F">
              <w:rPr>
                <w:sz w:val="22"/>
              </w:rPr>
              <w:t>.3</w:t>
            </w:r>
          </w:p>
        </w:tc>
        <w:tc>
          <w:tcPr>
            <w:tcW w:w="2694" w:type="dxa"/>
            <w:vMerge w:val="restart"/>
            <w:shd w:val="clear" w:color="auto" w:fill="auto"/>
          </w:tcPr>
          <w:p w:rsidR="0060215C" w:rsidRPr="004F206F" w:rsidRDefault="0060215C" w:rsidP="0060215C">
            <w:pPr>
              <w:pStyle w:val="ConsNormal"/>
              <w:tabs>
                <w:tab w:val="left" w:pos="2835"/>
              </w:tabs>
              <w:ind w:firstLine="0"/>
              <w:jc w:val="both"/>
              <w:rPr>
                <w:rFonts w:ascii="Times New Roman" w:hAnsi="Times New Roman"/>
                <w:bCs/>
                <w:sz w:val="22"/>
                <w:szCs w:val="22"/>
              </w:rPr>
            </w:pPr>
            <w:r w:rsidRPr="004F206F">
              <w:rPr>
                <w:rFonts w:ascii="Times New Roman" w:hAnsi="Times New Roman"/>
                <w:bCs/>
                <w:sz w:val="22"/>
                <w:szCs w:val="22"/>
              </w:rPr>
              <w:t>Участие в областной конференции совещаниях, семинарах специалистов, руководителей и педагогов  образовательных организаций по проблемам развития образования</w:t>
            </w:r>
          </w:p>
        </w:tc>
        <w:tc>
          <w:tcPr>
            <w:tcW w:w="2126" w:type="dxa"/>
            <w:shd w:val="clear" w:color="auto" w:fill="auto"/>
          </w:tcPr>
          <w:p w:rsidR="0060215C" w:rsidRPr="004F206F" w:rsidRDefault="0060215C" w:rsidP="0060215C">
            <w:pPr>
              <w:jc w:val="center"/>
              <w:rPr>
                <w:sz w:val="22"/>
              </w:rPr>
            </w:pPr>
            <w:r w:rsidRPr="004F206F">
              <w:rPr>
                <w:sz w:val="22"/>
              </w:rPr>
              <w:t>Федеральный бюджет</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934DB1">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val="restart"/>
            <w:shd w:val="clear" w:color="auto" w:fill="auto"/>
          </w:tcPr>
          <w:p w:rsidR="0060215C" w:rsidRDefault="0060215C" w:rsidP="0060215C">
            <w:r w:rsidRPr="004F206F">
              <w:rPr>
                <w:sz w:val="22"/>
              </w:rPr>
              <w:t>Отдел образования</w:t>
            </w:r>
          </w:p>
        </w:tc>
      </w:tr>
      <w:tr w:rsidR="0060215C" w:rsidRPr="00DC6080" w:rsidTr="000A264A">
        <w:trPr>
          <w:trHeight w:val="210"/>
        </w:trPr>
        <w:tc>
          <w:tcPr>
            <w:tcW w:w="675" w:type="dxa"/>
            <w:vMerge/>
            <w:shd w:val="clear" w:color="auto" w:fill="auto"/>
          </w:tcPr>
          <w:p w:rsidR="0060215C" w:rsidRPr="004F206F" w:rsidRDefault="0060215C" w:rsidP="0060215C">
            <w:pPr>
              <w:snapToGrid w:val="0"/>
              <w:rPr>
                <w:sz w:val="22"/>
              </w:rPr>
            </w:pPr>
          </w:p>
        </w:tc>
        <w:tc>
          <w:tcPr>
            <w:tcW w:w="2694" w:type="dxa"/>
            <w:vMerge/>
            <w:shd w:val="clear" w:color="auto" w:fill="auto"/>
          </w:tcPr>
          <w:p w:rsidR="0060215C" w:rsidRPr="004F206F" w:rsidRDefault="0060215C" w:rsidP="0060215C">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60215C" w:rsidRPr="004F206F" w:rsidRDefault="0060215C" w:rsidP="0060215C">
            <w:pPr>
              <w:jc w:val="center"/>
              <w:rPr>
                <w:sz w:val="22"/>
              </w:rPr>
            </w:pPr>
            <w:r w:rsidRPr="004F206F">
              <w:rPr>
                <w:sz w:val="22"/>
              </w:rPr>
              <w:t xml:space="preserve">Областной бюджет  </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934DB1">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shd w:val="clear" w:color="auto" w:fill="auto"/>
          </w:tcPr>
          <w:p w:rsidR="0060215C" w:rsidRPr="004F206F" w:rsidRDefault="0060215C" w:rsidP="0060215C">
            <w:pPr>
              <w:rPr>
                <w:sz w:val="22"/>
              </w:rPr>
            </w:pPr>
          </w:p>
        </w:tc>
      </w:tr>
      <w:tr w:rsidR="0060215C" w:rsidRPr="00DC6080" w:rsidTr="000A264A">
        <w:trPr>
          <w:trHeight w:val="90"/>
        </w:trPr>
        <w:tc>
          <w:tcPr>
            <w:tcW w:w="675" w:type="dxa"/>
            <w:vMerge/>
            <w:shd w:val="clear" w:color="auto" w:fill="auto"/>
          </w:tcPr>
          <w:p w:rsidR="0060215C" w:rsidRPr="004F206F" w:rsidRDefault="0060215C" w:rsidP="0060215C">
            <w:pPr>
              <w:snapToGrid w:val="0"/>
              <w:rPr>
                <w:sz w:val="22"/>
              </w:rPr>
            </w:pPr>
          </w:p>
        </w:tc>
        <w:tc>
          <w:tcPr>
            <w:tcW w:w="2694" w:type="dxa"/>
            <w:vMerge/>
            <w:shd w:val="clear" w:color="auto" w:fill="auto"/>
          </w:tcPr>
          <w:p w:rsidR="0060215C" w:rsidRPr="004F206F" w:rsidRDefault="0060215C" w:rsidP="0060215C">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60215C" w:rsidRPr="004F206F" w:rsidRDefault="0060215C" w:rsidP="0060215C">
            <w:pPr>
              <w:jc w:val="center"/>
              <w:rPr>
                <w:sz w:val="22"/>
              </w:rPr>
            </w:pPr>
            <w:r w:rsidRPr="004F206F">
              <w:rPr>
                <w:sz w:val="22"/>
              </w:rPr>
              <w:t>Бюджет округа</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934DB1">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shd w:val="clear" w:color="auto" w:fill="auto"/>
          </w:tcPr>
          <w:p w:rsidR="0060215C" w:rsidRPr="004F206F" w:rsidRDefault="0060215C" w:rsidP="0060215C">
            <w:pPr>
              <w:rPr>
                <w:sz w:val="22"/>
              </w:rPr>
            </w:pPr>
          </w:p>
        </w:tc>
      </w:tr>
      <w:tr w:rsidR="0060215C" w:rsidRPr="00DC6080" w:rsidTr="000A264A">
        <w:trPr>
          <w:trHeight w:val="195"/>
        </w:trPr>
        <w:tc>
          <w:tcPr>
            <w:tcW w:w="675" w:type="dxa"/>
            <w:vMerge/>
            <w:shd w:val="clear" w:color="auto" w:fill="auto"/>
          </w:tcPr>
          <w:p w:rsidR="0060215C" w:rsidRPr="004F206F" w:rsidRDefault="0060215C" w:rsidP="0060215C">
            <w:pPr>
              <w:snapToGrid w:val="0"/>
              <w:rPr>
                <w:sz w:val="22"/>
              </w:rPr>
            </w:pPr>
          </w:p>
        </w:tc>
        <w:tc>
          <w:tcPr>
            <w:tcW w:w="2694" w:type="dxa"/>
            <w:vMerge/>
            <w:shd w:val="clear" w:color="auto" w:fill="auto"/>
          </w:tcPr>
          <w:p w:rsidR="0060215C" w:rsidRPr="004F206F" w:rsidRDefault="0060215C" w:rsidP="0060215C">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60215C" w:rsidRPr="004F206F" w:rsidRDefault="0060215C" w:rsidP="0060215C">
            <w:pPr>
              <w:jc w:val="center"/>
              <w:rPr>
                <w:sz w:val="22"/>
              </w:rPr>
            </w:pPr>
            <w:r w:rsidRPr="004F206F">
              <w:rPr>
                <w:sz w:val="22"/>
              </w:rPr>
              <w:t>Итого</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934DB1">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shd w:val="clear" w:color="auto" w:fill="auto"/>
          </w:tcPr>
          <w:p w:rsidR="0060215C" w:rsidRPr="004F206F" w:rsidRDefault="0060215C" w:rsidP="0060215C">
            <w:pPr>
              <w:rPr>
                <w:sz w:val="22"/>
              </w:rPr>
            </w:pPr>
          </w:p>
        </w:tc>
      </w:tr>
      <w:tr w:rsidR="0060215C" w:rsidRPr="00DC6080" w:rsidTr="000A264A">
        <w:trPr>
          <w:trHeight w:val="510"/>
        </w:trPr>
        <w:tc>
          <w:tcPr>
            <w:tcW w:w="675" w:type="dxa"/>
            <w:vMerge w:val="restart"/>
            <w:shd w:val="clear" w:color="auto" w:fill="auto"/>
          </w:tcPr>
          <w:p w:rsidR="0060215C" w:rsidRPr="00702ECC" w:rsidRDefault="0060215C" w:rsidP="0060215C">
            <w:pPr>
              <w:snapToGrid w:val="0"/>
            </w:pPr>
            <w:r>
              <w:rPr>
                <w:sz w:val="22"/>
              </w:rPr>
              <w:t>9</w:t>
            </w:r>
            <w:r w:rsidRPr="004F206F">
              <w:rPr>
                <w:sz w:val="22"/>
              </w:rPr>
              <w:t>.4</w:t>
            </w:r>
          </w:p>
        </w:tc>
        <w:tc>
          <w:tcPr>
            <w:tcW w:w="2694" w:type="dxa"/>
            <w:vMerge w:val="restart"/>
            <w:shd w:val="clear" w:color="auto" w:fill="auto"/>
          </w:tcPr>
          <w:p w:rsidR="0060215C" w:rsidRPr="004F206F" w:rsidRDefault="0060215C" w:rsidP="0060215C">
            <w:pPr>
              <w:pStyle w:val="ConsNormal"/>
              <w:tabs>
                <w:tab w:val="left" w:pos="2835"/>
              </w:tabs>
              <w:ind w:firstLine="0"/>
              <w:jc w:val="both"/>
              <w:rPr>
                <w:rFonts w:ascii="Times New Roman" w:hAnsi="Times New Roman"/>
                <w:bCs/>
                <w:sz w:val="22"/>
                <w:szCs w:val="22"/>
              </w:rPr>
            </w:pPr>
            <w:r w:rsidRPr="004F206F">
              <w:rPr>
                <w:rFonts w:ascii="Times New Roman" w:hAnsi="Times New Roman"/>
                <w:bCs/>
                <w:sz w:val="22"/>
                <w:szCs w:val="22"/>
              </w:rPr>
              <w:t>Предоставление  муниципальных и государственных услуг в электронном виде (электронный документооборот, электронные журналы, дневники</w:t>
            </w:r>
            <w:r>
              <w:rPr>
                <w:rFonts w:ascii="Times New Roman" w:hAnsi="Times New Roman"/>
                <w:bCs/>
                <w:sz w:val="22"/>
                <w:szCs w:val="22"/>
              </w:rPr>
              <w:t>, постановка на очередь в ДОО</w:t>
            </w:r>
            <w:r w:rsidRPr="004F206F">
              <w:rPr>
                <w:rFonts w:ascii="Times New Roman" w:hAnsi="Times New Roman"/>
                <w:bCs/>
                <w:sz w:val="22"/>
                <w:szCs w:val="22"/>
              </w:rPr>
              <w:t>)</w:t>
            </w:r>
          </w:p>
        </w:tc>
        <w:tc>
          <w:tcPr>
            <w:tcW w:w="2126" w:type="dxa"/>
            <w:shd w:val="clear" w:color="auto" w:fill="auto"/>
          </w:tcPr>
          <w:p w:rsidR="0060215C" w:rsidRPr="004F206F" w:rsidRDefault="0060215C" w:rsidP="0060215C">
            <w:pPr>
              <w:jc w:val="center"/>
              <w:rPr>
                <w:sz w:val="22"/>
              </w:rPr>
            </w:pPr>
            <w:r w:rsidRPr="004F206F">
              <w:rPr>
                <w:sz w:val="22"/>
              </w:rPr>
              <w:t>Федеральный бюджет</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934DB1">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val="restart"/>
            <w:shd w:val="clear" w:color="auto" w:fill="auto"/>
          </w:tcPr>
          <w:p w:rsidR="0060215C" w:rsidRDefault="0060215C" w:rsidP="0060215C">
            <w:r w:rsidRPr="004F206F">
              <w:rPr>
                <w:sz w:val="22"/>
              </w:rPr>
              <w:t>Отдел образования</w:t>
            </w:r>
          </w:p>
        </w:tc>
      </w:tr>
      <w:tr w:rsidR="0060215C" w:rsidRPr="00DC6080" w:rsidTr="000A264A">
        <w:trPr>
          <w:trHeight w:val="142"/>
        </w:trPr>
        <w:tc>
          <w:tcPr>
            <w:tcW w:w="675" w:type="dxa"/>
            <w:vMerge/>
            <w:shd w:val="clear" w:color="auto" w:fill="auto"/>
          </w:tcPr>
          <w:p w:rsidR="0060215C" w:rsidRPr="004F206F" w:rsidRDefault="0060215C" w:rsidP="0060215C">
            <w:pPr>
              <w:snapToGrid w:val="0"/>
              <w:rPr>
                <w:sz w:val="22"/>
              </w:rPr>
            </w:pPr>
          </w:p>
        </w:tc>
        <w:tc>
          <w:tcPr>
            <w:tcW w:w="2694" w:type="dxa"/>
            <w:vMerge/>
            <w:shd w:val="clear" w:color="auto" w:fill="auto"/>
          </w:tcPr>
          <w:p w:rsidR="0060215C" w:rsidRPr="004F206F" w:rsidRDefault="0060215C" w:rsidP="0060215C">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60215C" w:rsidRPr="004F206F" w:rsidRDefault="0060215C" w:rsidP="0060215C">
            <w:pPr>
              <w:jc w:val="center"/>
              <w:rPr>
                <w:sz w:val="22"/>
              </w:rPr>
            </w:pPr>
            <w:r w:rsidRPr="004F206F">
              <w:rPr>
                <w:sz w:val="22"/>
              </w:rPr>
              <w:t xml:space="preserve">Областной бюджет  </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934DB1">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shd w:val="clear" w:color="auto" w:fill="auto"/>
          </w:tcPr>
          <w:p w:rsidR="0060215C" w:rsidRPr="004F206F" w:rsidRDefault="0060215C" w:rsidP="0060215C">
            <w:pPr>
              <w:rPr>
                <w:sz w:val="22"/>
              </w:rPr>
            </w:pPr>
          </w:p>
        </w:tc>
      </w:tr>
      <w:tr w:rsidR="0060215C" w:rsidRPr="00DC6080" w:rsidTr="000A264A">
        <w:trPr>
          <w:trHeight w:val="120"/>
        </w:trPr>
        <w:tc>
          <w:tcPr>
            <w:tcW w:w="675" w:type="dxa"/>
            <w:vMerge/>
            <w:shd w:val="clear" w:color="auto" w:fill="auto"/>
          </w:tcPr>
          <w:p w:rsidR="0060215C" w:rsidRPr="004F206F" w:rsidRDefault="0060215C" w:rsidP="0060215C">
            <w:pPr>
              <w:snapToGrid w:val="0"/>
              <w:rPr>
                <w:sz w:val="22"/>
              </w:rPr>
            </w:pPr>
          </w:p>
        </w:tc>
        <w:tc>
          <w:tcPr>
            <w:tcW w:w="2694" w:type="dxa"/>
            <w:vMerge/>
            <w:shd w:val="clear" w:color="auto" w:fill="auto"/>
          </w:tcPr>
          <w:p w:rsidR="0060215C" w:rsidRPr="004F206F" w:rsidRDefault="0060215C" w:rsidP="0060215C">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60215C" w:rsidRPr="004F206F" w:rsidRDefault="0060215C" w:rsidP="0060215C">
            <w:pPr>
              <w:jc w:val="center"/>
              <w:rPr>
                <w:sz w:val="22"/>
              </w:rPr>
            </w:pPr>
            <w:r w:rsidRPr="004F206F">
              <w:rPr>
                <w:sz w:val="22"/>
              </w:rPr>
              <w:t>Бюджет округа</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934DB1">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shd w:val="clear" w:color="auto" w:fill="auto"/>
          </w:tcPr>
          <w:p w:rsidR="0060215C" w:rsidRPr="004F206F" w:rsidRDefault="0060215C" w:rsidP="0060215C">
            <w:pPr>
              <w:rPr>
                <w:sz w:val="22"/>
              </w:rPr>
            </w:pPr>
          </w:p>
        </w:tc>
      </w:tr>
      <w:tr w:rsidR="0060215C" w:rsidRPr="00DC6080" w:rsidTr="000A264A">
        <w:trPr>
          <w:trHeight w:val="195"/>
        </w:trPr>
        <w:tc>
          <w:tcPr>
            <w:tcW w:w="675" w:type="dxa"/>
            <w:vMerge/>
            <w:shd w:val="clear" w:color="auto" w:fill="auto"/>
          </w:tcPr>
          <w:p w:rsidR="0060215C" w:rsidRPr="004F206F" w:rsidRDefault="0060215C" w:rsidP="0060215C">
            <w:pPr>
              <w:snapToGrid w:val="0"/>
              <w:rPr>
                <w:sz w:val="22"/>
              </w:rPr>
            </w:pPr>
          </w:p>
        </w:tc>
        <w:tc>
          <w:tcPr>
            <w:tcW w:w="2694" w:type="dxa"/>
            <w:vMerge/>
            <w:shd w:val="clear" w:color="auto" w:fill="auto"/>
          </w:tcPr>
          <w:p w:rsidR="0060215C" w:rsidRPr="004F206F" w:rsidRDefault="0060215C" w:rsidP="0060215C">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60215C" w:rsidRPr="004F206F" w:rsidRDefault="0060215C" w:rsidP="0060215C">
            <w:pPr>
              <w:jc w:val="center"/>
              <w:rPr>
                <w:sz w:val="22"/>
              </w:rPr>
            </w:pPr>
            <w:r w:rsidRPr="004F206F">
              <w:rPr>
                <w:sz w:val="22"/>
              </w:rPr>
              <w:t>Итого</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934DB1">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shd w:val="clear" w:color="auto" w:fill="auto"/>
          </w:tcPr>
          <w:p w:rsidR="0060215C" w:rsidRPr="004F206F" w:rsidRDefault="0060215C" w:rsidP="0060215C">
            <w:pPr>
              <w:rPr>
                <w:sz w:val="22"/>
              </w:rPr>
            </w:pPr>
          </w:p>
        </w:tc>
      </w:tr>
      <w:tr w:rsidR="0060215C" w:rsidRPr="00DC6080" w:rsidTr="000A264A">
        <w:trPr>
          <w:trHeight w:val="405"/>
        </w:trPr>
        <w:tc>
          <w:tcPr>
            <w:tcW w:w="675" w:type="dxa"/>
            <w:vMerge w:val="restart"/>
            <w:shd w:val="clear" w:color="auto" w:fill="auto"/>
          </w:tcPr>
          <w:p w:rsidR="0060215C" w:rsidRPr="00702ECC" w:rsidRDefault="0060215C" w:rsidP="0060215C">
            <w:pPr>
              <w:snapToGrid w:val="0"/>
            </w:pPr>
            <w:r>
              <w:rPr>
                <w:sz w:val="22"/>
              </w:rPr>
              <w:t>9.5</w:t>
            </w:r>
          </w:p>
        </w:tc>
        <w:tc>
          <w:tcPr>
            <w:tcW w:w="2694" w:type="dxa"/>
            <w:vMerge w:val="restart"/>
            <w:shd w:val="clear" w:color="auto" w:fill="auto"/>
          </w:tcPr>
          <w:p w:rsidR="0060215C" w:rsidRPr="004F206F" w:rsidRDefault="0060215C" w:rsidP="0060215C">
            <w:pPr>
              <w:pStyle w:val="ConsNormal"/>
              <w:tabs>
                <w:tab w:val="left" w:pos="2835"/>
              </w:tabs>
              <w:ind w:firstLine="0"/>
              <w:jc w:val="both"/>
              <w:rPr>
                <w:rFonts w:ascii="Times New Roman" w:hAnsi="Times New Roman"/>
                <w:bCs/>
                <w:sz w:val="22"/>
                <w:szCs w:val="22"/>
              </w:rPr>
            </w:pPr>
            <w:r>
              <w:rPr>
                <w:rFonts w:ascii="Times New Roman" w:hAnsi="Times New Roman"/>
                <w:bCs/>
                <w:sz w:val="24"/>
                <w:szCs w:val="24"/>
              </w:rPr>
              <w:t>Функционирование сайтов</w:t>
            </w:r>
            <w:r w:rsidRPr="008B261A">
              <w:rPr>
                <w:rFonts w:ascii="Times New Roman" w:hAnsi="Times New Roman"/>
                <w:bCs/>
                <w:sz w:val="24"/>
                <w:szCs w:val="24"/>
              </w:rPr>
              <w:t xml:space="preserve"> образовательных организаций</w:t>
            </w:r>
            <w:r>
              <w:rPr>
                <w:rFonts w:ascii="Times New Roman" w:hAnsi="Times New Roman"/>
                <w:bCs/>
                <w:sz w:val="24"/>
                <w:szCs w:val="24"/>
              </w:rPr>
              <w:t>,</w:t>
            </w:r>
            <w:r w:rsidRPr="008B261A">
              <w:rPr>
                <w:rFonts w:ascii="Times New Roman" w:hAnsi="Times New Roman"/>
                <w:bCs/>
                <w:sz w:val="24"/>
                <w:szCs w:val="24"/>
              </w:rPr>
              <w:t xml:space="preserve"> </w:t>
            </w:r>
            <w:r w:rsidRPr="00FE71DA">
              <w:rPr>
                <w:rFonts w:ascii="Times New Roman" w:hAnsi="Times New Roman"/>
                <w:bCs/>
                <w:sz w:val="24"/>
                <w:szCs w:val="24"/>
              </w:rPr>
              <w:t>Отдела образования</w:t>
            </w:r>
          </w:p>
        </w:tc>
        <w:tc>
          <w:tcPr>
            <w:tcW w:w="2126" w:type="dxa"/>
            <w:shd w:val="clear" w:color="auto" w:fill="auto"/>
          </w:tcPr>
          <w:p w:rsidR="0060215C" w:rsidRPr="004F206F" w:rsidRDefault="0060215C" w:rsidP="0060215C">
            <w:pPr>
              <w:jc w:val="center"/>
              <w:rPr>
                <w:sz w:val="22"/>
              </w:rPr>
            </w:pPr>
            <w:r w:rsidRPr="004F206F">
              <w:rPr>
                <w:sz w:val="22"/>
              </w:rPr>
              <w:t>Федеральный бюджет</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CA292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val="restart"/>
            <w:shd w:val="clear" w:color="auto" w:fill="auto"/>
          </w:tcPr>
          <w:p w:rsidR="0060215C" w:rsidRDefault="0060215C" w:rsidP="0060215C">
            <w:r w:rsidRPr="004F206F">
              <w:rPr>
                <w:sz w:val="22"/>
              </w:rPr>
              <w:t>Отдел образования</w:t>
            </w:r>
          </w:p>
        </w:tc>
      </w:tr>
      <w:tr w:rsidR="0060215C" w:rsidRPr="00DC6080" w:rsidTr="000A264A">
        <w:trPr>
          <w:trHeight w:val="135"/>
        </w:trPr>
        <w:tc>
          <w:tcPr>
            <w:tcW w:w="675" w:type="dxa"/>
            <w:vMerge/>
            <w:shd w:val="clear" w:color="auto" w:fill="auto"/>
          </w:tcPr>
          <w:p w:rsidR="0060215C" w:rsidRPr="004F206F" w:rsidRDefault="0060215C" w:rsidP="0060215C">
            <w:pPr>
              <w:snapToGrid w:val="0"/>
              <w:rPr>
                <w:sz w:val="22"/>
              </w:rPr>
            </w:pPr>
          </w:p>
        </w:tc>
        <w:tc>
          <w:tcPr>
            <w:tcW w:w="2694" w:type="dxa"/>
            <w:vMerge/>
            <w:shd w:val="clear" w:color="auto" w:fill="auto"/>
          </w:tcPr>
          <w:p w:rsidR="0060215C" w:rsidRPr="004F206F" w:rsidRDefault="0060215C" w:rsidP="0060215C">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60215C" w:rsidRPr="004F206F" w:rsidRDefault="0060215C" w:rsidP="0060215C">
            <w:pPr>
              <w:jc w:val="center"/>
              <w:rPr>
                <w:sz w:val="22"/>
              </w:rPr>
            </w:pPr>
            <w:r w:rsidRPr="004F206F">
              <w:rPr>
                <w:sz w:val="22"/>
              </w:rPr>
              <w:t xml:space="preserve">Областной бюджет  </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CA292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shd w:val="clear" w:color="auto" w:fill="auto"/>
          </w:tcPr>
          <w:p w:rsidR="0060215C" w:rsidRPr="004F206F" w:rsidRDefault="0060215C" w:rsidP="0060215C">
            <w:pPr>
              <w:rPr>
                <w:sz w:val="22"/>
              </w:rPr>
            </w:pPr>
          </w:p>
        </w:tc>
      </w:tr>
      <w:tr w:rsidR="0060215C" w:rsidRPr="00DC6080" w:rsidTr="000A264A">
        <w:trPr>
          <w:trHeight w:val="120"/>
        </w:trPr>
        <w:tc>
          <w:tcPr>
            <w:tcW w:w="675" w:type="dxa"/>
            <w:vMerge/>
            <w:shd w:val="clear" w:color="auto" w:fill="auto"/>
          </w:tcPr>
          <w:p w:rsidR="0060215C" w:rsidRPr="004F206F" w:rsidRDefault="0060215C" w:rsidP="0060215C">
            <w:pPr>
              <w:snapToGrid w:val="0"/>
              <w:rPr>
                <w:sz w:val="22"/>
              </w:rPr>
            </w:pPr>
          </w:p>
        </w:tc>
        <w:tc>
          <w:tcPr>
            <w:tcW w:w="2694" w:type="dxa"/>
            <w:vMerge/>
            <w:shd w:val="clear" w:color="auto" w:fill="auto"/>
          </w:tcPr>
          <w:p w:rsidR="0060215C" w:rsidRPr="004F206F" w:rsidRDefault="0060215C" w:rsidP="0060215C">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60215C" w:rsidRPr="004F206F" w:rsidRDefault="0060215C" w:rsidP="0060215C">
            <w:pPr>
              <w:jc w:val="center"/>
              <w:rPr>
                <w:sz w:val="22"/>
              </w:rPr>
            </w:pPr>
            <w:r w:rsidRPr="004F206F">
              <w:rPr>
                <w:sz w:val="22"/>
              </w:rPr>
              <w:t>Бюджет округа</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CA292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shd w:val="clear" w:color="auto" w:fill="auto"/>
          </w:tcPr>
          <w:p w:rsidR="0060215C" w:rsidRPr="004F206F" w:rsidRDefault="0060215C" w:rsidP="0060215C">
            <w:pPr>
              <w:rPr>
                <w:sz w:val="22"/>
              </w:rPr>
            </w:pPr>
          </w:p>
        </w:tc>
      </w:tr>
      <w:tr w:rsidR="0060215C" w:rsidRPr="00DC6080" w:rsidTr="000A264A">
        <w:trPr>
          <w:trHeight w:val="165"/>
        </w:trPr>
        <w:tc>
          <w:tcPr>
            <w:tcW w:w="675" w:type="dxa"/>
            <w:vMerge/>
            <w:shd w:val="clear" w:color="auto" w:fill="auto"/>
          </w:tcPr>
          <w:p w:rsidR="0060215C" w:rsidRPr="004F206F" w:rsidRDefault="0060215C" w:rsidP="0060215C">
            <w:pPr>
              <w:snapToGrid w:val="0"/>
              <w:rPr>
                <w:sz w:val="22"/>
              </w:rPr>
            </w:pPr>
          </w:p>
        </w:tc>
        <w:tc>
          <w:tcPr>
            <w:tcW w:w="2694" w:type="dxa"/>
            <w:vMerge/>
            <w:shd w:val="clear" w:color="auto" w:fill="auto"/>
          </w:tcPr>
          <w:p w:rsidR="0060215C" w:rsidRPr="004F206F" w:rsidRDefault="0060215C" w:rsidP="0060215C">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60215C" w:rsidRPr="004F206F" w:rsidRDefault="0060215C" w:rsidP="0060215C">
            <w:pPr>
              <w:jc w:val="center"/>
              <w:rPr>
                <w:sz w:val="22"/>
              </w:rPr>
            </w:pPr>
            <w:r w:rsidRPr="004F206F">
              <w:rPr>
                <w:sz w:val="22"/>
              </w:rPr>
              <w:t>Итого</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CA292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shd w:val="clear" w:color="auto" w:fill="auto"/>
          </w:tcPr>
          <w:p w:rsidR="0060215C" w:rsidRPr="004F206F" w:rsidRDefault="0060215C" w:rsidP="0060215C">
            <w:pPr>
              <w:rPr>
                <w:sz w:val="22"/>
              </w:rPr>
            </w:pPr>
          </w:p>
        </w:tc>
      </w:tr>
      <w:tr w:rsidR="0060215C" w:rsidRPr="00DC6080" w:rsidTr="000A264A">
        <w:trPr>
          <w:trHeight w:val="450"/>
        </w:trPr>
        <w:tc>
          <w:tcPr>
            <w:tcW w:w="675" w:type="dxa"/>
            <w:vMerge w:val="restart"/>
            <w:shd w:val="clear" w:color="auto" w:fill="auto"/>
          </w:tcPr>
          <w:p w:rsidR="0060215C" w:rsidRPr="00702ECC" w:rsidRDefault="0060215C" w:rsidP="0060215C">
            <w:pPr>
              <w:snapToGrid w:val="0"/>
            </w:pPr>
            <w:r>
              <w:rPr>
                <w:sz w:val="22"/>
              </w:rPr>
              <w:t>9.6</w:t>
            </w:r>
          </w:p>
        </w:tc>
        <w:tc>
          <w:tcPr>
            <w:tcW w:w="2694" w:type="dxa"/>
            <w:vMerge w:val="restart"/>
            <w:shd w:val="clear" w:color="auto" w:fill="auto"/>
          </w:tcPr>
          <w:p w:rsidR="0060215C" w:rsidRPr="004F206F" w:rsidRDefault="0060215C" w:rsidP="0060215C">
            <w:pPr>
              <w:pStyle w:val="Default"/>
              <w:jc w:val="both"/>
              <w:rPr>
                <w:sz w:val="22"/>
                <w:szCs w:val="22"/>
              </w:rPr>
            </w:pPr>
            <w:r w:rsidRPr="004F206F">
              <w:rPr>
                <w:sz w:val="22"/>
                <w:szCs w:val="22"/>
              </w:rPr>
              <w:t xml:space="preserve">Меры социальной поддержки педагогических работников, проживающих и работающих в сельской местности </w:t>
            </w:r>
          </w:p>
        </w:tc>
        <w:tc>
          <w:tcPr>
            <w:tcW w:w="2126" w:type="dxa"/>
            <w:shd w:val="clear" w:color="auto" w:fill="auto"/>
          </w:tcPr>
          <w:p w:rsidR="0060215C" w:rsidRPr="004F206F" w:rsidRDefault="0060215C" w:rsidP="0060215C">
            <w:pPr>
              <w:jc w:val="center"/>
              <w:rPr>
                <w:sz w:val="22"/>
              </w:rPr>
            </w:pPr>
            <w:r w:rsidRPr="004F206F">
              <w:rPr>
                <w:sz w:val="22"/>
              </w:rPr>
              <w:t>Федеральный бюджет</w:t>
            </w:r>
          </w:p>
        </w:tc>
        <w:tc>
          <w:tcPr>
            <w:tcW w:w="1417"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418" w:type="dxa"/>
            <w:shd w:val="clear" w:color="auto" w:fill="auto"/>
          </w:tcPr>
          <w:p w:rsidR="0060215C" w:rsidRPr="004F206F" w:rsidRDefault="0060215C" w:rsidP="0060215C">
            <w:pPr>
              <w:jc w:val="center"/>
              <w:rPr>
                <w:sz w:val="22"/>
              </w:rPr>
            </w:pPr>
            <w:r w:rsidRPr="004F206F">
              <w:rPr>
                <w:sz w:val="22"/>
              </w:rPr>
              <w:t>0</w:t>
            </w:r>
          </w:p>
        </w:tc>
        <w:tc>
          <w:tcPr>
            <w:tcW w:w="1275" w:type="dxa"/>
            <w:shd w:val="clear" w:color="auto" w:fill="auto"/>
          </w:tcPr>
          <w:p w:rsidR="0060215C" w:rsidRPr="004F206F" w:rsidRDefault="0060215C" w:rsidP="0060215C">
            <w:pPr>
              <w:jc w:val="center"/>
              <w:rPr>
                <w:sz w:val="22"/>
              </w:rPr>
            </w:pPr>
            <w:r w:rsidRPr="004F206F">
              <w:rPr>
                <w:sz w:val="22"/>
              </w:rPr>
              <w:t>0</w:t>
            </w:r>
          </w:p>
        </w:tc>
        <w:tc>
          <w:tcPr>
            <w:tcW w:w="1276" w:type="dxa"/>
            <w:shd w:val="clear" w:color="auto" w:fill="auto"/>
          </w:tcPr>
          <w:p w:rsidR="0060215C" w:rsidRDefault="0060215C" w:rsidP="0060215C">
            <w:pPr>
              <w:jc w:val="center"/>
            </w:pPr>
            <w:r w:rsidRPr="00CA292F">
              <w:rPr>
                <w:sz w:val="22"/>
              </w:rPr>
              <w:t>0</w:t>
            </w:r>
          </w:p>
        </w:tc>
        <w:tc>
          <w:tcPr>
            <w:tcW w:w="1276" w:type="dxa"/>
            <w:shd w:val="clear" w:color="auto" w:fill="auto"/>
          </w:tcPr>
          <w:p w:rsidR="0060215C" w:rsidRPr="004F206F" w:rsidRDefault="0060215C" w:rsidP="0060215C">
            <w:pPr>
              <w:jc w:val="center"/>
              <w:rPr>
                <w:sz w:val="22"/>
              </w:rPr>
            </w:pPr>
            <w:r w:rsidRPr="004F206F">
              <w:rPr>
                <w:sz w:val="22"/>
              </w:rPr>
              <w:t>0</w:t>
            </w:r>
          </w:p>
        </w:tc>
        <w:tc>
          <w:tcPr>
            <w:tcW w:w="1984" w:type="dxa"/>
            <w:vMerge w:val="restart"/>
            <w:shd w:val="clear" w:color="auto" w:fill="auto"/>
          </w:tcPr>
          <w:p w:rsidR="0060215C" w:rsidRPr="004F206F" w:rsidRDefault="0060215C" w:rsidP="0060215C">
            <w:pPr>
              <w:rPr>
                <w:sz w:val="22"/>
              </w:rPr>
            </w:pPr>
            <w:r w:rsidRPr="004F206F">
              <w:rPr>
                <w:color w:val="auto"/>
                <w:sz w:val="22"/>
              </w:rPr>
              <w:t xml:space="preserve">Администрация </w:t>
            </w:r>
            <w:proofErr w:type="spellStart"/>
            <w:r w:rsidRPr="004F206F">
              <w:rPr>
                <w:color w:val="auto"/>
                <w:sz w:val="22"/>
              </w:rPr>
              <w:t>Лебяжьевского</w:t>
            </w:r>
            <w:proofErr w:type="spellEnd"/>
            <w:r w:rsidRPr="004F206F">
              <w:rPr>
                <w:color w:val="auto"/>
                <w:sz w:val="22"/>
              </w:rPr>
              <w:t xml:space="preserve"> МО</w:t>
            </w:r>
          </w:p>
        </w:tc>
      </w:tr>
      <w:tr w:rsidR="000A264A" w:rsidRPr="00DC6080" w:rsidTr="000A264A">
        <w:trPr>
          <w:trHeight w:val="114"/>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Default"/>
              <w:jc w:val="both"/>
              <w:rPr>
                <w:sz w:val="22"/>
                <w:szCs w:val="22"/>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Pr="004F206F" w:rsidRDefault="000A264A" w:rsidP="000A264A">
            <w:pPr>
              <w:jc w:val="center"/>
              <w:rPr>
                <w:sz w:val="22"/>
              </w:rPr>
            </w:pPr>
            <w:r>
              <w:rPr>
                <w:sz w:val="22"/>
              </w:rPr>
              <w:t>38135</w:t>
            </w:r>
          </w:p>
        </w:tc>
        <w:tc>
          <w:tcPr>
            <w:tcW w:w="1276" w:type="dxa"/>
            <w:shd w:val="clear" w:color="auto" w:fill="auto"/>
          </w:tcPr>
          <w:p w:rsidR="000A264A" w:rsidRPr="004F206F" w:rsidRDefault="000A264A" w:rsidP="000A264A">
            <w:pPr>
              <w:jc w:val="center"/>
              <w:rPr>
                <w:sz w:val="22"/>
              </w:rPr>
            </w:pPr>
            <w:r>
              <w:rPr>
                <w:sz w:val="22"/>
              </w:rPr>
              <w:t>7627</w:t>
            </w:r>
          </w:p>
        </w:tc>
        <w:tc>
          <w:tcPr>
            <w:tcW w:w="1418" w:type="dxa"/>
            <w:shd w:val="clear" w:color="auto" w:fill="auto"/>
          </w:tcPr>
          <w:p w:rsidR="000A264A" w:rsidRPr="004F206F" w:rsidRDefault="000A264A" w:rsidP="000A264A">
            <w:pPr>
              <w:jc w:val="center"/>
              <w:rPr>
                <w:sz w:val="22"/>
              </w:rPr>
            </w:pPr>
            <w:r>
              <w:rPr>
                <w:sz w:val="22"/>
              </w:rPr>
              <w:t>7627</w:t>
            </w:r>
          </w:p>
        </w:tc>
        <w:tc>
          <w:tcPr>
            <w:tcW w:w="1275" w:type="dxa"/>
            <w:shd w:val="clear" w:color="auto" w:fill="auto"/>
          </w:tcPr>
          <w:p w:rsidR="000A264A" w:rsidRPr="004F206F" w:rsidRDefault="000A264A" w:rsidP="000A264A">
            <w:pPr>
              <w:jc w:val="center"/>
              <w:rPr>
                <w:sz w:val="22"/>
              </w:rPr>
            </w:pPr>
            <w:r>
              <w:rPr>
                <w:sz w:val="22"/>
              </w:rPr>
              <w:t>7627</w:t>
            </w:r>
          </w:p>
        </w:tc>
        <w:tc>
          <w:tcPr>
            <w:tcW w:w="1276" w:type="dxa"/>
            <w:shd w:val="clear" w:color="auto" w:fill="auto"/>
          </w:tcPr>
          <w:p w:rsidR="000A264A" w:rsidRPr="004F206F" w:rsidRDefault="000A264A" w:rsidP="000A264A">
            <w:pPr>
              <w:jc w:val="center"/>
              <w:rPr>
                <w:sz w:val="22"/>
              </w:rPr>
            </w:pPr>
            <w:r>
              <w:rPr>
                <w:sz w:val="22"/>
              </w:rPr>
              <w:t>7627</w:t>
            </w:r>
          </w:p>
        </w:tc>
        <w:tc>
          <w:tcPr>
            <w:tcW w:w="1276" w:type="dxa"/>
            <w:shd w:val="clear" w:color="auto" w:fill="auto"/>
          </w:tcPr>
          <w:p w:rsidR="000A264A" w:rsidRPr="004F206F" w:rsidRDefault="000A264A" w:rsidP="000A264A">
            <w:pPr>
              <w:jc w:val="center"/>
              <w:rPr>
                <w:sz w:val="22"/>
              </w:rPr>
            </w:pPr>
            <w:r>
              <w:rPr>
                <w:sz w:val="22"/>
              </w:rPr>
              <w:t>7627</w:t>
            </w:r>
          </w:p>
        </w:tc>
        <w:tc>
          <w:tcPr>
            <w:tcW w:w="1984" w:type="dxa"/>
            <w:vMerge/>
            <w:shd w:val="clear" w:color="auto" w:fill="auto"/>
          </w:tcPr>
          <w:p w:rsidR="000A264A" w:rsidRPr="004F206F" w:rsidRDefault="000A264A" w:rsidP="000A264A">
            <w:pPr>
              <w:rPr>
                <w:color w:val="auto"/>
                <w:sz w:val="22"/>
              </w:rPr>
            </w:pPr>
          </w:p>
        </w:tc>
      </w:tr>
      <w:tr w:rsidR="000A264A" w:rsidRPr="00DC6080" w:rsidTr="000A264A">
        <w:trPr>
          <w:trHeight w:val="165"/>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Default"/>
              <w:jc w:val="both"/>
              <w:rPr>
                <w:sz w:val="22"/>
                <w:szCs w:val="22"/>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60215C" w:rsidP="000A264A">
            <w:pPr>
              <w:jc w:val="center"/>
              <w:rPr>
                <w:sz w:val="22"/>
              </w:rPr>
            </w:pPr>
            <w:r>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color w:val="auto"/>
                <w:sz w:val="22"/>
              </w:rPr>
            </w:pPr>
          </w:p>
        </w:tc>
      </w:tr>
      <w:tr w:rsidR="000A264A" w:rsidRPr="00DC6080" w:rsidTr="000A264A">
        <w:trPr>
          <w:trHeight w:val="120"/>
        </w:trPr>
        <w:tc>
          <w:tcPr>
            <w:tcW w:w="675" w:type="dxa"/>
            <w:vMerge/>
            <w:shd w:val="clear" w:color="auto" w:fill="auto"/>
          </w:tcPr>
          <w:p w:rsidR="000A264A" w:rsidRPr="004F206F" w:rsidRDefault="000A264A" w:rsidP="000A264A">
            <w:pPr>
              <w:snapToGrid w:val="0"/>
              <w:rPr>
                <w:sz w:val="22"/>
              </w:rPr>
            </w:pPr>
          </w:p>
        </w:tc>
        <w:tc>
          <w:tcPr>
            <w:tcW w:w="2694" w:type="dxa"/>
            <w:vMerge/>
            <w:shd w:val="clear" w:color="auto" w:fill="auto"/>
          </w:tcPr>
          <w:p w:rsidR="000A264A" w:rsidRPr="004F206F" w:rsidRDefault="000A264A" w:rsidP="000A264A">
            <w:pPr>
              <w:pStyle w:val="Default"/>
              <w:jc w:val="both"/>
              <w:rPr>
                <w:sz w:val="22"/>
                <w:szCs w:val="22"/>
              </w:rPr>
            </w:pPr>
          </w:p>
        </w:tc>
        <w:tc>
          <w:tcPr>
            <w:tcW w:w="2126" w:type="dxa"/>
            <w:shd w:val="clear" w:color="auto" w:fill="auto"/>
          </w:tcPr>
          <w:p w:rsidR="000A264A" w:rsidRPr="004F206F" w:rsidRDefault="000A264A" w:rsidP="000A264A">
            <w:pPr>
              <w:jc w:val="center"/>
              <w:rPr>
                <w:sz w:val="22"/>
              </w:rPr>
            </w:pPr>
            <w:r w:rsidRPr="004F206F">
              <w:rPr>
                <w:sz w:val="22"/>
              </w:rPr>
              <w:t>Итого</w:t>
            </w:r>
          </w:p>
        </w:tc>
        <w:tc>
          <w:tcPr>
            <w:tcW w:w="1417" w:type="dxa"/>
            <w:shd w:val="clear" w:color="auto" w:fill="auto"/>
          </w:tcPr>
          <w:p w:rsidR="000A264A" w:rsidRPr="004F206F" w:rsidRDefault="000A264A" w:rsidP="000A264A">
            <w:pPr>
              <w:jc w:val="center"/>
              <w:rPr>
                <w:sz w:val="22"/>
              </w:rPr>
            </w:pPr>
            <w:r>
              <w:rPr>
                <w:sz w:val="22"/>
              </w:rPr>
              <w:t>38135</w:t>
            </w:r>
          </w:p>
        </w:tc>
        <w:tc>
          <w:tcPr>
            <w:tcW w:w="1276" w:type="dxa"/>
            <w:shd w:val="clear" w:color="auto" w:fill="auto"/>
          </w:tcPr>
          <w:p w:rsidR="000A264A" w:rsidRPr="004F206F" w:rsidRDefault="000A264A" w:rsidP="000A264A">
            <w:pPr>
              <w:jc w:val="center"/>
              <w:rPr>
                <w:sz w:val="22"/>
              </w:rPr>
            </w:pPr>
            <w:r>
              <w:rPr>
                <w:sz w:val="22"/>
              </w:rPr>
              <w:t>7627</w:t>
            </w:r>
          </w:p>
        </w:tc>
        <w:tc>
          <w:tcPr>
            <w:tcW w:w="1418" w:type="dxa"/>
            <w:shd w:val="clear" w:color="auto" w:fill="auto"/>
          </w:tcPr>
          <w:p w:rsidR="000A264A" w:rsidRPr="004F206F" w:rsidRDefault="000A264A" w:rsidP="000A264A">
            <w:pPr>
              <w:jc w:val="center"/>
              <w:rPr>
                <w:sz w:val="22"/>
              </w:rPr>
            </w:pPr>
            <w:r>
              <w:rPr>
                <w:sz w:val="22"/>
              </w:rPr>
              <w:t>7627</w:t>
            </w:r>
          </w:p>
        </w:tc>
        <w:tc>
          <w:tcPr>
            <w:tcW w:w="1275" w:type="dxa"/>
            <w:shd w:val="clear" w:color="auto" w:fill="auto"/>
          </w:tcPr>
          <w:p w:rsidR="000A264A" w:rsidRPr="004F206F" w:rsidRDefault="000A264A" w:rsidP="000A264A">
            <w:pPr>
              <w:jc w:val="center"/>
              <w:rPr>
                <w:sz w:val="22"/>
              </w:rPr>
            </w:pPr>
            <w:r>
              <w:rPr>
                <w:sz w:val="22"/>
              </w:rPr>
              <w:t>7627</w:t>
            </w:r>
          </w:p>
        </w:tc>
        <w:tc>
          <w:tcPr>
            <w:tcW w:w="1276" w:type="dxa"/>
            <w:shd w:val="clear" w:color="auto" w:fill="auto"/>
          </w:tcPr>
          <w:p w:rsidR="000A264A" w:rsidRPr="004F206F" w:rsidRDefault="000A264A" w:rsidP="000A264A">
            <w:pPr>
              <w:jc w:val="center"/>
              <w:rPr>
                <w:sz w:val="22"/>
              </w:rPr>
            </w:pPr>
            <w:r>
              <w:rPr>
                <w:sz w:val="22"/>
              </w:rPr>
              <w:t>7627</w:t>
            </w:r>
          </w:p>
        </w:tc>
        <w:tc>
          <w:tcPr>
            <w:tcW w:w="1276" w:type="dxa"/>
            <w:shd w:val="clear" w:color="auto" w:fill="auto"/>
          </w:tcPr>
          <w:p w:rsidR="000A264A" w:rsidRPr="004F206F" w:rsidRDefault="000A264A" w:rsidP="000A264A">
            <w:pPr>
              <w:jc w:val="center"/>
              <w:rPr>
                <w:sz w:val="22"/>
              </w:rPr>
            </w:pPr>
            <w:r>
              <w:rPr>
                <w:sz w:val="22"/>
              </w:rPr>
              <w:t>7627</w:t>
            </w:r>
          </w:p>
        </w:tc>
        <w:tc>
          <w:tcPr>
            <w:tcW w:w="1984" w:type="dxa"/>
            <w:vMerge/>
            <w:shd w:val="clear" w:color="auto" w:fill="auto"/>
          </w:tcPr>
          <w:p w:rsidR="000A264A" w:rsidRPr="004F206F" w:rsidRDefault="000A264A" w:rsidP="000A264A">
            <w:pPr>
              <w:rPr>
                <w:color w:val="auto"/>
                <w:sz w:val="22"/>
              </w:rPr>
            </w:pPr>
          </w:p>
        </w:tc>
      </w:tr>
      <w:tr w:rsidR="000A264A" w:rsidRPr="00DC6080" w:rsidTr="000A264A">
        <w:trPr>
          <w:trHeight w:val="510"/>
        </w:trPr>
        <w:tc>
          <w:tcPr>
            <w:tcW w:w="675" w:type="dxa"/>
            <w:vMerge w:val="restart"/>
            <w:shd w:val="clear" w:color="auto" w:fill="auto"/>
          </w:tcPr>
          <w:p w:rsidR="000A264A" w:rsidRPr="004F206F" w:rsidRDefault="000A264A" w:rsidP="000A264A">
            <w:pPr>
              <w:snapToGrid w:val="0"/>
              <w:rPr>
                <w:color w:val="auto"/>
              </w:rPr>
            </w:pPr>
            <w:r>
              <w:rPr>
                <w:sz w:val="22"/>
              </w:rPr>
              <w:lastRenderedPageBreak/>
              <w:t>9</w:t>
            </w:r>
            <w:r>
              <w:rPr>
                <w:color w:val="auto"/>
                <w:sz w:val="22"/>
              </w:rPr>
              <w:t>.7</w:t>
            </w:r>
          </w:p>
        </w:tc>
        <w:tc>
          <w:tcPr>
            <w:tcW w:w="2694" w:type="dxa"/>
            <w:vMerge w:val="restart"/>
            <w:shd w:val="clear" w:color="auto" w:fill="auto"/>
          </w:tcPr>
          <w:p w:rsidR="000A264A" w:rsidRPr="00E74C2F" w:rsidRDefault="000A264A" w:rsidP="000A264A">
            <w:pPr>
              <w:pStyle w:val="ConsNormal"/>
              <w:tabs>
                <w:tab w:val="left" w:pos="2835"/>
              </w:tabs>
              <w:ind w:firstLine="0"/>
              <w:jc w:val="both"/>
              <w:rPr>
                <w:rFonts w:ascii="Times New Roman" w:hAnsi="Times New Roman"/>
                <w:bCs/>
                <w:sz w:val="22"/>
                <w:szCs w:val="22"/>
              </w:rPr>
            </w:pPr>
            <w:r w:rsidRPr="00E74C2F">
              <w:rPr>
                <w:rFonts w:ascii="Times New Roman" w:hAnsi="Times New Roman"/>
                <w:sz w:val="22"/>
                <w:szCs w:val="22"/>
                <w:shd w:val="clear" w:color="auto" w:fill="FFFFFF"/>
              </w:rPr>
              <w:t>Функционирование системы АИС «Электронный детский сад»</w:t>
            </w:r>
          </w:p>
        </w:tc>
        <w:tc>
          <w:tcPr>
            <w:tcW w:w="2126" w:type="dxa"/>
            <w:shd w:val="clear" w:color="auto" w:fill="auto"/>
          </w:tcPr>
          <w:p w:rsidR="000A264A" w:rsidRPr="004F206F" w:rsidRDefault="000A264A" w:rsidP="000A264A">
            <w:pPr>
              <w:jc w:val="center"/>
              <w:rPr>
                <w:sz w:val="22"/>
              </w:rPr>
            </w:pPr>
            <w:r w:rsidRPr="004F206F">
              <w:rPr>
                <w:sz w:val="22"/>
              </w:rPr>
              <w:t>Федеральный бюджет</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60215C" w:rsidP="000A264A">
            <w:pPr>
              <w:jc w:val="center"/>
              <w:rPr>
                <w:sz w:val="22"/>
              </w:rPr>
            </w:pPr>
            <w:r>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val="restart"/>
            <w:shd w:val="clear" w:color="auto" w:fill="auto"/>
          </w:tcPr>
          <w:p w:rsidR="000A264A" w:rsidRDefault="000A264A" w:rsidP="000A264A">
            <w:r w:rsidRPr="004F206F">
              <w:rPr>
                <w:sz w:val="22"/>
              </w:rPr>
              <w:t>Отдел образования</w:t>
            </w:r>
          </w:p>
        </w:tc>
      </w:tr>
      <w:tr w:rsidR="000A264A" w:rsidRPr="00DC6080" w:rsidTr="000A264A">
        <w:trPr>
          <w:trHeight w:val="187"/>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0A264A" w:rsidRPr="004F206F" w:rsidRDefault="000A264A" w:rsidP="000A264A">
            <w:pPr>
              <w:jc w:val="center"/>
              <w:rPr>
                <w:sz w:val="22"/>
              </w:rPr>
            </w:pPr>
            <w:r w:rsidRPr="004F206F">
              <w:rPr>
                <w:sz w:val="22"/>
              </w:rPr>
              <w:t xml:space="preserve">Областной бюджет  </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60215C" w:rsidP="000A264A">
            <w:pPr>
              <w:jc w:val="center"/>
              <w:rPr>
                <w:sz w:val="22"/>
              </w:rPr>
            </w:pPr>
            <w:r>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105"/>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0A264A" w:rsidRPr="004F206F" w:rsidRDefault="000A264A" w:rsidP="000A264A">
            <w:pPr>
              <w:jc w:val="center"/>
              <w:rPr>
                <w:sz w:val="22"/>
              </w:rPr>
            </w:pPr>
            <w:r w:rsidRPr="004F206F">
              <w:rPr>
                <w:sz w:val="22"/>
              </w:rPr>
              <w:t>Бюджет округа</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60215C" w:rsidP="000A264A">
            <w:pPr>
              <w:jc w:val="center"/>
              <w:rPr>
                <w:sz w:val="22"/>
              </w:rPr>
            </w:pPr>
            <w:r>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180"/>
        </w:trPr>
        <w:tc>
          <w:tcPr>
            <w:tcW w:w="675" w:type="dxa"/>
            <w:vMerge/>
            <w:shd w:val="clear" w:color="auto" w:fill="auto"/>
          </w:tcPr>
          <w:p w:rsidR="000A264A" w:rsidRPr="004F206F" w:rsidRDefault="000A264A" w:rsidP="000A264A">
            <w:pPr>
              <w:snapToGrid w:val="0"/>
              <w:rPr>
                <w:color w:val="auto"/>
                <w:sz w:val="22"/>
              </w:rPr>
            </w:pPr>
          </w:p>
        </w:tc>
        <w:tc>
          <w:tcPr>
            <w:tcW w:w="2694" w:type="dxa"/>
            <w:vMerge/>
            <w:shd w:val="clear" w:color="auto" w:fill="auto"/>
          </w:tcPr>
          <w:p w:rsidR="000A264A" w:rsidRPr="004F206F" w:rsidRDefault="000A264A" w:rsidP="000A264A">
            <w:pPr>
              <w:pStyle w:val="ConsNormal"/>
              <w:tabs>
                <w:tab w:val="left" w:pos="2835"/>
              </w:tabs>
              <w:ind w:firstLine="0"/>
              <w:jc w:val="both"/>
              <w:rPr>
                <w:rFonts w:ascii="Times New Roman" w:hAnsi="Times New Roman"/>
                <w:bCs/>
                <w:sz w:val="22"/>
                <w:szCs w:val="22"/>
              </w:rPr>
            </w:pPr>
          </w:p>
        </w:tc>
        <w:tc>
          <w:tcPr>
            <w:tcW w:w="2126" w:type="dxa"/>
            <w:shd w:val="clear" w:color="auto" w:fill="auto"/>
          </w:tcPr>
          <w:p w:rsidR="000A264A" w:rsidRPr="004F206F" w:rsidRDefault="000A264A" w:rsidP="000A264A">
            <w:pPr>
              <w:jc w:val="center"/>
              <w:rPr>
                <w:sz w:val="22"/>
              </w:rPr>
            </w:pPr>
            <w:r w:rsidRPr="004F206F">
              <w:rPr>
                <w:sz w:val="22"/>
              </w:rPr>
              <w:t>Итого</w:t>
            </w:r>
          </w:p>
        </w:tc>
        <w:tc>
          <w:tcPr>
            <w:tcW w:w="1417"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418" w:type="dxa"/>
            <w:shd w:val="clear" w:color="auto" w:fill="auto"/>
          </w:tcPr>
          <w:p w:rsidR="000A264A" w:rsidRPr="004F206F" w:rsidRDefault="000A264A" w:rsidP="000A264A">
            <w:pPr>
              <w:jc w:val="center"/>
              <w:rPr>
                <w:sz w:val="22"/>
              </w:rPr>
            </w:pPr>
            <w:r w:rsidRPr="004F206F">
              <w:rPr>
                <w:sz w:val="22"/>
              </w:rPr>
              <w:t>0</w:t>
            </w:r>
          </w:p>
        </w:tc>
        <w:tc>
          <w:tcPr>
            <w:tcW w:w="1275" w:type="dxa"/>
            <w:shd w:val="clear" w:color="auto" w:fill="auto"/>
          </w:tcPr>
          <w:p w:rsidR="000A264A" w:rsidRPr="004F206F" w:rsidRDefault="000A264A" w:rsidP="000A264A">
            <w:pPr>
              <w:jc w:val="center"/>
              <w:rPr>
                <w:sz w:val="22"/>
              </w:rPr>
            </w:pPr>
            <w:r w:rsidRPr="004F206F">
              <w:rPr>
                <w:sz w:val="22"/>
              </w:rPr>
              <w:t>0</w:t>
            </w:r>
          </w:p>
        </w:tc>
        <w:tc>
          <w:tcPr>
            <w:tcW w:w="1276" w:type="dxa"/>
            <w:shd w:val="clear" w:color="auto" w:fill="auto"/>
          </w:tcPr>
          <w:p w:rsidR="000A264A" w:rsidRPr="004F206F" w:rsidRDefault="0060215C" w:rsidP="000A264A">
            <w:pPr>
              <w:jc w:val="center"/>
              <w:rPr>
                <w:sz w:val="22"/>
              </w:rPr>
            </w:pPr>
            <w:r>
              <w:rPr>
                <w:sz w:val="22"/>
              </w:rPr>
              <w:t>0</w:t>
            </w:r>
          </w:p>
        </w:tc>
        <w:tc>
          <w:tcPr>
            <w:tcW w:w="1276" w:type="dxa"/>
            <w:shd w:val="clear" w:color="auto" w:fill="auto"/>
          </w:tcPr>
          <w:p w:rsidR="000A264A" w:rsidRPr="004F206F" w:rsidRDefault="000A264A" w:rsidP="000A264A">
            <w:pPr>
              <w:jc w:val="center"/>
              <w:rPr>
                <w:sz w:val="22"/>
              </w:rPr>
            </w:pPr>
            <w:r w:rsidRPr="004F206F">
              <w:rPr>
                <w:sz w:val="22"/>
              </w:rPr>
              <w:t>0</w:t>
            </w:r>
          </w:p>
        </w:tc>
        <w:tc>
          <w:tcPr>
            <w:tcW w:w="1984" w:type="dxa"/>
            <w:vMerge/>
            <w:shd w:val="clear" w:color="auto" w:fill="auto"/>
          </w:tcPr>
          <w:p w:rsidR="000A264A" w:rsidRPr="004F206F" w:rsidRDefault="000A264A" w:rsidP="000A264A">
            <w:pPr>
              <w:rPr>
                <w:sz w:val="22"/>
              </w:rPr>
            </w:pPr>
          </w:p>
        </w:tc>
      </w:tr>
      <w:tr w:rsidR="000A264A" w:rsidRPr="00DC6080" w:rsidTr="000A264A">
        <w:trPr>
          <w:trHeight w:val="338"/>
        </w:trPr>
        <w:tc>
          <w:tcPr>
            <w:tcW w:w="675" w:type="dxa"/>
            <w:shd w:val="clear" w:color="auto" w:fill="auto"/>
          </w:tcPr>
          <w:p w:rsidR="000A264A" w:rsidRPr="004F206F" w:rsidRDefault="000A264A" w:rsidP="000A264A">
            <w:pPr>
              <w:snapToGrid w:val="0"/>
              <w:rPr>
                <w:sz w:val="20"/>
                <w:szCs w:val="20"/>
              </w:rPr>
            </w:pPr>
          </w:p>
        </w:tc>
        <w:tc>
          <w:tcPr>
            <w:tcW w:w="2694" w:type="dxa"/>
            <w:shd w:val="clear" w:color="auto" w:fill="auto"/>
          </w:tcPr>
          <w:p w:rsidR="000A264A" w:rsidRPr="004F206F" w:rsidRDefault="000A264A" w:rsidP="000A264A">
            <w:pPr>
              <w:pStyle w:val="ConsNormal"/>
              <w:tabs>
                <w:tab w:val="left" w:pos="2835"/>
              </w:tabs>
              <w:ind w:firstLine="0"/>
              <w:jc w:val="both"/>
              <w:rPr>
                <w:rFonts w:ascii="Times New Roman" w:hAnsi="Times New Roman"/>
                <w:b/>
                <w:bCs/>
                <w:sz w:val="22"/>
                <w:szCs w:val="22"/>
              </w:rPr>
            </w:pPr>
            <w:r w:rsidRPr="004F206F">
              <w:rPr>
                <w:rFonts w:ascii="Times New Roman" w:hAnsi="Times New Roman"/>
                <w:b/>
                <w:bCs/>
                <w:sz w:val="22"/>
                <w:szCs w:val="22"/>
              </w:rPr>
              <w:t>Итого</w:t>
            </w:r>
          </w:p>
        </w:tc>
        <w:tc>
          <w:tcPr>
            <w:tcW w:w="2126" w:type="dxa"/>
            <w:shd w:val="clear" w:color="auto" w:fill="auto"/>
          </w:tcPr>
          <w:p w:rsidR="000A264A" w:rsidRPr="004F206F" w:rsidRDefault="000A264A" w:rsidP="000A264A">
            <w:pPr>
              <w:jc w:val="center"/>
              <w:rPr>
                <w:b/>
                <w:sz w:val="22"/>
              </w:rPr>
            </w:pPr>
          </w:p>
        </w:tc>
        <w:tc>
          <w:tcPr>
            <w:tcW w:w="1417" w:type="dxa"/>
            <w:shd w:val="clear" w:color="auto" w:fill="auto"/>
          </w:tcPr>
          <w:p w:rsidR="000A264A" w:rsidRPr="004F206F" w:rsidRDefault="000A264A" w:rsidP="000A264A">
            <w:pPr>
              <w:jc w:val="center"/>
              <w:rPr>
                <w:b/>
                <w:sz w:val="22"/>
              </w:rPr>
            </w:pPr>
            <w:r>
              <w:rPr>
                <w:b/>
                <w:sz w:val="22"/>
              </w:rPr>
              <w:t>38135</w:t>
            </w:r>
          </w:p>
        </w:tc>
        <w:tc>
          <w:tcPr>
            <w:tcW w:w="1276" w:type="dxa"/>
            <w:shd w:val="clear" w:color="auto" w:fill="auto"/>
          </w:tcPr>
          <w:p w:rsidR="000A264A" w:rsidRPr="004F206F" w:rsidRDefault="000A264A" w:rsidP="000A264A">
            <w:pPr>
              <w:jc w:val="center"/>
              <w:rPr>
                <w:b/>
                <w:sz w:val="22"/>
              </w:rPr>
            </w:pPr>
            <w:r>
              <w:rPr>
                <w:b/>
                <w:sz w:val="22"/>
              </w:rPr>
              <w:t>7627</w:t>
            </w:r>
          </w:p>
        </w:tc>
        <w:tc>
          <w:tcPr>
            <w:tcW w:w="1418" w:type="dxa"/>
            <w:shd w:val="clear" w:color="auto" w:fill="auto"/>
          </w:tcPr>
          <w:p w:rsidR="000A264A" w:rsidRPr="004F206F" w:rsidRDefault="000A264A" w:rsidP="000A264A">
            <w:pPr>
              <w:jc w:val="center"/>
              <w:rPr>
                <w:b/>
                <w:sz w:val="22"/>
              </w:rPr>
            </w:pPr>
            <w:r>
              <w:rPr>
                <w:b/>
                <w:sz w:val="22"/>
              </w:rPr>
              <w:t>7627</w:t>
            </w:r>
          </w:p>
        </w:tc>
        <w:tc>
          <w:tcPr>
            <w:tcW w:w="1275" w:type="dxa"/>
            <w:shd w:val="clear" w:color="auto" w:fill="auto"/>
          </w:tcPr>
          <w:p w:rsidR="000A264A" w:rsidRPr="004F206F" w:rsidRDefault="000A264A" w:rsidP="000A264A">
            <w:pPr>
              <w:jc w:val="center"/>
              <w:rPr>
                <w:b/>
                <w:sz w:val="22"/>
              </w:rPr>
            </w:pPr>
            <w:r>
              <w:rPr>
                <w:b/>
                <w:sz w:val="22"/>
              </w:rPr>
              <w:t>7627</w:t>
            </w:r>
          </w:p>
        </w:tc>
        <w:tc>
          <w:tcPr>
            <w:tcW w:w="1276" w:type="dxa"/>
            <w:shd w:val="clear" w:color="auto" w:fill="auto"/>
          </w:tcPr>
          <w:p w:rsidR="000A264A" w:rsidRPr="004F206F" w:rsidRDefault="000A264A" w:rsidP="000A264A">
            <w:pPr>
              <w:jc w:val="center"/>
              <w:rPr>
                <w:b/>
                <w:sz w:val="22"/>
              </w:rPr>
            </w:pPr>
            <w:r>
              <w:rPr>
                <w:b/>
                <w:sz w:val="22"/>
              </w:rPr>
              <w:t>7627</w:t>
            </w:r>
          </w:p>
        </w:tc>
        <w:tc>
          <w:tcPr>
            <w:tcW w:w="1276" w:type="dxa"/>
            <w:shd w:val="clear" w:color="auto" w:fill="auto"/>
          </w:tcPr>
          <w:p w:rsidR="000A264A" w:rsidRPr="004F206F" w:rsidRDefault="000A264A" w:rsidP="000A264A">
            <w:pPr>
              <w:jc w:val="center"/>
              <w:rPr>
                <w:b/>
                <w:sz w:val="22"/>
              </w:rPr>
            </w:pPr>
            <w:r>
              <w:rPr>
                <w:b/>
                <w:sz w:val="22"/>
              </w:rPr>
              <w:t>7627</w:t>
            </w:r>
          </w:p>
        </w:tc>
        <w:tc>
          <w:tcPr>
            <w:tcW w:w="1984" w:type="dxa"/>
            <w:shd w:val="clear" w:color="auto" w:fill="auto"/>
          </w:tcPr>
          <w:p w:rsidR="000A264A" w:rsidRPr="004F206F" w:rsidRDefault="000A264A" w:rsidP="000A264A">
            <w:pPr>
              <w:jc w:val="center"/>
              <w:rPr>
                <w:b/>
                <w:sz w:val="22"/>
              </w:rPr>
            </w:pPr>
          </w:p>
        </w:tc>
      </w:tr>
      <w:tr w:rsidR="000A264A" w:rsidRPr="00DC6080" w:rsidTr="000A264A">
        <w:trPr>
          <w:trHeight w:val="273"/>
        </w:trPr>
        <w:tc>
          <w:tcPr>
            <w:tcW w:w="675" w:type="dxa"/>
            <w:shd w:val="clear" w:color="auto" w:fill="auto"/>
          </w:tcPr>
          <w:p w:rsidR="000A264A" w:rsidRPr="004F206F" w:rsidRDefault="000A264A" w:rsidP="000A264A">
            <w:pPr>
              <w:snapToGrid w:val="0"/>
              <w:rPr>
                <w:sz w:val="20"/>
                <w:szCs w:val="20"/>
              </w:rPr>
            </w:pPr>
          </w:p>
        </w:tc>
        <w:tc>
          <w:tcPr>
            <w:tcW w:w="2694" w:type="dxa"/>
            <w:shd w:val="clear" w:color="auto" w:fill="auto"/>
          </w:tcPr>
          <w:p w:rsidR="000A264A" w:rsidRPr="004F206F" w:rsidRDefault="000A264A" w:rsidP="000A264A">
            <w:pPr>
              <w:pStyle w:val="ConsNormal"/>
              <w:tabs>
                <w:tab w:val="left" w:pos="2835"/>
              </w:tabs>
              <w:ind w:firstLine="0"/>
              <w:jc w:val="both"/>
              <w:rPr>
                <w:rFonts w:ascii="Times New Roman" w:hAnsi="Times New Roman"/>
                <w:b/>
                <w:bCs/>
                <w:sz w:val="22"/>
                <w:szCs w:val="22"/>
              </w:rPr>
            </w:pPr>
            <w:r w:rsidRPr="004F206F">
              <w:rPr>
                <w:rFonts w:ascii="Times New Roman" w:hAnsi="Times New Roman"/>
                <w:b/>
                <w:bCs/>
                <w:sz w:val="22"/>
                <w:szCs w:val="22"/>
              </w:rPr>
              <w:t>Итого по программе:</w:t>
            </w:r>
          </w:p>
        </w:tc>
        <w:tc>
          <w:tcPr>
            <w:tcW w:w="2126" w:type="dxa"/>
            <w:shd w:val="clear" w:color="auto" w:fill="auto"/>
          </w:tcPr>
          <w:p w:rsidR="000A264A" w:rsidRPr="004F206F" w:rsidRDefault="000A264A" w:rsidP="000A264A">
            <w:pPr>
              <w:jc w:val="center"/>
              <w:rPr>
                <w:b/>
                <w:sz w:val="22"/>
              </w:rPr>
            </w:pPr>
          </w:p>
        </w:tc>
        <w:tc>
          <w:tcPr>
            <w:tcW w:w="1417" w:type="dxa"/>
            <w:shd w:val="clear" w:color="auto" w:fill="auto"/>
          </w:tcPr>
          <w:p w:rsidR="000A264A" w:rsidRPr="004F206F" w:rsidRDefault="000A264A" w:rsidP="000A264A">
            <w:pPr>
              <w:jc w:val="center"/>
              <w:rPr>
                <w:b/>
                <w:sz w:val="22"/>
              </w:rPr>
            </w:pPr>
            <w:r>
              <w:rPr>
                <w:b/>
                <w:sz w:val="22"/>
              </w:rPr>
              <w:t>1843545</w:t>
            </w:r>
          </w:p>
        </w:tc>
        <w:tc>
          <w:tcPr>
            <w:tcW w:w="1276" w:type="dxa"/>
            <w:shd w:val="clear" w:color="auto" w:fill="auto"/>
          </w:tcPr>
          <w:p w:rsidR="000A264A" w:rsidRPr="004F206F" w:rsidRDefault="000A264A" w:rsidP="000A264A">
            <w:pPr>
              <w:jc w:val="center"/>
              <w:rPr>
                <w:b/>
                <w:sz w:val="22"/>
              </w:rPr>
            </w:pPr>
            <w:r>
              <w:rPr>
                <w:b/>
                <w:sz w:val="22"/>
              </w:rPr>
              <w:t>527575</w:t>
            </w:r>
          </w:p>
        </w:tc>
        <w:tc>
          <w:tcPr>
            <w:tcW w:w="1418" w:type="dxa"/>
            <w:shd w:val="clear" w:color="auto" w:fill="auto"/>
          </w:tcPr>
          <w:p w:rsidR="000A264A" w:rsidRPr="004F206F" w:rsidRDefault="000A264A" w:rsidP="000A264A">
            <w:pPr>
              <w:jc w:val="center"/>
              <w:rPr>
                <w:b/>
                <w:sz w:val="22"/>
              </w:rPr>
            </w:pPr>
            <w:r>
              <w:rPr>
                <w:b/>
                <w:sz w:val="22"/>
              </w:rPr>
              <w:t>328484</w:t>
            </w:r>
          </w:p>
        </w:tc>
        <w:tc>
          <w:tcPr>
            <w:tcW w:w="1275" w:type="dxa"/>
            <w:shd w:val="clear" w:color="auto" w:fill="auto"/>
          </w:tcPr>
          <w:p w:rsidR="000A264A" w:rsidRPr="004F206F" w:rsidRDefault="000A264A" w:rsidP="000A264A">
            <w:pPr>
              <w:jc w:val="center"/>
              <w:rPr>
                <w:b/>
                <w:sz w:val="22"/>
              </w:rPr>
            </w:pPr>
            <w:r>
              <w:rPr>
                <w:b/>
                <w:sz w:val="22"/>
              </w:rPr>
              <w:t>329162</w:t>
            </w:r>
          </w:p>
        </w:tc>
        <w:tc>
          <w:tcPr>
            <w:tcW w:w="1276" w:type="dxa"/>
            <w:shd w:val="clear" w:color="auto" w:fill="auto"/>
          </w:tcPr>
          <w:p w:rsidR="000A264A" w:rsidRPr="004F206F" w:rsidRDefault="000A264A" w:rsidP="000A264A">
            <w:pPr>
              <w:jc w:val="center"/>
              <w:rPr>
                <w:b/>
                <w:sz w:val="22"/>
              </w:rPr>
            </w:pPr>
            <w:r>
              <w:rPr>
                <w:b/>
                <w:sz w:val="22"/>
              </w:rPr>
              <w:t>329162</w:t>
            </w:r>
          </w:p>
        </w:tc>
        <w:tc>
          <w:tcPr>
            <w:tcW w:w="1276" w:type="dxa"/>
            <w:shd w:val="clear" w:color="auto" w:fill="auto"/>
          </w:tcPr>
          <w:p w:rsidR="000A264A" w:rsidRPr="004F206F" w:rsidRDefault="000A264A" w:rsidP="000A264A">
            <w:pPr>
              <w:jc w:val="center"/>
              <w:rPr>
                <w:b/>
                <w:sz w:val="22"/>
              </w:rPr>
            </w:pPr>
            <w:r>
              <w:rPr>
                <w:b/>
                <w:sz w:val="22"/>
              </w:rPr>
              <w:t>329162</w:t>
            </w:r>
          </w:p>
        </w:tc>
        <w:tc>
          <w:tcPr>
            <w:tcW w:w="1984" w:type="dxa"/>
            <w:shd w:val="clear" w:color="auto" w:fill="auto"/>
          </w:tcPr>
          <w:p w:rsidR="000A264A" w:rsidRPr="004F206F" w:rsidRDefault="000A264A" w:rsidP="000A264A">
            <w:pPr>
              <w:jc w:val="center"/>
              <w:rPr>
                <w:b/>
                <w:sz w:val="22"/>
              </w:rPr>
            </w:pPr>
          </w:p>
        </w:tc>
      </w:tr>
    </w:tbl>
    <w:p w:rsidR="00B96E21" w:rsidRPr="00C83E26" w:rsidRDefault="00B96E21" w:rsidP="003C3052">
      <w:pPr>
        <w:ind w:left="0" w:firstLine="0"/>
        <w:sectPr w:rsidR="00B96E21" w:rsidRPr="00C83E26" w:rsidSect="000D4784">
          <w:pgSz w:w="16838" w:h="11906" w:orient="landscape"/>
          <w:pgMar w:top="1134" w:right="1418" w:bottom="1134" w:left="1134" w:header="720" w:footer="720" w:gutter="0"/>
          <w:cols w:space="720"/>
          <w:titlePg/>
          <w:docGrid w:linePitch="326"/>
        </w:sectPr>
      </w:pPr>
    </w:p>
    <w:p w:rsidR="00B96E21" w:rsidRDefault="00B96E21" w:rsidP="005E094C">
      <w:pPr>
        <w:spacing w:after="0" w:line="259" w:lineRule="auto"/>
        <w:ind w:left="0" w:right="0" w:firstLine="0"/>
      </w:pPr>
    </w:p>
    <w:sectPr w:rsidR="00B96E21" w:rsidSect="00820D3E">
      <w:pgSz w:w="16838" w:h="11906" w:orient="landscape"/>
      <w:pgMar w:top="1134" w:right="1440" w:bottom="1134" w:left="1134"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7B63" w:rsidRDefault="00867B63">
      <w:pPr>
        <w:spacing w:after="0" w:line="240" w:lineRule="auto"/>
      </w:pPr>
      <w:r>
        <w:separator/>
      </w:r>
    </w:p>
  </w:endnote>
  <w:endnote w:type="continuationSeparator" w:id="0">
    <w:p w:rsidR="00867B63" w:rsidRDefault="00867B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556" w:rsidRDefault="00DE6556">
    <w:pPr>
      <w:tabs>
        <w:tab w:val="center" w:pos="6980"/>
      </w:tabs>
      <w:spacing w:after="0" w:line="259" w:lineRule="auto"/>
      <w:ind w:left="-307" w:right="0" w:firstLine="0"/>
      <w:jc w:val="left"/>
    </w:pPr>
    <w:r>
      <w:t xml:space="preserve"> </w:t>
    </w:r>
    <w:r>
      <w:tab/>
    </w:r>
    <w:r w:rsidR="00A7113E">
      <w:fldChar w:fldCharType="begin"/>
    </w:r>
    <w:r>
      <w:instrText xml:space="preserve"> PAGE   \* MERGEFORMAT </w:instrText>
    </w:r>
    <w:r w:rsidR="00A7113E">
      <w:fldChar w:fldCharType="separate"/>
    </w:r>
    <w:r>
      <w:rPr>
        <w:noProof/>
      </w:rPr>
      <w:t>22</w:t>
    </w:r>
    <w:r w:rsidR="00A7113E">
      <w:fldChar w:fldCharType="end"/>
    </w: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556" w:rsidRDefault="00DE6556">
    <w:pPr>
      <w:tabs>
        <w:tab w:val="center" w:pos="6980"/>
      </w:tabs>
      <w:spacing w:after="0" w:line="259" w:lineRule="auto"/>
      <w:ind w:left="-307" w:right="0" w:firstLine="0"/>
      <w:jc w:val="left"/>
    </w:pPr>
    <w:r>
      <w:t xml:space="preserve"> </w:t>
    </w:r>
    <w:r>
      <w:tab/>
    </w:r>
    <w:r w:rsidR="00A7113E">
      <w:fldChar w:fldCharType="begin"/>
    </w:r>
    <w:r>
      <w:instrText xml:space="preserve"> PAGE   \* MERGEFORMAT </w:instrText>
    </w:r>
    <w:r w:rsidR="00A7113E">
      <w:fldChar w:fldCharType="separate"/>
    </w:r>
    <w:r w:rsidR="00BA0C4D">
      <w:rPr>
        <w:noProof/>
      </w:rPr>
      <w:t>2</w:t>
    </w:r>
    <w:r w:rsidR="00A7113E">
      <w:rPr>
        <w:noProof/>
      </w:rPr>
      <w:fldChar w:fldCharType="end"/>
    </w: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556" w:rsidRDefault="00DE6556">
    <w:pPr>
      <w:spacing w:after="160" w:line="259" w:lineRule="auto"/>
      <w:ind w:left="0" w:righ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7B63" w:rsidRDefault="00867B63">
      <w:pPr>
        <w:spacing w:after="0" w:line="240" w:lineRule="auto"/>
      </w:pPr>
      <w:r>
        <w:separator/>
      </w:r>
    </w:p>
  </w:footnote>
  <w:footnote w:type="continuationSeparator" w:id="0">
    <w:p w:rsidR="00867B63" w:rsidRDefault="00867B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556" w:rsidRDefault="00A7113E">
    <w:pPr>
      <w:pStyle w:val="a8"/>
    </w:pPr>
    <w:r>
      <w:rPr>
        <w:noProof/>
        <w:lang w:eastAsia="ru-RU"/>
      </w:rPr>
      <w:pict>
        <v:shapetype id="_x0000_t202" coordsize="21600,21600" o:spt="202" path="m,l,21600r21600,l21600,xe">
          <v:stroke joinstyle="miter"/>
          <v:path gradientshapeok="t" o:connecttype="rect"/>
        </v:shapetype>
        <v:shape id="_x0000_s2049" type="#_x0000_t202" style="position:absolute;margin-left:0;margin-top:.05pt;width:20.2pt;height:11.35pt;z-index:1;mso-wrap-distance-left:0;mso-wrap-distance-right:0;mso-position-horizontal:center;mso-position-horizontal-relative:margin" stroked="f">
          <v:fill opacity="0" color2="black"/>
          <v:textbox style="mso-next-textbox:#_x0000_s2049" inset="0,0,0,0">
            <w:txbxContent>
              <w:p w:rsidR="00DE6556" w:rsidRDefault="00DE6556">
                <w:pPr>
                  <w:pStyle w:val="a8"/>
                </w:pPr>
              </w:p>
            </w:txbxContent>
          </v:textbox>
          <w10:wrap type="square" side="largest"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Tahoma" w:hAnsi="Tahoma"/>
        <w:sz w:val="24"/>
      </w:rPr>
    </w:lvl>
    <w:lvl w:ilvl="1">
      <w:start w:val="1"/>
      <w:numFmt w:val="bullet"/>
      <w:lvlText w:val="◦"/>
      <w:lvlJc w:val="left"/>
      <w:pPr>
        <w:tabs>
          <w:tab w:val="num" w:pos="1080"/>
        </w:tabs>
        <w:ind w:left="1080" w:hanging="360"/>
      </w:pPr>
      <w:rPr>
        <w:rFonts w:ascii="OpenSymbol" w:hAnsi="OpenSymbol"/>
        <w:sz w:val="24"/>
      </w:rPr>
    </w:lvl>
    <w:lvl w:ilvl="2">
      <w:start w:val="1"/>
      <w:numFmt w:val="bullet"/>
      <w:lvlText w:val="▪"/>
      <w:lvlJc w:val="left"/>
      <w:pPr>
        <w:tabs>
          <w:tab w:val="num" w:pos="1440"/>
        </w:tabs>
        <w:ind w:left="1440" w:hanging="360"/>
      </w:pPr>
      <w:rPr>
        <w:rFonts w:ascii="OpenSymbol" w:hAnsi="OpenSymbol"/>
        <w:sz w:val="24"/>
      </w:rPr>
    </w:lvl>
    <w:lvl w:ilvl="3">
      <w:start w:val="1"/>
      <w:numFmt w:val="bullet"/>
      <w:lvlText w:val=""/>
      <w:lvlJc w:val="left"/>
      <w:pPr>
        <w:tabs>
          <w:tab w:val="num" w:pos="1800"/>
        </w:tabs>
        <w:ind w:left="1800" w:hanging="360"/>
      </w:pPr>
      <w:rPr>
        <w:rFonts w:ascii="Symbol" w:hAnsi="Symbol"/>
        <w:sz w:val="24"/>
      </w:rPr>
    </w:lvl>
    <w:lvl w:ilvl="4">
      <w:start w:val="1"/>
      <w:numFmt w:val="bullet"/>
      <w:lvlText w:val="◦"/>
      <w:lvlJc w:val="left"/>
      <w:pPr>
        <w:tabs>
          <w:tab w:val="num" w:pos="2160"/>
        </w:tabs>
        <w:ind w:left="2160" w:hanging="360"/>
      </w:pPr>
      <w:rPr>
        <w:rFonts w:ascii="OpenSymbol" w:hAnsi="OpenSymbol"/>
        <w:sz w:val="24"/>
      </w:rPr>
    </w:lvl>
    <w:lvl w:ilvl="5">
      <w:start w:val="1"/>
      <w:numFmt w:val="bullet"/>
      <w:lvlText w:val="▪"/>
      <w:lvlJc w:val="left"/>
      <w:pPr>
        <w:tabs>
          <w:tab w:val="num" w:pos="2520"/>
        </w:tabs>
        <w:ind w:left="2520" w:hanging="360"/>
      </w:pPr>
      <w:rPr>
        <w:rFonts w:ascii="OpenSymbol" w:hAnsi="OpenSymbol"/>
        <w:sz w:val="24"/>
      </w:rPr>
    </w:lvl>
    <w:lvl w:ilvl="6">
      <w:start w:val="1"/>
      <w:numFmt w:val="bullet"/>
      <w:lvlText w:val=""/>
      <w:lvlJc w:val="left"/>
      <w:pPr>
        <w:tabs>
          <w:tab w:val="num" w:pos="2880"/>
        </w:tabs>
        <w:ind w:left="2880" w:hanging="360"/>
      </w:pPr>
      <w:rPr>
        <w:rFonts w:ascii="Symbol" w:hAnsi="Symbol"/>
        <w:sz w:val="24"/>
      </w:rPr>
    </w:lvl>
    <w:lvl w:ilvl="7">
      <w:start w:val="1"/>
      <w:numFmt w:val="bullet"/>
      <w:lvlText w:val="◦"/>
      <w:lvlJc w:val="left"/>
      <w:pPr>
        <w:tabs>
          <w:tab w:val="num" w:pos="3240"/>
        </w:tabs>
        <w:ind w:left="3240" w:hanging="360"/>
      </w:pPr>
      <w:rPr>
        <w:rFonts w:ascii="OpenSymbol" w:hAnsi="OpenSymbol"/>
        <w:sz w:val="24"/>
      </w:rPr>
    </w:lvl>
    <w:lvl w:ilvl="8">
      <w:start w:val="1"/>
      <w:numFmt w:val="bullet"/>
      <w:lvlText w:val="▪"/>
      <w:lvlJc w:val="left"/>
      <w:pPr>
        <w:tabs>
          <w:tab w:val="num" w:pos="3600"/>
        </w:tabs>
        <w:ind w:left="3600" w:hanging="360"/>
      </w:pPr>
      <w:rPr>
        <w:rFonts w:ascii="OpenSymbol" w:hAnsi="OpenSymbol"/>
        <w:sz w:val="24"/>
      </w:rPr>
    </w:lvl>
  </w:abstractNum>
  <w:abstractNum w:abstractNumId="1">
    <w:nsid w:val="00000002"/>
    <w:multiLevelType w:val="multilevel"/>
    <w:tmpl w:val="00000002"/>
    <w:name w:val="WW8Num2"/>
    <w:lvl w:ilvl="0">
      <w:start w:val="1"/>
      <w:numFmt w:val="bullet"/>
      <w:lvlText w:val="–"/>
      <w:lvlJc w:val="left"/>
      <w:pPr>
        <w:tabs>
          <w:tab w:val="num" w:pos="1080"/>
        </w:tabs>
        <w:ind w:left="360" w:hanging="360"/>
      </w:pPr>
      <w:rPr>
        <w:rFonts w:ascii="Tahoma" w:hAnsi="Tahoma"/>
        <w:sz w:val="24"/>
      </w:rPr>
    </w:lvl>
    <w:lvl w:ilvl="1">
      <w:start w:val="1"/>
      <w:numFmt w:val="bullet"/>
      <w:lvlText w:val="◦"/>
      <w:lvlJc w:val="left"/>
      <w:pPr>
        <w:tabs>
          <w:tab w:val="num" w:pos="1080"/>
        </w:tabs>
        <w:ind w:left="720" w:hanging="360"/>
      </w:pPr>
      <w:rPr>
        <w:rFonts w:ascii="OpenSymbol" w:hAnsi="OpenSymbol"/>
        <w:sz w:val="24"/>
      </w:rPr>
    </w:lvl>
    <w:lvl w:ilvl="2">
      <w:start w:val="1"/>
      <w:numFmt w:val="bullet"/>
      <w:lvlText w:val="▪"/>
      <w:lvlJc w:val="left"/>
      <w:pPr>
        <w:tabs>
          <w:tab w:val="num" w:pos="1080"/>
        </w:tabs>
        <w:ind w:hanging="360"/>
      </w:pPr>
      <w:rPr>
        <w:rFonts w:ascii="OpenSymbol" w:hAnsi="OpenSymbol"/>
        <w:sz w:val="24"/>
      </w:rPr>
    </w:lvl>
    <w:lvl w:ilvl="3">
      <w:start w:val="1"/>
      <w:numFmt w:val="bullet"/>
      <w:lvlText w:val=""/>
      <w:lvlJc w:val="left"/>
      <w:pPr>
        <w:tabs>
          <w:tab w:val="num" w:pos="1440"/>
        </w:tabs>
        <w:ind w:left="1440" w:hanging="360"/>
      </w:pPr>
      <w:rPr>
        <w:rFonts w:ascii="Symbol" w:hAnsi="Symbol"/>
        <w:sz w:val="24"/>
      </w:rPr>
    </w:lvl>
    <w:lvl w:ilvl="4">
      <w:start w:val="1"/>
      <w:numFmt w:val="bullet"/>
      <w:lvlText w:val="◦"/>
      <w:lvlJc w:val="left"/>
      <w:pPr>
        <w:tabs>
          <w:tab w:val="num" w:pos="1800"/>
        </w:tabs>
        <w:ind w:left="1800" w:hanging="360"/>
      </w:pPr>
      <w:rPr>
        <w:rFonts w:ascii="OpenSymbol" w:hAnsi="OpenSymbol"/>
        <w:sz w:val="24"/>
      </w:rPr>
    </w:lvl>
    <w:lvl w:ilvl="5">
      <w:start w:val="1"/>
      <w:numFmt w:val="bullet"/>
      <w:lvlText w:val="▪"/>
      <w:lvlJc w:val="left"/>
      <w:pPr>
        <w:tabs>
          <w:tab w:val="num" w:pos="2160"/>
        </w:tabs>
        <w:ind w:left="2160" w:hanging="360"/>
      </w:pPr>
      <w:rPr>
        <w:rFonts w:ascii="OpenSymbol" w:hAnsi="OpenSymbol"/>
        <w:sz w:val="24"/>
      </w:rPr>
    </w:lvl>
    <w:lvl w:ilvl="6">
      <w:start w:val="1"/>
      <w:numFmt w:val="bullet"/>
      <w:lvlText w:val=""/>
      <w:lvlJc w:val="left"/>
      <w:pPr>
        <w:tabs>
          <w:tab w:val="num" w:pos="2520"/>
        </w:tabs>
        <w:ind w:left="2520" w:hanging="360"/>
      </w:pPr>
      <w:rPr>
        <w:rFonts w:ascii="Symbol" w:hAnsi="Symbol"/>
        <w:sz w:val="24"/>
      </w:rPr>
    </w:lvl>
    <w:lvl w:ilvl="7">
      <w:start w:val="1"/>
      <w:numFmt w:val="bullet"/>
      <w:lvlText w:val="◦"/>
      <w:lvlJc w:val="left"/>
      <w:pPr>
        <w:tabs>
          <w:tab w:val="num" w:pos="2880"/>
        </w:tabs>
        <w:ind w:left="2880" w:hanging="360"/>
      </w:pPr>
      <w:rPr>
        <w:rFonts w:ascii="OpenSymbol" w:hAnsi="OpenSymbol"/>
        <w:sz w:val="24"/>
      </w:rPr>
    </w:lvl>
    <w:lvl w:ilvl="8">
      <w:start w:val="1"/>
      <w:numFmt w:val="bullet"/>
      <w:lvlText w:val="▪"/>
      <w:lvlJc w:val="left"/>
      <w:pPr>
        <w:tabs>
          <w:tab w:val="num" w:pos="3240"/>
        </w:tabs>
        <w:ind w:left="3240" w:hanging="360"/>
      </w:pPr>
      <w:rPr>
        <w:rFonts w:ascii="OpenSymbol" w:hAnsi="OpenSymbol"/>
        <w:sz w:val="24"/>
      </w:rPr>
    </w:lvl>
  </w:abstractNum>
  <w:abstractNum w:abstractNumId="2">
    <w:nsid w:val="00000006"/>
    <w:multiLevelType w:val="multilevel"/>
    <w:tmpl w:val="00000006"/>
    <w:name w:val="WW8Num7"/>
    <w:lvl w:ilvl="0">
      <w:start w:val="1"/>
      <w:numFmt w:val="decimal"/>
      <w:lvlText w:val="%1."/>
      <w:lvlJc w:val="left"/>
      <w:pPr>
        <w:tabs>
          <w:tab w:val="num" w:pos="720"/>
        </w:tabs>
        <w:ind w:left="720" w:hanging="360"/>
      </w:pPr>
      <w:rPr>
        <w:rFonts w:ascii="Arial" w:eastAsia="Times New Roman" w:hAnsi="Arial" w:cs="Times New Roman"/>
        <w:kern w:val="1"/>
        <w:sz w:val="22"/>
        <w:szCs w:val="22"/>
      </w:rPr>
    </w:lvl>
    <w:lvl w:ilvl="1">
      <w:start w:val="1"/>
      <w:numFmt w:val="decimal"/>
      <w:lvlText w:val="%2."/>
      <w:lvlJc w:val="left"/>
      <w:pPr>
        <w:tabs>
          <w:tab w:val="num" w:pos="1080"/>
        </w:tabs>
        <w:ind w:left="1080" w:hanging="360"/>
      </w:pPr>
      <w:rPr>
        <w:rFonts w:ascii="Arial" w:eastAsia="Times New Roman" w:hAnsi="Arial" w:cs="Times New Roman"/>
        <w:kern w:val="1"/>
        <w:sz w:val="22"/>
        <w:szCs w:val="22"/>
      </w:rPr>
    </w:lvl>
    <w:lvl w:ilvl="2">
      <w:start w:val="1"/>
      <w:numFmt w:val="decimal"/>
      <w:lvlText w:val="%3."/>
      <w:lvlJc w:val="left"/>
      <w:pPr>
        <w:tabs>
          <w:tab w:val="num" w:pos="1440"/>
        </w:tabs>
        <w:ind w:left="1440" w:hanging="360"/>
      </w:pPr>
      <w:rPr>
        <w:rFonts w:ascii="Arial" w:eastAsia="Times New Roman" w:hAnsi="Arial" w:cs="Times New Roman"/>
        <w:kern w:val="1"/>
        <w:sz w:val="22"/>
        <w:szCs w:val="22"/>
      </w:rPr>
    </w:lvl>
    <w:lvl w:ilvl="3">
      <w:start w:val="1"/>
      <w:numFmt w:val="decimal"/>
      <w:lvlText w:val="%4."/>
      <w:lvlJc w:val="left"/>
      <w:pPr>
        <w:tabs>
          <w:tab w:val="num" w:pos="1800"/>
        </w:tabs>
        <w:ind w:left="1800" w:hanging="360"/>
      </w:pPr>
      <w:rPr>
        <w:rFonts w:ascii="Arial" w:eastAsia="Times New Roman" w:hAnsi="Arial" w:cs="Times New Roman"/>
        <w:kern w:val="1"/>
        <w:sz w:val="22"/>
        <w:szCs w:val="22"/>
      </w:rPr>
    </w:lvl>
    <w:lvl w:ilvl="4">
      <w:start w:val="1"/>
      <w:numFmt w:val="decimal"/>
      <w:lvlText w:val="%5."/>
      <w:lvlJc w:val="left"/>
      <w:pPr>
        <w:tabs>
          <w:tab w:val="num" w:pos="2160"/>
        </w:tabs>
        <w:ind w:left="2160" w:hanging="360"/>
      </w:pPr>
      <w:rPr>
        <w:rFonts w:ascii="Arial" w:eastAsia="Times New Roman" w:hAnsi="Arial" w:cs="Times New Roman"/>
        <w:kern w:val="1"/>
        <w:sz w:val="22"/>
        <w:szCs w:val="22"/>
      </w:rPr>
    </w:lvl>
    <w:lvl w:ilvl="5">
      <w:start w:val="1"/>
      <w:numFmt w:val="decimal"/>
      <w:lvlText w:val="%6."/>
      <w:lvlJc w:val="left"/>
      <w:pPr>
        <w:tabs>
          <w:tab w:val="num" w:pos="2520"/>
        </w:tabs>
        <w:ind w:left="2520" w:hanging="360"/>
      </w:pPr>
      <w:rPr>
        <w:rFonts w:ascii="Arial" w:eastAsia="Times New Roman" w:hAnsi="Arial" w:cs="Times New Roman"/>
        <w:kern w:val="1"/>
        <w:sz w:val="22"/>
        <w:szCs w:val="22"/>
      </w:rPr>
    </w:lvl>
    <w:lvl w:ilvl="6">
      <w:start w:val="1"/>
      <w:numFmt w:val="decimal"/>
      <w:lvlText w:val="%7."/>
      <w:lvlJc w:val="left"/>
      <w:pPr>
        <w:tabs>
          <w:tab w:val="num" w:pos="2880"/>
        </w:tabs>
        <w:ind w:left="2880" w:hanging="360"/>
      </w:pPr>
      <w:rPr>
        <w:rFonts w:ascii="Arial" w:eastAsia="Times New Roman" w:hAnsi="Arial" w:cs="Times New Roman"/>
        <w:kern w:val="1"/>
        <w:sz w:val="22"/>
        <w:szCs w:val="22"/>
      </w:rPr>
    </w:lvl>
    <w:lvl w:ilvl="7">
      <w:start w:val="1"/>
      <w:numFmt w:val="decimal"/>
      <w:lvlText w:val="%8."/>
      <w:lvlJc w:val="left"/>
      <w:pPr>
        <w:tabs>
          <w:tab w:val="num" w:pos="3240"/>
        </w:tabs>
        <w:ind w:left="3240" w:hanging="360"/>
      </w:pPr>
      <w:rPr>
        <w:rFonts w:ascii="Arial" w:eastAsia="Times New Roman" w:hAnsi="Arial" w:cs="Times New Roman"/>
        <w:kern w:val="1"/>
        <w:sz w:val="22"/>
        <w:szCs w:val="22"/>
      </w:rPr>
    </w:lvl>
    <w:lvl w:ilvl="8">
      <w:start w:val="1"/>
      <w:numFmt w:val="decimal"/>
      <w:lvlText w:val="%9."/>
      <w:lvlJc w:val="left"/>
      <w:pPr>
        <w:tabs>
          <w:tab w:val="num" w:pos="3600"/>
        </w:tabs>
        <w:ind w:left="3600" w:hanging="360"/>
      </w:pPr>
      <w:rPr>
        <w:rFonts w:ascii="Arial" w:eastAsia="Times New Roman" w:hAnsi="Arial" w:cs="Times New Roman"/>
        <w:kern w:val="1"/>
        <w:sz w:val="22"/>
        <w:szCs w:val="22"/>
      </w:rPr>
    </w:lvl>
  </w:abstractNum>
  <w:abstractNum w:abstractNumId="3">
    <w:nsid w:val="0000000A"/>
    <w:multiLevelType w:val="multilevel"/>
    <w:tmpl w:val="0000000A"/>
    <w:lvl w:ilvl="0">
      <w:start w:val="1"/>
      <w:numFmt w:val="bullet"/>
      <w:lvlText w:val=""/>
      <w:lvlJc w:val="left"/>
      <w:pPr>
        <w:tabs>
          <w:tab w:val="num" w:pos="720"/>
        </w:tabs>
        <w:ind w:left="720" w:hanging="360"/>
      </w:pPr>
      <w:rPr>
        <w:rFonts w:ascii="Symbol" w:hAnsi="Symbol"/>
        <w:sz w:val="24"/>
      </w:rPr>
    </w:lvl>
    <w:lvl w:ilvl="1">
      <w:start w:val="1"/>
      <w:numFmt w:val="bullet"/>
      <w:lvlText w:val=""/>
      <w:lvlJc w:val="left"/>
      <w:pPr>
        <w:tabs>
          <w:tab w:val="num" w:pos="1080"/>
        </w:tabs>
        <w:ind w:left="1080" w:hanging="360"/>
      </w:pPr>
      <w:rPr>
        <w:rFonts w:ascii="Symbol" w:hAnsi="Symbol"/>
        <w:sz w:val="24"/>
      </w:rPr>
    </w:lvl>
    <w:lvl w:ilvl="2">
      <w:start w:val="1"/>
      <w:numFmt w:val="bullet"/>
      <w:lvlText w:val=""/>
      <w:lvlJc w:val="left"/>
      <w:pPr>
        <w:tabs>
          <w:tab w:val="num" w:pos="1440"/>
        </w:tabs>
        <w:ind w:left="1440" w:hanging="360"/>
      </w:pPr>
      <w:rPr>
        <w:rFonts w:ascii="Symbol" w:hAnsi="Symbol"/>
        <w:sz w:val="24"/>
      </w:rPr>
    </w:lvl>
    <w:lvl w:ilvl="3">
      <w:start w:val="1"/>
      <w:numFmt w:val="bullet"/>
      <w:lvlText w:val=""/>
      <w:lvlJc w:val="left"/>
      <w:pPr>
        <w:tabs>
          <w:tab w:val="num" w:pos="1800"/>
        </w:tabs>
        <w:ind w:left="1800" w:hanging="360"/>
      </w:pPr>
      <w:rPr>
        <w:rFonts w:ascii="Symbol" w:hAnsi="Symbol"/>
        <w:sz w:val="24"/>
      </w:rPr>
    </w:lvl>
    <w:lvl w:ilvl="4">
      <w:start w:val="1"/>
      <w:numFmt w:val="bullet"/>
      <w:lvlText w:val=""/>
      <w:lvlJc w:val="left"/>
      <w:pPr>
        <w:tabs>
          <w:tab w:val="num" w:pos="2160"/>
        </w:tabs>
        <w:ind w:left="2160" w:hanging="360"/>
      </w:pPr>
      <w:rPr>
        <w:rFonts w:ascii="Symbol" w:hAnsi="Symbol"/>
        <w:sz w:val="24"/>
      </w:rPr>
    </w:lvl>
    <w:lvl w:ilvl="5">
      <w:start w:val="1"/>
      <w:numFmt w:val="bullet"/>
      <w:lvlText w:val=""/>
      <w:lvlJc w:val="left"/>
      <w:pPr>
        <w:tabs>
          <w:tab w:val="num" w:pos="2520"/>
        </w:tabs>
        <w:ind w:left="2520" w:hanging="360"/>
      </w:pPr>
      <w:rPr>
        <w:rFonts w:ascii="Symbol" w:hAnsi="Symbol"/>
        <w:sz w:val="24"/>
      </w:rPr>
    </w:lvl>
    <w:lvl w:ilvl="6">
      <w:start w:val="1"/>
      <w:numFmt w:val="bullet"/>
      <w:lvlText w:val=""/>
      <w:lvlJc w:val="left"/>
      <w:pPr>
        <w:tabs>
          <w:tab w:val="num" w:pos="2880"/>
        </w:tabs>
        <w:ind w:left="2880" w:hanging="360"/>
      </w:pPr>
      <w:rPr>
        <w:rFonts w:ascii="Symbol" w:hAnsi="Symbol"/>
        <w:sz w:val="24"/>
      </w:rPr>
    </w:lvl>
    <w:lvl w:ilvl="7">
      <w:start w:val="1"/>
      <w:numFmt w:val="bullet"/>
      <w:lvlText w:val=""/>
      <w:lvlJc w:val="left"/>
      <w:pPr>
        <w:tabs>
          <w:tab w:val="num" w:pos="3240"/>
        </w:tabs>
        <w:ind w:left="3240" w:hanging="360"/>
      </w:pPr>
      <w:rPr>
        <w:rFonts w:ascii="Symbol" w:hAnsi="Symbol"/>
        <w:sz w:val="24"/>
      </w:rPr>
    </w:lvl>
    <w:lvl w:ilvl="8">
      <w:start w:val="1"/>
      <w:numFmt w:val="bullet"/>
      <w:lvlText w:val=""/>
      <w:lvlJc w:val="left"/>
      <w:pPr>
        <w:tabs>
          <w:tab w:val="num" w:pos="3600"/>
        </w:tabs>
        <w:ind w:left="3600" w:hanging="360"/>
      </w:pPr>
      <w:rPr>
        <w:rFonts w:ascii="Symbol" w:hAnsi="Symbol"/>
        <w:sz w:val="24"/>
      </w:rPr>
    </w:lvl>
  </w:abstractNum>
  <w:abstractNum w:abstractNumId="4">
    <w:nsid w:val="0000000B"/>
    <w:multiLevelType w:val="multilevel"/>
    <w:tmpl w:val="0000000B"/>
    <w:lvl w:ilvl="0">
      <w:start w:val="1"/>
      <w:numFmt w:val="decimal"/>
      <w:lvlText w:val="%1."/>
      <w:lvlJc w:val="left"/>
      <w:pPr>
        <w:tabs>
          <w:tab w:val="num" w:pos="900"/>
        </w:tabs>
        <w:ind w:left="900" w:hanging="360"/>
      </w:pPr>
      <w:rPr>
        <w:rFonts w:cs="Times New Roman"/>
        <w:sz w:val="24"/>
        <w:szCs w:val="24"/>
      </w:rPr>
    </w:lvl>
    <w:lvl w:ilvl="1">
      <w:start w:val="1"/>
      <w:numFmt w:val="decimal"/>
      <w:lvlText w:val="%2."/>
      <w:lvlJc w:val="left"/>
      <w:pPr>
        <w:tabs>
          <w:tab w:val="num" w:pos="1080"/>
        </w:tabs>
        <w:ind w:left="1080" w:hanging="360"/>
      </w:pPr>
      <w:rPr>
        <w:rFonts w:cs="Times New Roman"/>
        <w:sz w:val="24"/>
        <w:szCs w:val="24"/>
      </w:rPr>
    </w:lvl>
    <w:lvl w:ilvl="2">
      <w:start w:val="1"/>
      <w:numFmt w:val="decimal"/>
      <w:lvlText w:val="%3."/>
      <w:lvlJc w:val="left"/>
      <w:pPr>
        <w:tabs>
          <w:tab w:val="num" w:pos="1440"/>
        </w:tabs>
        <w:ind w:left="1440" w:hanging="360"/>
      </w:pPr>
      <w:rPr>
        <w:rFonts w:cs="Times New Roman"/>
        <w:sz w:val="24"/>
        <w:szCs w:val="24"/>
      </w:rPr>
    </w:lvl>
    <w:lvl w:ilvl="3">
      <w:start w:val="1"/>
      <w:numFmt w:val="decimal"/>
      <w:lvlText w:val="%4."/>
      <w:lvlJc w:val="left"/>
      <w:pPr>
        <w:tabs>
          <w:tab w:val="num" w:pos="1800"/>
        </w:tabs>
        <w:ind w:left="1800" w:hanging="360"/>
      </w:pPr>
      <w:rPr>
        <w:rFonts w:cs="Times New Roman"/>
        <w:sz w:val="24"/>
        <w:szCs w:val="24"/>
      </w:rPr>
    </w:lvl>
    <w:lvl w:ilvl="4">
      <w:start w:val="1"/>
      <w:numFmt w:val="decimal"/>
      <w:lvlText w:val="%5."/>
      <w:lvlJc w:val="left"/>
      <w:pPr>
        <w:tabs>
          <w:tab w:val="num" w:pos="2160"/>
        </w:tabs>
        <w:ind w:left="2160" w:hanging="360"/>
      </w:pPr>
      <w:rPr>
        <w:rFonts w:cs="Times New Roman"/>
        <w:sz w:val="24"/>
        <w:szCs w:val="24"/>
      </w:rPr>
    </w:lvl>
    <w:lvl w:ilvl="5">
      <w:start w:val="1"/>
      <w:numFmt w:val="decimal"/>
      <w:lvlText w:val="%6."/>
      <w:lvlJc w:val="left"/>
      <w:pPr>
        <w:tabs>
          <w:tab w:val="num" w:pos="2520"/>
        </w:tabs>
        <w:ind w:left="2520" w:hanging="360"/>
      </w:pPr>
      <w:rPr>
        <w:rFonts w:cs="Times New Roman"/>
        <w:sz w:val="24"/>
        <w:szCs w:val="24"/>
      </w:rPr>
    </w:lvl>
    <w:lvl w:ilvl="6">
      <w:start w:val="1"/>
      <w:numFmt w:val="decimal"/>
      <w:lvlText w:val="%7."/>
      <w:lvlJc w:val="left"/>
      <w:pPr>
        <w:tabs>
          <w:tab w:val="num" w:pos="2880"/>
        </w:tabs>
        <w:ind w:left="2880" w:hanging="360"/>
      </w:pPr>
      <w:rPr>
        <w:rFonts w:cs="Times New Roman"/>
        <w:sz w:val="24"/>
        <w:szCs w:val="24"/>
      </w:rPr>
    </w:lvl>
    <w:lvl w:ilvl="7">
      <w:start w:val="1"/>
      <w:numFmt w:val="decimal"/>
      <w:lvlText w:val="%8."/>
      <w:lvlJc w:val="left"/>
      <w:pPr>
        <w:tabs>
          <w:tab w:val="num" w:pos="3240"/>
        </w:tabs>
        <w:ind w:left="3240" w:hanging="360"/>
      </w:pPr>
      <w:rPr>
        <w:rFonts w:cs="Times New Roman"/>
        <w:sz w:val="24"/>
        <w:szCs w:val="24"/>
      </w:rPr>
    </w:lvl>
    <w:lvl w:ilvl="8">
      <w:start w:val="1"/>
      <w:numFmt w:val="decimal"/>
      <w:lvlText w:val="%9."/>
      <w:lvlJc w:val="left"/>
      <w:pPr>
        <w:tabs>
          <w:tab w:val="num" w:pos="3600"/>
        </w:tabs>
        <w:ind w:left="3600" w:hanging="360"/>
      </w:pPr>
      <w:rPr>
        <w:rFonts w:cs="Times New Roman"/>
        <w:sz w:val="24"/>
        <w:szCs w:val="24"/>
      </w:rPr>
    </w:lvl>
  </w:abstractNum>
  <w:abstractNum w:abstractNumId="5">
    <w:nsid w:val="006255A3"/>
    <w:multiLevelType w:val="hybridMultilevel"/>
    <w:tmpl w:val="FAA63746"/>
    <w:lvl w:ilvl="0" w:tplc="F968AE1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2011BA3"/>
    <w:multiLevelType w:val="hybridMultilevel"/>
    <w:tmpl w:val="DC9043B8"/>
    <w:lvl w:ilvl="0" w:tplc="4CCA5CA8">
      <w:start w:val="1"/>
      <w:numFmt w:val="bullet"/>
      <w:lvlText w:val="-"/>
      <w:lvlJc w:val="left"/>
      <w:rPr>
        <w:rFonts w:ascii="Times New Roman" w:eastAsia="Times New Roman" w:hAnsi="Times New Roman"/>
        <w:b w:val="0"/>
        <w:i w:val="0"/>
        <w:strike w:val="0"/>
        <w:dstrike w:val="0"/>
        <w:color w:val="000000"/>
        <w:sz w:val="24"/>
        <w:u w:val="none" w:color="000000"/>
        <w:vertAlign w:val="baseline"/>
      </w:rPr>
    </w:lvl>
    <w:lvl w:ilvl="1" w:tplc="36360EBE">
      <w:start w:val="1"/>
      <w:numFmt w:val="bullet"/>
      <w:lvlText w:val="o"/>
      <w:lvlJc w:val="left"/>
      <w:pPr>
        <w:ind w:left="1188"/>
      </w:pPr>
      <w:rPr>
        <w:rFonts w:ascii="Times New Roman" w:eastAsia="Times New Roman" w:hAnsi="Times New Roman"/>
        <w:b w:val="0"/>
        <w:i w:val="0"/>
        <w:strike w:val="0"/>
        <w:dstrike w:val="0"/>
        <w:color w:val="000000"/>
        <w:sz w:val="24"/>
        <w:u w:val="none" w:color="000000"/>
        <w:vertAlign w:val="baseline"/>
      </w:rPr>
    </w:lvl>
    <w:lvl w:ilvl="2" w:tplc="DB945A1A">
      <w:start w:val="1"/>
      <w:numFmt w:val="bullet"/>
      <w:lvlText w:val="▪"/>
      <w:lvlJc w:val="left"/>
      <w:pPr>
        <w:ind w:left="1908"/>
      </w:pPr>
      <w:rPr>
        <w:rFonts w:ascii="Times New Roman" w:eastAsia="Times New Roman" w:hAnsi="Times New Roman"/>
        <w:b w:val="0"/>
        <w:i w:val="0"/>
        <w:strike w:val="0"/>
        <w:dstrike w:val="0"/>
        <w:color w:val="000000"/>
        <w:sz w:val="24"/>
        <w:u w:val="none" w:color="000000"/>
        <w:vertAlign w:val="baseline"/>
      </w:rPr>
    </w:lvl>
    <w:lvl w:ilvl="3" w:tplc="096257FC">
      <w:start w:val="1"/>
      <w:numFmt w:val="bullet"/>
      <w:lvlText w:val="•"/>
      <w:lvlJc w:val="left"/>
      <w:pPr>
        <w:ind w:left="2628"/>
      </w:pPr>
      <w:rPr>
        <w:rFonts w:ascii="Times New Roman" w:eastAsia="Times New Roman" w:hAnsi="Times New Roman"/>
        <w:b w:val="0"/>
        <w:i w:val="0"/>
        <w:strike w:val="0"/>
        <w:dstrike w:val="0"/>
        <w:color w:val="000000"/>
        <w:sz w:val="24"/>
        <w:u w:val="none" w:color="000000"/>
        <w:vertAlign w:val="baseline"/>
      </w:rPr>
    </w:lvl>
    <w:lvl w:ilvl="4" w:tplc="CA0A97AE">
      <w:start w:val="1"/>
      <w:numFmt w:val="bullet"/>
      <w:lvlText w:val="o"/>
      <w:lvlJc w:val="left"/>
      <w:pPr>
        <w:ind w:left="3348"/>
      </w:pPr>
      <w:rPr>
        <w:rFonts w:ascii="Times New Roman" w:eastAsia="Times New Roman" w:hAnsi="Times New Roman"/>
        <w:b w:val="0"/>
        <w:i w:val="0"/>
        <w:strike w:val="0"/>
        <w:dstrike w:val="0"/>
        <w:color w:val="000000"/>
        <w:sz w:val="24"/>
        <w:u w:val="none" w:color="000000"/>
        <w:vertAlign w:val="baseline"/>
      </w:rPr>
    </w:lvl>
    <w:lvl w:ilvl="5" w:tplc="99E2069E">
      <w:start w:val="1"/>
      <w:numFmt w:val="bullet"/>
      <w:lvlText w:val="▪"/>
      <w:lvlJc w:val="left"/>
      <w:pPr>
        <w:ind w:left="4068"/>
      </w:pPr>
      <w:rPr>
        <w:rFonts w:ascii="Times New Roman" w:eastAsia="Times New Roman" w:hAnsi="Times New Roman"/>
        <w:b w:val="0"/>
        <w:i w:val="0"/>
        <w:strike w:val="0"/>
        <w:dstrike w:val="0"/>
        <w:color w:val="000000"/>
        <w:sz w:val="24"/>
        <w:u w:val="none" w:color="000000"/>
        <w:vertAlign w:val="baseline"/>
      </w:rPr>
    </w:lvl>
    <w:lvl w:ilvl="6" w:tplc="5ED20FA6">
      <w:start w:val="1"/>
      <w:numFmt w:val="bullet"/>
      <w:lvlText w:val="•"/>
      <w:lvlJc w:val="left"/>
      <w:pPr>
        <w:ind w:left="4788"/>
      </w:pPr>
      <w:rPr>
        <w:rFonts w:ascii="Times New Roman" w:eastAsia="Times New Roman" w:hAnsi="Times New Roman"/>
        <w:b w:val="0"/>
        <w:i w:val="0"/>
        <w:strike w:val="0"/>
        <w:dstrike w:val="0"/>
        <w:color w:val="000000"/>
        <w:sz w:val="24"/>
        <w:u w:val="none" w:color="000000"/>
        <w:vertAlign w:val="baseline"/>
      </w:rPr>
    </w:lvl>
    <w:lvl w:ilvl="7" w:tplc="CAEE89D8">
      <w:start w:val="1"/>
      <w:numFmt w:val="bullet"/>
      <w:lvlText w:val="o"/>
      <w:lvlJc w:val="left"/>
      <w:pPr>
        <w:ind w:left="5508"/>
      </w:pPr>
      <w:rPr>
        <w:rFonts w:ascii="Times New Roman" w:eastAsia="Times New Roman" w:hAnsi="Times New Roman"/>
        <w:b w:val="0"/>
        <w:i w:val="0"/>
        <w:strike w:val="0"/>
        <w:dstrike w:val="0"/>
        <w:color w:val="000000"/>
        <w:sz w:val="24"/>
        <w:u w:val="none" w:color="000000"/>
        <w:vertAlign w:val="baseline"/>
      </w:rPr>
    </w:lvl>
    <w:lvl w:ilvl="8" w:tplc="B68458B6">
      <w:start w:val="1"/>
      <w:numFmt w:val="bullet"/>
      <w:lvlText w:val="▪"/>
      <w:lvlJc w:val="left"/>
      <w:pPr>
        <w:ind w:left="6228"/>
      </w:pPr>
      <w:rPr>
        <w:rFonts w:ascii="Times New Roman" w:eastAsia="Times New Roman" w:hAnsi="Times New Roman"/>
        <w:b w:val="0"/>
        <w:i w:val="0"/>
        <w:strike w:val="0"/>
        <w:dstrike w:val="0"/>
        <w:color w:val="000000"/>
        <w:sz w:val="24"/>
        <w:u w:val="none" w:color="000000"/>
        <w:vertAlign w:val="baseline"/>
      </w:rPr>
    </w:lvl>
  </w:abstractNum>
  <w:abstractNum w:abstractNumId="7">
    <w:nsid w:val="0B5735AF"/>
    <w:multiLevelType w:val="hybridMultilevel"/>
    <w:tmpl w:val="53D43D7A"/>
    <w:lvl w:ilvl="0" w:tplc="C83AF3FC">
      <w:start w:val="1"/>
      <w:numFmt w:val="bullet"/>
      <w:lvlText w:val="-"/>
      <w:lvlJc w:val="left"/>
      <w:rPr>
        <w:rFonts w:ascii="Times New Roman" w:eastAsia="Times New Roman" w:hAnsi="Times New Roman"/>
        <w:b w:val="0"/>
        <w:i w:val="0"/>
        <w:strike w:val="0"/>
        <w:dstrike w:val="0"/>
        <w:color w:val="000000"/>
        <w:sz w:val="22"/>
        <w:u w:val="none" w:color="000000"/>
        <w:vertAlign w:val="baseline"/>
      </w:rPr>
    </w:lvl>
    <w:lvl w:ilvl="1" w:tplc="D1AEBB28">
      <w:start w:val="1"/>
      <w:numFmt w:val="bullet"/>
      <w:lvlText w:val="o"/>
      <w:lvlJc w:val="left"/>
      <w:pPr>
        <w:ind w:left="1188"/>
      </w:pPr>
      <w:rPr>
        <w:rFonts w:ascii="Times New Roman" w:eastAsia="Times New Roman" w:hAnsi="Times New Roman"/>
        <w:b w:val="0"/>
        <w:i w:val="0"/>
        <w:strike w:val="0"/>
        <w:dstrike w:val="0"/>
        <w:color w:val="000000"/>
        <w:sz w:val="22"/>
        <w:u w:val="none" w:color="000000"/>
        <w:vertAlign w:val="baseline"/>
      </w:rPr>
    </w:lvl>
    <w:lvl w:ilvl="2" w:tplc="702A9660">
      <w:start w:val="1"/>
      <w:numFmt w:val="bullet"/>
      <w:lvlText w:val="▪"/>
      <w:lvlJc w:val="left"/>
      <w:pPr>
        <w:ind w:left="1908"/>
      </w:pPr>
      <w:rPr>
        <w:rFonts w:ascii="Times New Roman" w:eastAsia="Times New Roman" w:hAnsi="Times New Roman"/>
        <w:b w:val="0"/>
        <w:i w:val="0"/>
        <w:strike w:val="0"/>
        <w:dstrike w:val="0"/>
        <w:color w:val="000000"/>
        <w:sz w:val="22"/>
        <w:u w:val="none" w:color="000000"/>
        <w:vertAlign w:val="baseline"/>
      </w:rPr>
    </w:lvl>
    <w:lvl w:ilvl="3" w:tplc="7FB6F676">
      <w:start w:val="1"/>
      <w:numFmt w:val="bullet"/>
      <w:lvlText w:val="•"/>
      <w:lvlJc w:val="left"/>
      <w:pPr>
        <w:ind w:left="2628"/>
      </w:pPr>
      <w:rPr>
        <w:rFonts w:ascii="Times New Roman" w:eastAsia="Times New Roman" w:hAnsi="Times New Roman"/>
        <w:b w:val="0"/>
        <w:i w:val="0"/>
        <w:strike w:val="0"/>
        <w:dstrike w:val="0"/>
        <w:color w:val="000000"/>
        <w:sz w:val="22"/>
        <w:u w:val="none" w:color="000000"/>
        <w:vertAlign w:val="baseline"/>
      </w:rPr>
    </w:lvl>
    <w:lvl w:ilvl="4" w:tplc="BC548752">
      <w:start w:val="1"/>
      <w:numFmt w:val="bullet"/>
      <w:lvlText w:val="o"/>
      <w:lvlJc w:val="left"/>
      <w:pPr>
        <w:ind w:left="3348"/>
      </w:pPr>
      <w:rPr>
        <w:rFonts w:ascii="Times New Roman" w:eastAsia="Times New Roman" w:hAnsi="Times New Roman"/>
        <w:b w:val="0"/>
        <w:i w:val="0"/>
        <w:strike w:val="0"/>
        <w:dstrike w:val="0"/>
        <w:color w:val="000000"/>
        <w:sz w:val="22"/>
        <w:u w:val="none" w:color="000000"/>
        <w:vertAlign w:val="baseline"/>
      </w:rPr>
    </w:lvl>
    <w:lvl w:ilvl="5" w:tplc="CEE0FBD2">
      <w:start w:val="1"/>
      <w:numFmt w:val="bullet"/>
      <w:lvlText w:val="▪"/>
      <w:lvlJc w:val="left"/>
      <w:pPr>
        <w:ind w:left="4068"/>
      </w:pPr>
      <w:rPr>
        <w:rFonts w:ascii="Times New Roman" w:eastAsia="Times New Roman" w:hAnsi="Times New Roman"/>
        <w:b w:val="0"/>
        <w:i w:val="0"/>
        <w:strike w:val="0"/>
        <w:dstrike w:val="0"/>
        <w:color w:val="000000"/>
        <w:sz w:val="22"/>
        <w:u w:val="none" w:color="000000"/>
        <w:vertAlign w:val="baseline"/>
      </w:rPr>
    </w:lvl>
    <w:lvl w:ilvl="6" w:tplc="2A6E4192">
      <w:start w:val="1"/>
      <w:numFmt w:val="bullet"/>
      <w:lvlText w:val="•"/>
      <w:lvlJc w:val="left"/>
      <w:pPr>
        <w:ind w:left="4788"/>
      </w:pPr>
      <w:rPr>
        <w:rFonts w:ascii="Times New Roman" w:eastAsia="Times New Roman" w:hAnsi="Times New Roman"/>
        <w:b w:val="0"/>
        <w:i w:val="0"/>
        <w:strike w:val="0"/>
        <w:dstrike w:val="0"/>
        <w:color w:val="000000"/>
        <w:sz w:val="22"/>
        <w:u w:val="none" w:color="000000"/>
        <w:vertAlign w:val="baseline"/>
      </w:rPr>
    </w:lvl>
    <w:lvl w:ilvl="7" w:tplc="EA2C5A00">
      <w:start w:val="1"/>
      <w:numFmt w:val="bullet"/>
      <w:lvlText w:val="o"/>
      <w:lvlJc w:val="left"/>
      <w:pPr>
        <w:ind w:left="5508"/>
      </w:pPr>
      <w:rPr>
        <w:rFonts w:ascii="Times New Roman" w:eastAsia="Times New Roman" w:hAnsi="Times New Roman"/>
        <w:b w:val="0"/>
        <w:i w:val="0"/>
        <w:strike w:val="0"/>
        <w:dstrike w:val="0"/>
        <w:color w:val="000000"/>
        <w:sz w:val="22"/>
        <w:u w:val="none" w:color="000000"/>
        <w:vertAlign w:val="baseline"/>
      </w:rPr>
    </w:lvl>
    <w:lvl w:ilvl="8" w:tplc="40764220">
      <w:start w:val="1"/>
      <w:numFmt w:val="bullet"/>
      <w:lvlText w:val="▪"/>
      <w:lvlJc w:val="left"/>
      <w:pPr>
        <w:ind w:left="6228"/>
      </w:pPr>
      <w:rPr>
        <w:rFonts w:ascii="Times New Roman" w:eastAsia="Times New Roman" w:hAnsi="Times New Roman"/>
        <w:b w:val="0"/>
        <w:i w:val="0"/>
        <w:strike w:val="0"/>
        <w:dstrike w:val="0"/>
        <w:color w:val="000000"/>
        <w:sz w:val="22"/>
        <w:u w:val="none" w:color="000000"/>
        <w:vertAlign w:val="baseline"/>
      </w:rPr>
    </w:lvl>
  </w:abstractNum>
  <w:abstractNum w:abstractNumId="8">
    <w:nsid w:val="0C6F3F1D"/>
    <w:multiLevelType w:val="hybridMultilevel"/>
    <w:tmpl w:val="111E02DA"/>
    <w:lvl w:ilvl="0" w:tplc="1DD27EDA">
      <w:start w:val="1"/>
      <w:numFmt w:val="decimal"/>
      <w:lvlText w:val="%1."/>
      <w:lvlJc w:val="left"/>
      <w:pPr>
        <w:ind w:left="453" w:hanging="360"/>
      </w:pPr>
      <w:rPr>
        <w:rFonts w:cs="Times New Roman" w:hint="default"/>
      </w:rPr>
    </w:lvl>
    <w:lvl w:ilvl="1" w:tplc="04190019" w:tentative="1">
      <w:start w:val="1"/>
      <w:numFmt w:val="lowerLetter"/>
      <w:lvlText w:val="%2."/>
      <w:lvlJc w:val="left"/>
      <w:pPr>
        <w:ind w:left="1173" w:hanging="360"/>
      </w:pPr>
      <w:rPr>
        <w:rFonts w:cs="Times New Roman"/>
      </w:rPr>
    </w:lvl>
    <w:lvl w:ilvl="2" w:tplc="0419001B" w:tentative="1">
      <w:start w:val="1"/>
      <w:numFmt w:val="lowerRoman"/>
      <w:lvlText w:val="%3."/>
      <w:lvlJc w:val="right"/>
      <w:pPr>
        <w:ind w:left="1893" w:hanging="180"/>
      </w:pPr>
      <w:rPr>
        <w:rFonts w:cs="Times New Roman"/>
      </w:rPr>
    </w:lvl>
    <w:lvl w:ilvl="3" w:tplc="0419000F" w:tentative="1">
      <w:start w:val="1"/>
      <w:numFmt w:val="decimal"/>
      <w:lvlText w:val="%4."/>
      <w:lvlJc w:val="left"/>
      <w:pPr>
        <w:ind w:left="2613" w:hanging="360"/>
      </w:pPr>
      <w:rPr>
        <w:rFonts w:cs="Times New Roman"/>
      </w:rPr>
    </w:lvl>
    <w:lvl w:ilvl="4" w:tplc="04190019" w:tentative="1">
      <w:start w:val="1"/>
      <w:numFmt w:val="lowerLetter"/>
      <w:lvlText w:val="%5."/>
      <w:lvlJc w:val="left"/>
      <w:pPr>
        <w:ind w:left="3333" w:hanging="360"/>
      </w:pPr>
      <w:rPr>
        <w:rFonts w:cs="Times New Roman"/>
      </w:rPr>
    </w:lvl>
    <w:lvl w:ilvl="5" w:tplc="0419001B" w:tentative="1">
      <w:start w:val="1"/>
      <w:numFmt w:val="lowerRoman"/>
      <w:lvlText w:val="%6."/>
      <w:lvlJc w:val="right"/>
      <w:pPr>
        <w:ind w:left="4053" w:hanging="180"/>
      </w:pPr>
      <w:rPr>
        <w:rFonts w:cs="Times New Roman"/>
      </w:rPr>
    </w:lvl>
    <w:lvl w:ilvl="6" w:tplc="0419000F" w:tentative="1">
      <w:start w:val="1"/>
      <w:numFmt w:val="decimal"/>
      <w:lvlText w:val="%7."/>
      <w:lvlJc w:val="left"/>
      <w:pPr>
        <w:ind w:left="4773" w:hanging="360"/>
      </w:pPr>
      <w:rPr>
        <w:rFonts w:cs="Times New Roman"/>
      </w:rPr>
    </w:lvl>
    <w:lvl w:ilvl="7" w:tplc="04190019" w:tentative="1">
      <w:start w:val="1"/>
      <w:numFmt w:val="lowerLetter"/>
      <w:lvlText w:val="%8."/>
      <w:lvlJc w:val="left"/>
      <w:pPr>
        <w:ind w:left="5493" w:hanging="360"/>
      </w:pPr>
      <w:rPr>
        <w:rFonts w:cs="Times New Roman"/>
      </w:rPr>
    </w:lvl>
    <w:lvl w:ilvl="8" w:tplc="0419001B" w:tentative="1">
      <w:start w:val="1"/>
      <w:numFmt w:val="lowerRoman"/>
      <w:lvlText w:val="%9."/>
      <w:lvlJc w:val="right"/>
      <w:pPr>
        <w:ind w:left="6213" w:hanging="180"/>
      </w:pPr>
      <w:rPr>
        <w:rFonts w:cs="Times New Roman"/>
      </w:rPr>
    </w:lvl>
  </w:abstractNum>
  <w:abstractNum w:abstractNumId="9">
    <w:nsid w:val="11243D89"/>
    <w:multiLevelType w:val="hybridMultilevel"/>
    <w:tmpl w:val="65D04B82"/>
    <w:lvl w:ilvl="0" w:tplc="D7960F5A">
      <w:start w:val="1"/>
      <w:numFmt w:val="decimal"/>
      <w:lvlText w:val="%1."/>
      <w:lvlJc w:val="left"/>
      <w:pPr>
        <w:ind w:left="513" w:hanging="360"/>
      </w:pPr>
      <w:rPr>
        <w:rFonts w:cs="Times New Roman" w:hint="default"/>
      </w:rPr>
    </w:lvl>
    <w:lvl w:ilvl="1" w:tplc="04190019" w:tentative="1">
      <w:start w:val="1"/>
      <w:numFmt w:val="lowerLetter"/>
      <w:lvlText w:val="%2."/>
      <w:lvlJc w:val="left"/>
      <w:pPr>
        <w:ind w:left="1233" w:hanging="360"/>
      </w:pPr>
      <w:rPr>
        <w:rFonts w:cs="Times New Roman"/>
      </w:rPr>
    </w:lvl>
    <w:lvl w:ilvl="2" w:tplc="0419001B" w:tentative="1">
      <w:start w:val="1"/>
      <w:numFmt w:val="lowerRoman"/>
      <w:lvlText w:val="%3."/>
      <w:lvlJc w:val="right"/>
      <w:pPr>
        <w:ind w:left="1953" w:hanging="180"/>
      </w:pPr>
      <w:rPr>
        <w:rFonts w:cs="Times New Roman"/>
      </w:rPr>
    </w:lvl>
    <w:lvl w:ilvl="3" w:tplc="0419000F" w:tentative="1">
      <w:start w:val="1"/>
      <w:numFmt w:val="decimal"/>
      <w:lvlText w:val="%4."/>
      <w:lvlJc w:val="left"/>
      <w:pPr>
        <w:ind w:left="2673" w:hanging="360"/>
      </w:pPr>
      <w:rPr>
        <w:rFonts w:cs="Times New Roman"/>
      </w:rPr>
    </w:lvl>
    <w:lvl w:ilvl="4" w:tplc="04190019" w:tentative="1">
      <w:start w:val="1"/>
      <w:numFmt w:val="lowerLetter"/>
      <w:lvlText w:val="%5."/>
      <w:lvlJc w:val="left"/>
      <w:pPr>
        <w:ind w:left="3393" w:hanging="360"/>
      </w:pPr>
      <w:rPr>
        <w:rFonts w:cs="Times New Roman"/>
      </w:rPr>
    </w:lvl>
    <w:lvl w:ilvl="5" w:tplc="0419001B" w:tentative="1">
      <w:start w:val="1"/>
      <w:numFmt w:val="lowerRoman"/>
      <w:lvlText w:val="%6."/>
      <w:lvlJc w:val="right"/>
      <w:pPr>
        <w:ind w:left="4113" w:hanging="180"/>
      </w:pPr>
      <w:rPr>
        <w:rFonts w:cs="Times New Roman"/>
      </w:rPr>
    </w:lvl>
    <w:lvl w:ilvl="6" w:tplc="0419000F" w:tentative="1">
      <w:start w:val="1"/>
      <w:numFmt w:val="decimal"/>
      <w:lvlText w:val="%7."/>
      <w:lvlJc w:val="left"/>
      <w:pPr>
        <w:ind w:left="4833" w:hanging="360"/>
      </w:pPr>
      <w:rPr>
        <w:rFonts w:cs="Times New Roman"/>
      </w:rPr>
    </w:lvl>
    <w:lvl w:ilvl="7" w:tplc="04190019" w:tentative="1">
      <w:start w:val="1"/>
      <w:numFmt w:val="lowerLetter"/>
      <w:lvlText w:val="%8."/>
      <w:lvlJc w:val="left"/>
      <w:pPr>
        <w:ind w:left="5553" w:hanging="360"/>
      </w:pPr>
      <w:rPr>
        <w:rFonts w:cs="Times New Roman"/>
      </w:rPr>
    </w:lvl>
    <w:lvl w:ilvl="8" w:tplc="0419001B" w:tentative="1">
      <w:start w:val="1"/>
      <w:numFmt w:val="lowerRoman"/>
      <w:lvlText w:val="%9."/>
      <w:lvlJc w:val="right"/>
      <w:pPr>
        <w:ind w:left="6273" w:hanging="180"/>
      </w:pPr>
      <w:rPr>
        <w:rFonts w:cs="Times New Roman"/>
      </w:rPr>
    </w:lvl>
  </w:abstractNum>
  <w:abstractNum w:abstractNumId="10">
    <w:nsid w:val="1E0E286F"/>
    <w:multiLevelType w:val="hybridMultilevel"/>
    <w:tmpl w:val="6C5C675E"/>
    <w:lvl w:ilvl="0" w:tplc="374E10EC">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1">
    <w:nsid w:val="22CD5C31"/>
    <w:multiLevelType w:val="hybridMultilevel"/>
    <w:tmpl w:val="36E2E5A8"/>
    <w:lvl w:ilvl="0" w:tplc="00D68252">
      <w:start w:val="1"/>
      <w:numFmt w:val="bullet"/>
      <w:lvlText w:val="-"/>
      <w:lvlJc w:val="left"/>
      <w:rPr>
        <w:rFonts w:ascii="Times New Roman" w:eastAsia="Times New Roman" w:hAnsi="Times New Roman"/>
        <w:b w:val="0"/>
        <w:i w:val="0"/>
        <w:strike w:val="0"/>
        <w:dstrike w:val="0"/>
        <w:color w:val="000000"/>
        <w:sz w:val="24"/>
        <w:u w:val="none" w:color="000000"/>
        <w:vertAlign w:val="baseline"/>
      </w:rPr>
    </w:lvl>
    <w:lvl w:ilvl="1" w:tplc="2724F2B0">
      <w:start w:val="1"/>
      <w:numFmt w:val="bullet"/>
      <w:lvlText w:val="o"/>
      <w:lvlJc w:val="left"/>
      <w:pPr>
        <w:ind w:left="1188"/>
      </w:pPr>
      <w:rPr>
        <w:rFonts w:ascii="Times New Roman" w:eastAsia="Times New Roman" w:hAnsi="Times New Roman"/>
        <w:b w:val="0"/>
        <w:i w:val="0"/>
        <w:strike w:val="0"/>
        <w:dstrike w:val="0"/>
        <w:color w:val="000000"/>
        <w:sz w:val="24"/>
        <w:u w:val="none" w:color="000000"/>
        <w:vertAlign w:val="baseline"/>
      </w:rPr>
    </w:lvl>
    <w:lvl w:ilvl="2" w:tplc="F042A784">
      <w:start w:val="1"/>
      <w:numFmt w:val="bullet"/>
      <w:lvlText w:val="▪"/>
      <w:lvlJc w:val="left"/>
      <w:pPr>
        <w:ind w:left="1908"/>
      </w:pPr>
      <w:rPr>
        <w:rFonts w:ascii="Times New Roman" w:eastAsia="Times New Roman" w:hAnsi="Times New Roman"/>
        <w:b w:val="0"/>
        <w:i w:val="0"/>
        <w:strike w:val="0"/>
        <w:dstrike w:val="0"/>
        <w:color w:val="000000"/>
        <w:sz w:val="24"/>
        <w:u w:val="none" w:color="000000"/>
        <w:vertAlign w:val="baseline"/>
      </w:rPr>
    </w:lvl>
    <w:lvl w:ilvl="3" w:tplc="21121FE4">
      <w:start w:val="1"/>
      <w:numFmt w:val="bullet"/>
      <w:lvlText w:val="•"/>
      <w:lvlJc w:val="left"/>
      <w:pPr>
        <w:ind w:left="2628"/>
      </w:pPr>
      <w:rPr>
        <w:rFonts w:ascii="Times New Roman" w:eastAsia="Times New Roman" w:hAnsi="Times New Roman"/>
        <w:b w:val="0"/>
        <w:i w:val="0"/>
        <w:strike w:val="0"/>
        <w:dstrike w:val="0"/>
        <w:color w:val="000000"/>
        <w:sz w:val="24"/>
        <w:u w:val="none" w:color="000000"/>
        <w:vertAlign w:val="baseline"/>
      </w:rPr>
    </w:lvl>
    <w:lvl w:ilvl="4" w:tplc="E240390A">
      <w:start w:val="1"/>
      <w:numFmt w:val="bullet"/>
      <w:lvlText w:val="o"/>
      <w:lvlJc w:val="left"/>
      <w:pPr>
        <w:ind w:left="3348"/>
      </w:pPr>
      <w:rPr>
        <w:rFonts w:ascii="Times New Roman" w:eastAsia="Times New Roman" w:hAnsi="Times New Roman"/>
        <w:b w:val="0"/>
        <w:i w:val="0"/>
        <w:strike w:val="0"/>
        <w:dstrike w:val="0"/>
        <w:color w:val="000000"/>
        <w:sz w:val="24"/>
        <w:u w:val="none" w:color="000000"/>
        <w:vertAlign w:val="baseline"/>
      </w:rPr>
    </w:lvl>
    <w:lvl w:ilvl="5" w:tplc="91E6C23E">
      <w:start w:val="1"/>
      <w:numFmt w:val="bullet"/>
      <w:lvlText w:val="▪"/>
      <w:lvlJc w:val="left"/>
      <w:pPr>
        <w:ind w:left="4068"/>
      </w:pPr>
      <w:rPr>
        <w:rFonts w:ascii="Times New Roman" w:eastAsia="Times New Roman" w:hAnsi="Times New Roman"/>
        <w:b w:val="0"/>
        <w:i w:val="0"/>
        <w:strike w:val="0"/>
        <w:dstrike w:val="0"/>
        <w:color w:val="000000"/>
        <w:sz w:val="24"/>
        <w:u w:val="none" w:color="000000"/>
        <w:vertAlign w:val="baseline"/>
      </w:rPr>
    </w:lvl>
    <w:lvl w:ilvl="6" w:tplc="639479EE">
      <w:start w:val="1"/>
      <w:numFmt w:val="bullet"/>
      <w:lvlText w:val="•"/>
      <w:lvlJc w:val="left"/>
      <w:pPr>
        <w:ind w:left="4788"/>
      </w:pPr>
      <w:rPr>
        <w:rFonts w:ascii="Times New Roman" w:eastAsia="Times New Roman" w:hAnsi="Times New Roman"/>
        <w:b w:val="0"/>
        <w:i w:val="0"/>
        <w:strike w:val="0"/>
        <w:dstrike w:val="0"/>
        <w:color w:val="000000"/>
        <w:sz w:val="24"/>
        <w:u w:val="none" w:color="000000"/>
        <w:vertAlign w:val="baseline"/>
      </w:rPr>
    </w:lvl>
    <w:lvl w:ilvl="7" w:tplc="2D3E231E">
      <w:start w:val="1"/>
      <w:numFmt w:val="bullet"/>
      <w:lvlText w:val="o"/>
      <w:lvlJc w:val="left"/>
      <w:pPr>
        <w:ind w:left="5508"/>
      </w:pPr>
      <w:rPr>
        <w:rFonts w:ascii="Times New Roman" w:eastAsia="Times New Roman" w:hAnsi="Times New Roman"/>
        <w:b w:val="0"/>
        <w:i w:val="0"/>
        <w:strike w:val="0"/>
        <w:dstrike w:val="0"/>
        <w:color w:val="000000"/>
        <w:sz w:val="24"/>
        <w:u w:val="none" w:color="000000"/>
        <w:vertAlign w:val="baseline"/>
      </w:rPr>
    </w:lvl>
    <w:lvl w:ilvl="8" w:tplc="C17891FC">
      <w:start w:val="1"/>
      <w:numFmt w:val="bullet"/>
      <w:lvlText w:val="▪"/>
      <w:lvlJc w:val="left"/>
      <w:pPr>
        <w:ind w:left="6228"/>
      </w:pPr>
      <w:rPr>
        <w:rFonts w:ascii="Times New Roman" w:eastAsia="Times New Roman" w:hAnsi="Times New Roman"/>
        <w:b w:val="0"/>
        <w:i w:val="0"/>
        <w:strike w:val="0"/>
        <w:dstrike w:val="0"/>
        <w:color w:val="000000"/>
        <w:sz w:val="24"/>
        <w:u w:val="none" w:color="000000"/>
        <w:vertAlign w:val="baseline"/>
      </w:rPr>
    </w:lvl>
  </w:abstractNum>
  <w:abstractNum w:abstractNumId="12">
    <w:nsid w:val="2BE364F9"/>
    <w:multiLevelType w:val="hybridMultilevel"/>
    <w:tmpl w:val="DB82C54A"/>
    <w:lvl w:ilvl="0" w:tplc="42BA5CF2">
      <w:start w:val="1"/>
      <w:numFmt w:val="bullet"/>
      <w:lvlText w:val="-"/>
      <w:lvlJc w:val="left"/>
      <w:rPr>
        <w:rFonts w:ascii="Times New Roman" w:eastAsia="Times New Roman" w:hAnsi="Times New Roman"/>
        <w:b w:val="0"/>
        <w:i w:val="0"/>
        <w:strike w:val="0"/>
        <w:dstrike w:val="0"/>
        <w:color w:val="000000"/>
        <w:sz w:val="22"/>
        <w:u w:val="none" w:color="000000"/>
        <w:vertAlign w:val="baseline"/>
      </w:rPr>
    </w:lvl>
    <w:lvl w:ilvl="1" w:tplc="19066C68">
      <w:start w:val="1"/>
      <w:numFmt w:val="bullet"/>
      <w:lvlText w:val="o"/>
      <w:lvlJc w:val="left"/>
      <w:pPr>
        <w:ind w:left="1188"/>
      </w:pPr>
      <w:rPr>
        <w:rFonts w:ascii="Times New Roman" w:eastAsia="Times New Roman" w:hAnsi="Times New Roman"/>
        <w:b w:val="0"/>
        <w:i w:val="0"/>
        <w:strike w:val="0"/>
        <w:dstrike w:val="0"/>
        <w:color w:val="000000"/>
        <w:sz w:val="22"/>
        <w:u w:val="none" w:color="000000"/>
        <w:vertAlign w:val="baseline"/>
      </w:rPr>
    </w:lvl>
    <w:lvl w:ilvl="2" w:tplc="2EF6DEA6">
      <w:start w:val="1"/>
      <w:numFmt w:val="bullet"/>
      <w:lvlText w:val="▪"/>
      <w:lvlJc w:val="left"/>
      <w:pPr>
        <w:ind w:left="1908"/>
      </w:pPr>
      <w:rPr>
        <w:rFonts w:ascii="Times New Roman" w:eastAsia="Times New Roman" w:hAnsi="Times New Roman"/>
        <w:b w:val="0"/>
        <w:i w:val="0"/>
        <w:strike w:val="0"/>
        <w:dstrike w:val="0"/>
        <w:color w:val="000000"/>
        <w:sz w:val="22"/>
        <w:u w:val="none" w:color="000000"/>
        <w:vertAlign w:val="baseline"/>
      </w:rPr>
    </w:lvl>
    <w:lvl w:ilvl="3" w:tplc="3F6A5154">
      <w:start w:val="1"/>
      <w:numFmt w:val="bullet"/>
      <w:lvlText w:val="•"/>
      <w:lvlJc w:val="left"/>
      <w:pPr>
        <w:ind w:left="2628"/>
      </w:pPr>
      <w:rPr>
        <w:rFonts w:ascii="Times New Roman" w:eastAsia="Times New Roman" w:hAnsi="Times New Roman"/>
        <w:b w:val="0"/>
        <w:i w:val="0"/>
        <w:strike w:val="0"/>
        <w:dstrike w:val="0"/>
        <w:color w:val="000000"/>
        <w:sz w:val="22"/>
        <w:u w:val="none" w:color="000000"/>
        <w:vertAlign w:val="baseline"/>
      </w:rPr>
    </w:lvl>
    <w:lvl w:ilvl="4" w:tplc="972866EE">
      <w:start w:val="1"/>
      <w:numFmt w:val="bullet"/>
      <w:lvlText w:val="o"/>
      <w:lvlJc w:val="left"/>
      <w:pPr>
        <w:ind w:left="3348"/>
      </w:pPr>
      <w:rPr>
        <w:rFonts w:ascii="Times New Roman" w:eastAsia="Times New Roman" w:hAnsi="Times New Roman"/>
        <w:b w:val="0"/>
        <w:i w:val="0"/>
        <w:strike w:val="0"/>
        <w:dstrike w:val="0"/>
        <w:color w:val="000000"/>
        <w:sz w:val="22"/>
        <w:u w:val="none" w:color="000000"/>
        <w:vertAlign w:val="baseline"/>
      </w:rPr>
    </w:lvl>
    <w:lvl w:ilvl="5" w:tplc="49406972">
      <w:start w:val="1"/>
      <w:numFmt w:val="bullet"/>
      <w:lvlText w:val="▪"/>
      <w:lvlJc w:val="left"/>
      <w:pPr>
        <w:ind w:left="4068"/>
      </w:pPr>
      <w:rPr>
        <w:rFonts w:ascii="Times New Roman" w:eastAsia="Times New Roman" w:hAnsi="Times New Roman"/>
        <w:b w:val="0"/>
        <w:i w:val="0"/>
        <w:strike w:val="0"/>
        <w:dstrike w:val="0"/>
        <w:color w:val="000000"/>
        <w:sz w:val="22"/>
        <w:u w:val="none" w:color="000000"/>
        <w:vertAlign w:val="baseline"/>
      </w:rPr>
    </w:lvl>
    <w:lvl w:ilvl="6" w:tplc="D9342012">
      <w:start w:val="1"/>
      <w:numFmt w:val="bullet"/>
      <w:lvlText w:val="•"/>
      <w:lvlJc w:val="left"/>
      <w:pPr>
        <w:ind w:left="4788"/>
      </w:pPr>
      <w:rPr>
        <w:rFonts w:ascii="Times New Roman" w:eastAsia="Times New Roman" w:hAnsi="Times New Roman"/>
        <w:b w:val="0"/>
        <w:i w:val="0"/>
        <w:strike w:val="0"/>
        <w:dstrike w:val="0"/>
        <w:color w:val="000000"/>
        <w:sz w:val="22"/>
        <w:u w:val="none" w:color="000000"/>
        <w:vertAlign w:val="baseline"/>
      </w:rPr>
    </w:lvl>
    <w:lvl w:ilvl="7" w:tplc="D422C79C">
      <w:start w:val="1"/>
      <w:numFmt w:val="bullet"/>
      <w:lvlText w:val="o"/>
      <w:lvlJc w:val="left"/>
      <w:pPr>
        <w:ind w:left="5508"/>
      </w:pPr>
      <w:rPr>
        <w:rFonts w:ascii="Times New Roman" w:eastAsia="Times New Roman" w:hAnsi="Times New Roman"/>
        <w:b w:val="0"/>
        <w:i w:val="0"/>
        <w:strike w:val="0"/>
        <w:dstrike w:val="0"/>
        <w:color w:val="000000"/>
        <w:sz w:val="22"/>
        <w:u w:val="none" w:color="000000"/>
        <w:vertAlign w:val="baseline"/>
      </w:rPr>
    </w:lvl>
    <w:lvl w:ilvl="8" w:tplc="63009136">
      <w:start w:val="1"/>
      <w:numFmt w:val="bullet"/>
      <w:lvlText w:val="▪"/>
      <w:lvlJc w:val="left"/>
      <w:pPr>
        <w:ind w:left="6228"/>
      </w:pPr>
      <w:rPr>
        <w:rFonts w:ascii="Times New Roman" w:eastAsia="Times New Roman" w:hAnsi="Times New Roman"/>
        <w:b w:val="0"/>
        <w:i w:val="0"/>
        <w:strike w:val="0"/>
        <w:dstrike w:val="0"/>
        <w:color w:val="000000"/>
        <w:sz w:val="22"/>
        <w:u w:val="none" w:color="000000"/>
        <w:vertAlign w:val="baseline"/>
      </w:rPr>
    </w:lvl>
  </w:abstractNum>
  <w:abstractNum w:abstractNumId="13">
    <w:nsid w:val="2F4F2287"/>
    <w:multiLevelType w:val="hybridMultilevel"/>
    <w:tmpl w:val="8F7AD420"/>
    <w:lvl w:ilvl="0" w:tplc="7DFE1D46">
      <w:start w:val="1"/>
      <w:numFmt w:val="bullet"/>
      <w:lvlText w:val="-"/>
      <w:lvlJc w:val="left"/>
      <w:rPr>
        <w:rFonts w:ascii="Times New Roman" w:eastAsia="Times New Roman" w:hAnsi="Times New Roman"/>
        <w:b w:val="0"/>
        <w:i w:val="0"/>
        <w:strike w:val="0"/>
        <w:dstrike w:val="0"/>
        <w:color w:val="000000"/>
        <w:sz w:val="24"/>
        <w:u w:val="none" w:color="000000"/>
        <w:vertAlign w:val="baseline"/>
      </w:rPr>
    </w:lvl>
    <w:lvl w:ilvl="1" w:tplc="663EBC86">
      <w:start w:val="1"/>
      <w:numFmt w:val="bullet"/>
      <w:lvlText w:val="o"/>
      <w:lvlJc w:val="left"/>
      <w:pPr>
        <w:ind w:left="1188"/>
      </w:pPr>
      <w:rPr>
        <w:rFonts w:ascii="Times New Roman" w:eastAsia="Times New Roman" w:hAnsi="Times New Roman"/>
        <w:b w:val="0"/>
        <w:i w:val="0"/>
        <w:strike w:val="0"/>
        <w:dstrike w:val="0"/>
        <w:color w:val="000000"/>
        <w:sz w:val="24"/>
        <w:u w:val="none" w:color="000000"/>
        <w:vertAlign w:val="baseline"/>
      </w:rPr>
    </w:lvl>
    <w:lvl w:ilvl="2" w:tplc="12C6AD52">
      <w:start w:val="1"/>
      <w:numFmt w:val="bullet"/>
      <w:lvlText w:val="▪"/>
      <w:lvlJc w:val="left"/>
      <w:pPr>
        <w:ind w:left="1908"/>
      </w:pPr>
      <w:rPr>
        <w:rFonts w:ascii="Times New Roman" w:eastAsia="Times New Roman" w:hAnsi="Times New Roman"/>
        <w:b w:val="0"/>
        <w:i w:val="0"/>
        <w:strike w:val="0"/>
        <w:dstrike w:val="0"/>
        <w:color w:val="000000"/>
        <w:sz w:val="24"/>
        <w:u w:val="none" w:color="000000"/>
        <w:vertAlign w:val="baseline"/>
      </w:rPr>
    </w:lvl>
    <w:lvl w:ilvl="3" w:tplc="923A4BB4">
      <w:start w:val="1"/>
      <w:numFmt w:val="bullet"/>
      <w:lvlText w:val="•"/>
      <w:lvlJc w:val="left"/>
      <w:pPr>
        <w:ind w:left="2628"/>
      </w:pPr>
      <w:rPr>
        <w:rFonts w:ascii="Times New Roman" w:eastAsia="Times New Roman" w:hAnsi="Times New Roman"/>
        <w:b w:val="0"/>
        <w:i w:val="0"/>
        <w:strike w:val="0"/>
        <w:dstrike w:val="0"/>
        <w:color w:val="000000"/>
        <w:sz w:val="24"/>
        <w:u w:val="none" w:color="000000"/>
        <w:vertAlign w:val="baseline"/>
      </w:rPr>
    </w:lvl>
    <w:lvl w:ilvl="4" w:tplc="C48845C2">
      <w:start w:val="1"/>
      <w:numFmt w:val="bullet"/>
      <w:lvlText w:val="o"/>
      <w:lvlJc w:val="left"/>
      <w:pPr>
        <w:ind w:left="3348"/>
      </w:pPr>
      <w:rPr>
        <w:rFonts w:ascii="Times New Roman" w:eastAsia="Times New Roman" w:hAnsi="Times New Roman"/>
        <w:b w:val="0"/>
        <w:i w:val="0"/>
        <w:strike w:val="0"/>
        <w:dstrike w:val="0"/>
        <w:color w:val="000000"/>
        <w:sz w:val="24"/>
        <w:u w:val="none" w:color="000000"/>
        <w:vertAlign w:val="baseline"/>
      </w:rPr>
    </w:lvl>
    <w:lvl w:ilvl="5" w:tplc="9AE2678E">
      <w:start w:val="1"/>
      <w:numFmt w:val="bullet"/>
      <w:lvlText w:val="▪"/>
      <w:lvlJc w:val="left"/>
      <w:pPr>
        <w:ind w:left="4068"/>
      </w:pPr>
      <w:rPr>
        <w:rFonts w:ascii="Times New Roman" w:eastAsia="Times New Roman" w:hAnsi="Times New Roman"/>
        <w:b w:val="0"/>
        <w:i w:val="0"/>
        <w:strike w:val="0"/>
        <w:dstrike w:val="0"/>
        <w:color w:val="000000"/>
        <w:sz w:val="24"/>
        <w:u w:val="none" w:color="000000"/>
        <w:vertAlign w:val="baseline"/>
      </w:rPr>
    </w:lvl>
    <w:lvl w:ilvl="6" w:tplc="31CCC282">
      <w:start w:val="1"/>
      <w:numFmt w:val="bullet"/>
      <w:lvlText w:val="•"/>
      <w:lvlJc w:val="left"/>
      <w:pPr>
        <w:ind w:left="4788"/>
      </w:pPr>
      <w:rPr>
        <w:rFonts w:ascii="Times New Roman" w:eastAsia="Times New Roman" w:hAnsi="Times New Roman"/>
        <w:b w:val="0"/>
        <w:i w:val="0"/>
        <w:strike w:val="0"/>
        <w:dstrike w:val="0"/>
        <w:color w:val="000000"/>
        <w:sz w:val="24"/>
        <w:u w:val="none" w:color="000000"/>
        <w:vertAlign w:val="baseline"/>
      </w:rPr>
    </w:lvl>
    <w:lvl w:ilvl="7" w:tplc="A66C282A">
      <w:start w:val="1"/>
      <w:numFmt w:val="bullet"/>
      <w:lvlText w:val="o"/>
      <w:lvlJc w:val="left"/>
      <w:pPr>
        <w:ind w:left="5508"/>
      </w:pPr>
      <w:rPr>
        <w:rFonts w:ascii="Times New Roman" w:eastAsia="Times New Roman" w:hAnsi="Times New Roman"/>
        <w:b w:val="0"/>
        <w:i w:val="0"/>
        <w:strike w:val="0"/>
        <w:dstrike w:val="0"/>
        <w:color w:val="000000"/>
        <w:sz w:val="24"/>
        <w:u w:val="none" w:color="000000"/>
        <w:vertAlign w:val="baseline"/>
      </w:rPr>
    </w:lvl>
    <w:lvl w:ilvl="8" w:tplc="48D8DB50">
      <w:start w:val="1"/>
      <w:numFmt w:val="bullet"/>
      <w:lvlText w:val="▪"/>
      <w:lvlJc w:val="left"/>
      <w:pPr>
        <w:ind w:left="6228"/>
      </w:pPr>
      <w:rPr>
        <w:rFonts w:ascii="Times New Roman" w:eastAsia="Times New Roman" w:hAnsi="Times New Roman"/>
        <w:b w:val="0"/>
        <w:i w:val="0"/>
        <w:strike w:val="0"/>
        <w:dstrike w:val="0"/>
        <w:color w:val="000000"/>
        <w:sz w:val="24"/>
        <w:u w:val="none" w:color="000000"/>
        <w:vertAlign w:val="baseline"/>
      </w:rPr>
    </w:lvl>
  </w:abstractNum>
  <w:abstractNum w:abstractNumId="14">
    <w:nsid w:val="322735DE"/>
    <w:multiLevelType w:val="hybridMultilevel"/>
    <w:tmpl w:val="9CA4E172"/>
    <w:lvl w:ilvl="0" w:tplc="6B6C74EE">
      <w:start w:val="1"/>
      <w:numFmt w:val="bullet"/>
      <w:lvlText w:val="-"/>
      <w:lvlJc w:val="left"/>
      <w:pPr>
        <w:ind w:left="14"/>
      </w:pPr>
      <w:rPr>
        <w:rFonts w:ascii="Times New Roman" w:eastAsia="Times New Roman" w:hAnsi="Times New Roman"/>
        <w:b w:val="0"/>
        <w:i w:val="0"/>
        <w:strike w:val="0"/>
        <w:dstrike w:val="0"/>
        <w:color w:val="000000"/>
        <w:sz w:val="24"/>
        <w:u w:val="none" w:color="000000"/>
        <w:vertAlign w:val="baseline"/>
      </w:rPr>
    </w:lvl>
    <w:lvl w:ilvl="1" w:tplc="5E42989E">
      <w:start w:val="1"/>
      <w:numFmt w:val="bullet"/>
      <w:lvlText w:val="o"/>
      <w:lvlJc w:val="left"/>
      <w:pPr>
        <w:ind w:left="1080"/>
      </w:pPr>
      <w:rPr>
        <w:rFonts w:ascii="Times New Roman" w:eastAsia="Times New Roman" w:hAnsi="Times New Roman"/>
        <w:b w:val="0"/>
        <w:i w:val="0"/>
        <w:strike w:val="0"/>
        <w:dstrike w:val="0"/>
        <w:color w:val="000000"/>
        <w:sz w:val="24"/>
        <w:u w:val="none" w:color="000000"/>
        <w:vertAlign w:val="baseline"/>
      </w:rPr>
    </w:lvl>
    <w:lvl w:ilvl="2" w:tplc="8298647C">
      <w:start w:val="1"/>
      <w:numFmt w:val="bullet"/>
      <w:lvlText w:val="▪"/>
      <w:lvlJc w:val="left"/>
      <w:pPr>
        <w:ind w:left="1800"/>
      </w:pPr>
      <w:rPr>
        <w:rFonts w:ascii="Times New Roman" w:eastAsia="Times New Roman" w:hAnsi="Times New Roman"/>
        <w:b w:val="0"/>
        <w:i w:val="0"/>
        <w:strike w:val="0"/>
        <w:dstrike w:val="0"/>
        <w:color w:val="000000"/>
        <w:sz w:val="24"/>
        <w:u w:val="none" w:color="000000"/>
        <w:vertAlign w:val="baseline"/>
      </w:rPr>
    </w:lvl>
    <w:lvl w:ilvl="3" w:tplc="6AEAFD3C">
      <w:start w:val="1"/>
      <w:numFmt w:val="bullet"/>
      <w:lvlText w:val="•"/>
      <w:lvlJc w:val="left"/>
      <w:pPr>
        <w:ind w:left="2520"/>
      </w:pPr>
      <w:rPr>
        <w:rFonts w:ascii="Times New Roman" w:eastAsia="Times New Roman" w:hAnsi="Times New Roman"/>
        <w:b w:val="0"/>
        <w:i w:val="0"/>
        <w:strike w:val="0"/>
        <w:dstrike w:val="0"/>
        <w:color w:val="000000"/>
        <w:sz w:val="24"/>
        <w:u w:val="none" w:color="000000"/>
        <w:vertAlign w:val="baseline"/>
      </w:rPr>
    </w:lvl>
    <w:lvl w:ilvl="4" w:tplc="72409F12">
      <w:start w:val="1"/>
      <w:numFmt w:val="bullet"/>
      <w:lvlText w:val="o"/>
      <w:lvlJc w:val="left"/>
      <w:pPr>
        <w:ind w:left="3240"/>
      </w:pPr>
      <w:rPr>
        <w:rFonts w:ascii="Times New Roman" w:eastAsia="Times New Roman" w:hAnsi="Times New Roman"/>
        <w:b w:val="0"/>
        <w:i w:val="0"/>
        <w:strike w:val="0"/>
        <w:dstrike w:val="0"/>
        <w:color w:val="000000"/>
        <w:sz w:val="24"/>
        <w:u w:val="none" w:color="000000"/>
        <w:vertAlign w:val="baseline"/>
      </w:rPr>
    </w:lvl>
    <w:lvl w:ilvl="5" w:tplc="F12A9376">
      <w:start w:val="1"/>
      <w:numFmt w:val="bullet"/>
      <w:lvlText w:val="▪"/>
      <w:lvlJc w:val="left"/>
      <w:pPr>
        <w:ind w:left="3960"/>
      </w:pPr>
      <w:rPr>
        <w:rFonts w:ascii="Times New Roman" w:eastAsia="Times New Roman" w:hAnsi="Times New Roman"/>
        <w:b w:val="0"/>
        <w:i w:val="0"/>
        <w:strike w:val="0"/>
        <w:dstrike w:val="0"/>
        <w:color w:val="000000"/>
        <w:sz w:val="24"/>
        <w:u w:val="none" w:color="000000"/>
        <w:vertAlign w:val="baseline"/>
      </w:rPr>
    </w:lvl>
    <w:lvl w:ilvl="6" w:tplc="7ADEF516">
      <w:start w:val="1"/>
      <w:numFmt w:val="bullet"/>
      <w:lvlText w:val="•"/>
      <w:lvlJc w:val="left"/>
      <w:pPr>
        <w:ind w:left="4680"/>
      </w:pPr>
      <w:rPr>
        <w:rFonts w:ascii="Times New Roman" w:eastAsia="Times New Roman" w:hAnsi="Times New Roman"/>
        <w:b w:val="0"/>
        <w:i w:val="0"/>
        <w:strike w:val="0"/>
        <w:dstrike w:val="0"/>
        <w:color w:val="000000"/>
        <w:sz w:val="24"/>
        <w:u w:val="none" w:color="000000"/>
        <w:vertAlign w:val="baseline"/>
      </w:rPr>
    </w:lvl>
    <w:lvl w:ilvl="7" w:tplc="0D9C543A">
      <w:start w:val="1"/>
      <w:numFmt w:val="bullet"/>
      <w:lvlText w:val="o"/>
      <w:lvlJc w:val="left"/>
      <w:pPr>
        <w:ind w:left="5400"/>
      </w:pPr>
      <w:rPr>
        <w:rFonts w:ascii="Times New Roman" w:eastAsia="Times New Roman" w:hAnsi="Times New Roman"/>
        <w:b w:val="0"/>
        <w:i w:val="0"/>
        <w:strike w:val="0"/>
        <w:dstrike w:val="0"/>
        <w:color w:val="000000"/>
        <w:sz w:val="24"/>
        <w:u w:val="none" w:color="000000"/>
        <w:vertAlign w:val="baseline"/>
      </w:rPr>
    </w:lvl>
    <w:lvl w:ilvl="8" w:tplc="9A6CB5E4">
      <w:start w:val="1"/>
      <w:numFmt w:val="bullet"/>
      <w:lvlText w:val="▪"/>
      <w:lvlJc w:val="left"/>
      <w:pPr>
        <w:ind w:left="6120"/>
      </w:pPr>
      <w:rPr>
        <w:rFonts w:ascii="Times New Roman" w:eastAsia="Times New Roman" w:hAnsi="Times New Roman"/>
        <w:b w:val="0"/>
        <w:i w:val="0"/>
        <w:strike w:val="0"/>
        <w:dstrike w:val="0"/>
        <w:color w:val="000000"/>
        <w:sz w:val="24"/>
        <w:u w:val="none" w:color="000000"/>
        <w:vertAlign w:val="baseline"/>
      </w:rPr>
    </w:lvl>
  </w:abstractNum>
  <w:abstractNum w:abstractNumId="15">
    <w:nsid w:val="32592D41"/>
    <w:multiLevelType w:val="hybridMultilevel"/>
    <w:tmpl w:val="AE52EEE4"/>
    <w:lvl w:ilvl="0" w:tplc="367EF8C2">
      <w:start w:val="7"/>
      <w:numFmt w:val="decimal"/>
      <w:lvlText w:val="%1"/>
      <w:lvlJc w:val="left"/>
      <w:pPr>
        <w:ind w:left="453" w:hanging="360"/>
      </w:pPr>
      <w:rPr>
        <w:rFonts w:eastAsia="Times New Roman" w:hAnsi="Times New Roman" w:cs="Times New Roman" w:hint="default"/>
      </w:rPr>
    </w:lvl>
    <w:lvl w:ilvl="1" w:tplc="04190019" w:tentative="1">
      <w:start w:val="1"/>
      <w:numFmt w:val="lowerLetter"/>
      <w:lvlText w:val="%2."/>
      <w:lvlJc w:val="left"/>
      <w:pPr>
        <w:ind w:left="1173" w:hanging="360"/>
      </w:pPr>
      <w:rPr>
        <w:rFonts w:cs="Times New Roman"/>
      </w:rPr>
    </w:lvl>
    <w:lvl w:ilvl="2" w:tplc="0419001B" w:tentative="1">
      <w:start w:val="1"/>
      <w:numFmt w:val="lowerRoman"/>
      <w:lvlText w:val="%3."/>
      <w:lvlJc w:val="right"/>
      <w:pPr>
        <w:ind w:left="1893" w:hanging="180"/>
      </w:pPr>
      <w:rPr>
        <w:rFonts w:cs="Times New Roman"/>
      </w:rPr>
    </w:lvl>
    <w:lvl w:ilvl="3" w:tplc="0419000F" w:tentative="1">
      <w:start w:val="1"/>
      <w:numFmt w:val="decimal"/>
      <w:lvlText w:val="%4."/>
      <w:lvlJc w:val="left"/>
      <w:pPr>
        <w:ind w:left="2613" w:hanging="360"/>
      </w:pPr>
      <w:rPr>
        <w:rFonts w:cs="Times New Roman"/>
      </w:rPr>
    </w:lvl>
    <w:lvl w:ilvl="4" w:tplc="04190019" w:tentative="1">
      <w:start w:val="1"/>
      <w:numFmt w:val="lowerLetter"/>
      <w:lvlText w:val="%5."/>
      <w:lvlJc w:val="left"/>
      <w:pPr>
        <w:ind w:left="3333" w:hanging="360"/>
      </w:pPr>
      <w:rPr>
        <w:rFonts w:cs="Times New Roman"/>
      </w:rPr>
    </w:lvl>
    <w:lvl w:ilvl="5" w:tplc="0419001B" w:tentative="1">
      <w:start w:val="1"/>
      <w:numFmt w:val="lowerRoman"/>
      <w:lvlText w:val="%6."/>
      <w:lvlJc w:val="right"/>
      <w:pPr>
        <w:ind w:left="4053" w:hanging="180"/>
      </w:pPr>
      <w:rPr>
        <w:rFonts w:cs="Times New Roman"/>
      </w:rPr>
    </w:lvl>
    <w:lvl w:ilvl="6" w:tplc="0419000F" w:tentative="1">
      <w:start w:val="1"/>
      <w:numFmt w:val="decimal"/>
      <w:lvlText w:val="%7."/>
      <w:lvlJc w:val="left"/>
      <w:pPr>
        <w:ind w:left="4773" w:hanging="360"/>
      </w:pPr>
      <w:rPr>
        <w:rFonts w:cs="Times New Roman"/>
      </w:rPr>
    </w:lvl>
    <w:lvl w:ilvl="7" w:tplc="04190019" w:tentative="1">
      <w:start w:val="1"/>
      <w:numFmt w:val="lowerLetter"/>
      <w:lvlText w:val="%8."/>
      <w:lvlJc w:val="left"/>
      <w:pPr>
        <w:ind w:left="5493" w:hanging="360"/>
      </w:pPr>
      <w:rPr>
        <w:rFonts w:cs="Times New Roman"/>
      </w:rPr>
    </w:lvl>
    <w:lvl w:ilvl="8" w:tplc="0419001B" w:tentative="1">
      <w:start w:val="1"/>
      <w:numFmt w:val="lowerRoman"/>
      <w:lvlText w:val="%9."/>
      <w:lvlJc w:val="right"/>
      <w:pPr>
        <w:ind w:left="6213" w:hanging="180"/>
      </w:pPr>
      <w:rPr>
        <w:rFonts w:cs="Times New Roman"/>
      </w:rPr>
    </w:lvl>
  </w:abstractNum>
  <w:abstractNum w:abstractNumId="16">
    <w:nsid w:val="338529F6"/>
    <w:multiLevelType w:val="hybridMultilevel"/>
    <w:tmpl w:val="1100AC38"/>
    <w:lvl w:ilvl="0" w:tplc="9078D08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C0EB58A">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708216">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C4D858">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866B5E6">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DE50E0">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7C27BC">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E2DD94">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EED72C">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33EA4B33"/>
    <w:multiLevelType w:val="hybridMultilevel"/>
    <w:tmpl w:val="38B2741A"/>
    <w:lvl w:ilvl="0" w:tplc="7A0EF4F4">
      <w:start w:val="1"/>
      <w:numFmt w:val="bullet"/>
      <w:lvlText w:val="-"/>
      <w:lvlJc w:val="left"/>
      <w:rPr>
        <w:rFonts w:ascii="Times New Roman" w:eastAsia="Times New Roman" w:hAnsi="Times New Roman"/>
        <w:b w:val="0"/>
        <w:i w:val="0"/>
        <w:strike w:val="0"/>
        <w:dstrike w:val="0"/>
        <w:color w:val="000000"/>
        <w:sz w:val="22"/>
        <w:u w:val="none" w:color="000000"/>
        <w:vertAlign w:val="baseline"/>
      </w:rPr>
    </w:lvl>
    <w:lvl w:ilvl="1" w:tplc="F0F44AE4">
      <w:start w:val="1"/>
      <w:numFmt w:val="bullet"/>
      <w:lvlText w:val="o"/>
      <w:lvlJc w:val="left"/>
      <w:pPr>
        <w:ind w:left="1188"/>
      </w:pPr>
      <w:rPr>
        <w:rFonts w:ascii="Times New Roman" w:eastAsia="Times New Roman" w:hAnsi="Times New Roman"/>
        <w:b w:val="0"/>
        <w:i w:val="0"/>
        <w:strike w:val="0"/>
        <w:dstrike w:val="0"/>
        <w:color w:val="000000"/>
        <w:sz w:val="22"/>
        <w:u w:val="none" w:color="000000"/>
        <w:vertAlign w:val="baseline"/>
      </w:rPr>
    </w:lvl>
    <w:lvl w:ilvl="2" w:tplc="70B2EA10">
      <w:start w:val="1"/>
      <w:numFmt w:val="bullet"/>
      <w:lvlText w:val="▪"/>
      <w:lvlJc w:val="left"/>
      <w:pPr>
        <w:ind w:left="1908"/>
      </w:pPr>
      <w:rPr>
        <w:rFonts w:ascii="Times New Roman" w:eastAsia="Times New Roman" w:hAnsi="Times New Roman"/>
        <w:b w:val="0"/>
        <w:i w:val="0"/>
        <w:strike w:val="0"/>
        <w:dstrike w:val="0"/>
        <w:color w:val="000000"/>
        <w:sz w:val="22"/>
        <w:u w:val="none" w:color="000000"/>
        <w:vertAlign w:val="baseline"/>
      </w:rPr>
    </w:lvl>
    <w:lvl w:ilvl="3" w:tplc="12685D38">
      <w:start w:val="1"/>
      <w:numFmt w:val="bullet"/>
      <w:lvlText w:val="•"/>
      <w:lvlJc w:val="left"/>
      <w:pPr>
        <w:ind w:left="2628"/>
      </w:pPr>
      <w:rPr>
        <w:rFonts w:ascii="Times New Roman" w:eastAsia="Times New Roman" w:hAnsi="Times New Roman"/>
        <w:b w:val="0"/>
        <w:i w:val="0"/>
        <w:strike w:val="0"/>
        <w:dstrike w:val="0"/>
        <w:color w:val="000000"/>
        <w:sz w:val="22"/>
        <w:u w:val="none" w:color="000000"/>
        <w:vertAlign w:val="baseline"/>
      </w:rPr>
    </w:lvl>
    <w:lvl w:ilvl="4" w:tplc="93EC392E">
      <w:start w:val="1"/>
      <w:numFmt w:val="bullet"/>
      <w:lvlText w:val="o"/>
      <w:lvlJc w:val="left"/>
      <w:pPr>
        <w:ind w:left="3348"/>
      </w:pPr>
      <w:rPr>
        <w:rFonts w:ascii="Times New Roman" w:eastAsia="Times New Roman" w:hAnsi="Times New Roman"/>
        <w:b w:val="0"/>
        <w:i w:val="0"/>
        <w:strike w:val="0"/>
        <w:dstrike w:val="0"/>
        <w:color w:val="000000"/>
        <w:sz w:val="22"/>
        <w:u w:val="none" w:color="000000"/>
        <w:vertAlign w:val="baseline"/>
      </w:rPr>
    </w:lvl>
    <w:lvl w:ilvl="5" w:tplc="1F2C1B70">
      <w:start w:val="1"/>
      <w:numFmt w:val="bullet"/>
      <w:lvlText w:val="▪"/>
      <w:lvlJc w:val="left"/>
      <w:pPr>
        <w:ind w:left="4068"/>
      </w:pPr>
      <w:rPr>
        <w:rFonts w:ascii="Times New Roman" w:eastAsia="Times New Roman" w:hAnsi="Times New Roman"/>
        <w:b w:val="0"/>
        <w:i w:val="0"/>
        <w:strike w:val="0"/>
        <w:dstrike w:val="0"/>
        <w:color w:val="000000"/>
        <w:sz w:val="22"/>
        <w:u w:val="none" w:color="000000"/>
        <w:vertAlign w:val="baseline"/>
      </w:rPr>
    </w:lvl>
    <w:lvl w:ilvl="6" w:tplc="21C25B10">
      <w:start w:val="1"/>
      <w:numFmt w:val="bullet"/>
      <w:lvlText w:val="•"/>
      <w:lvlJc w:val="left"/>
      <w:pPr>
        <w:ind w:left="4788"/>
      </w:pPr>
      <w:rPr>
        <w:rFonts w:ascii="Times New Roman" w:eastAsia="Times New Roman" w:hAnsi="Times New Roman"/>
        <w:b w:val="0"/>
        <w:i w:val="0"/>
        <w:strike w:val="0"/>
        <w:dstrike w:val="0"/>
        <w:color w:val="000000"/>
        <w:sz w:val="22"/>
        <w:u w:val="none" w:color="000000"/>
        <w:vertAlign w:val="baseline"/>
      </w:rPr>
    </w:lvl>
    <w:lvl w:ilvl="7" w:tplc="0B562832">
      <w:start w:val="1"/>
      <w:numFmt w:val="bullet"/>
      <w:lvlText w:val="o"/>
      <w:lvlJc w:val="left"/>
      <w:pPr>
        <w:ind w:left="5508"/>
      </w:pPr>
      <w:rPr>
        <w:rFonts w:ascii="Times New Roman" w:eastAsia="Times New Roman" w:hAnsi="Times New Roman"/>
        <w:b w:val="0"/>
        <w:i w:val="0"/>
        <w:strike w:val="0"/>
        <w:dstrike w:val="0"/>
        <w:color w:val="000000"/>
        <w:sz w:val="22"/>
        <w:u w:val="none" w:color="000000"/>
        <w:vertAlign w:val="baseline"/>
      </w:rPr>
    </w:lvl>
    <w:lvl w:ilvl="8" w:tplc="811460A4">
      <w:start w:val="1"/>
      <w:numFmt w:val="bullet"/>
      <w:lvlText w:val="▪"/>
      <w:lvlJc w:val="left"/>
      <w:pPr>
        <w:ind w:left="6228"/>
      </w:pPr>
      <w:rPr>
        <w:rFonts w:ascii="Times New Roman" w:eastAsia="Times New Roman" w:hAnsi="Times New Roman"/>
        <w:b w:val="0"/>
        <w:i w:val="0"/>
        <w:strike w:val="0"/>
        <w:dstrike w:val="0"/>
        <w:color w:val="000000"/>
        <w:sz w:val="22"/>
        <w:u w:val="none" w:color="000000"/>
        <w:vertAlign w:val="baseline"/>
      </w:rPr>
    </w:lvl>
  </w:abstractNum>
  <w:abstractNum w:abstractNumId="18">
    <w:nsid w:val="3A120616"/>
    <w:multiLevelType w:val="hybridMultilevel"/>
    <w:tmpl w:val="4CA4BE88"/>
    <w:lvl w:ilvl="0" w:tplc="937447B4">
      <w:start w:val="1"/>
      <w:numFmt w:val="decimal"/>
      <w:lvlText w:val="%1."/>
      <w:lvlJc w:val="left"/>
      <w:pPr>
        <w:tabs>
          <w:tab w:val="num" w:pos="1449"/>
        </w:tabs>
        <w:ind w:left="1449" w:hanging="765"/>
      </w:pPr>
      <w:rPr>
        <w:rFonts w:eastAsia="Times New Roman" w:cs="Times New Roman" w:hint="default"/>
      </w:rPr>
    </w:lvl>
    <w:lvl w:ilvl="1" w:tplc="04190019" w:tentative="1">
      <w:start w:val="1"/>
      <w:numFmt w:val="lowerLetter"/>
      <w:lvlText w:val="%2."/>
      <w:lvlJc w:val="left"/>
      <w:pPr>
        <w:tabs>
          <w:tab w:val="num" w:pos="1764"/>
        </w:tabs>
        <w:ind w:left="1764" w:hanging="360"/>
      </w:pPr>
      <w:rPr>
        <w:rFonts w:cs="Times New Roman"/>
      </w:rPr>
    </w:lvl>
    <w:lvl w:ilvl="2" w:tplc="0419001B" w:tentative="1">
      <w:start w:val="1"/>
      <w:numFmt w:val="lowerRoman"/>
      <w:lvlText w:val="%3."/>
      <w:lvlJc w:val="right"/>
      <w:pPr>
        <w:tabs>
          <w:tab w:val="num" w:pos="2484"/>
        </w:tabs>
        <w:ind w:left="2484" w:hanging="180"/>
      </w:pPr>
      <w:rPr>
        <w:rFonts w:cs="Times New Roman"/>
      </w:rPr>
    </w:lvl>
    <w:lvl w:ilvl="3" w:tplc="0419000F" w:tentative="1">
      <w:start w:val="1"/>
      <w:numFmt w:val="decimal"/>
      <w:lvlText w:val="%4."/>
      <w:lvlJc w:val="left"/>
      <w:pPr>
        <w:tabs>
          <w:tab w:val="num" w:pos="3204"/>
        </w:tabs>
        <w:ind w:left="3204" w:hanging="360"/>
      </w:pPr>
      <w:rPr>
        <w:rFonts w:cs="Times New Roman"/>
      </w:rPr>
    </w:lvl>
    <w:lvl w:ilvl="4" w:tplc="04190019" w:tentative="1">
      <w:start w:val="1"/>
      <w:numFmt w:val="lowerLetter"/>
      <w:lvlText w:val="%5."/>
      <w:lvlJc w:val="left"/>
      <w:pPr>
        <w:tabs>
          <w:tab w:val="num" w:pos="3924"/>
        </w:tabs>
        <w:ind w:left="3924" w:hanging="360"/>
      </w:pPr>
      <w:rPr>
        <w:rFonts w:cs="Times New Roman"/>
      </w:rPr>
    </w:lvl>
    <w:lvl w:ilvl="5" w:tplc="0419001B" w:tentative="1">
      <w:start w:val="1"/>
      <w:numFmt w:val="lowerRoman"/>
      <w:lvlText w:val="%6."/>
      <w:lvlJc w:val="right"/>
      <w:pPr>
        <w:tabs>
          <w:tab w:val="num" w:pos="4644"/>
        </w:tabs>
        <w:ind w:left="4644" w:hanging="180"/>
      </w:pPr>
      <w:rPr>
        <w:rFonts w:cs="Times New Roman"/>
      </w:rPr>
    </w:lvl>
    <w:lvl w:ilvl="6" w:tplc="0419000F" w:tentative="1">
      <w:start w:val="1"/>
      <w:numFmt w:val="decimal"/>
      <w:lvlText w:val="%7."/>
      <w:lvlJc w:val="left"/>
      <w:pPr>
        <w:tabs>
          <w:tab w:val="num" w:pos="5364"/>
        </w:tabs>
        <w:ind w:left="5364" w:hanging="360"/>
      </w:pPr>
      <w:rPr>
        <w:rFonts w:cs="Times New Roman"/>
      </w:rPr>
    </w:lvl>
    <w:lvl w:ilvl="7" w:tplc="04190019" w:tentative="1">
      <w:start w:val="1"/>
      <w:numFmt w:val="lowerLetter"/>
      <w:lvlText w:val="%8."/>
      <w:lvlJc w:val="left"/>
      <w:pPr>
        <w:tabs>
          <w:tab w:val="num" w:pos="6084"/>
        </w:tabs>
        <w:ind w:left="6084" w:hanging="360"/>
      </w:pPr>
      <w:rPr>
        <w:rFonts w:cs="Times New Roman"/>
      </w:rPr>
    </w:lvl>
    <w:lvl w:ilvl="8" w:tplc="0419001B" w:tentative="1">
      <w:start w:val="1"/>
      <w:numFmt w:val="lowerRoman"/>
      <w:lvlText w:val="%9."/>
      <w:lvlJc w:val="right"/>
      <w:pPr>
        <w:tabs>
          <w:tab w:val="num" w:pos="6804"/>
        </w:tabs>
        <w:ind w:left="6804" w:hanging="180"/>
      </w:pPr>
      <w:rPr>
        <w:rFonts w:cs="Times New Roman"/>
      </w:rPr>
    </w:lvl>
  </w:abstractNum>
  <w:abstractNum w:abstractNumId="19">
    <w:nsid w:val="3FC247ED"/>
    <w:multiLevelType w:val="hybridMultilevel"/>
    <w:tmpl w:val="041E4394"/>
    <w:lvl w:ilvl="0" w:tplc="16BEC6D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1E9CC2">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A29626">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44E052">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A06724E">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C8DA8C">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70C752">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9A020A">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A6F876">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52695126"/>
    <w:multiLevelType w:val="hybridMultilevel"/>
    <w:tmpl w:val="0A1C4358"/>
    <w:lvl w:ilvl="0" w:tplc="8724DCF6">
      <w:start w:val="1"/>
      <w:numFmt w:val="bullet"/>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57E652AC"/>
    <w:multiLevelType w:val="hybridMultilevel"/>
    <w:tmpl w:val="111E02DA"/>
    <w:lvl w:ilvl="0" w:tplc="1DD27EDA">
      <w:start w:val="1"/>
      <w:numFmt w:val="decimal"/>
      <w:lvlText w:val="%1."/>
      <w:lvlJc w:val="left"/>
      <w:pPr>
        <w:ind w:left="453" w:hanging="360"/>
      </w:pPr>
      <w:rPr>
        <w:rFonts w:cs="Times New Roman" w:hint="default"/>
      </w:rPr>
    </w:lvl>
    <w:lvl w:ilvl="1" w:tplc="04190019" w:tentative="1">
      <w:start w:val="1"/>
      <w:numFmt w:val="lowerLetter"/>
      <w:lvlText w:val="%2."/>
      <w:lvlJc w:val="left"/>
      <w:pPr>
        <w:ind w:left="1173" w:hanging="360"/>
      </w:pPr>
      <w:rPr>
        <w:rFonts w:cs="Times New Roman"/>
      </w:rPr>
    </w:lvl>
    <w:lvl w:ilvl="2" w:tplc="0419001B" w:tentative="1">
      <w:start w:val="1"/>
      <w:numFmt w:val="lowerRoman"/>
      <w:lvlText w:val="%3."/>
      <w:lvlJc w:val="right"/>
      <w:pPr>
        <w:ind w:left="1893" w:hanging="180"/>
      </w:pPr>
      <w:rPr>
        <w:rFonts w:cs="Times New Roman"/>
      </w:rPr>
    </w:lvl>
    <w:lvl w:ilvl="3" w:tplc="0419000F" w:tentative="1">
      <w:start w:val="1"/>
      <w:numFmt w:val="decimal"/>
      <w:lvlText w:val="%4."/>
      <w:lvlJc w:val="left"/>
      <w:pPr>
        <w:ind w:left="2613" w:hanging="360"/>
      </w:pPr>
      <w:rPr>
        <w:rFonts w:cs="Times New Roman"/>
      </w:rPr>
    </w:lvl>
    <w:lvl w:ilvl="4" w:tplc="04190019" w:tentative="1">
      <w:start w:val="1"/>
      <w:numFmt w:val="lowerLetter"/>
      <w:lvlText w:val="%5."/>
      <w:lvlJc w:val="left"/>
      <w:pPr>
        <w:ind w:left="3333" w:hanging="360"/>
      </w:pPr>
      <w:rPr>
        <w:rFonts w:cs="Times New Roman"/>
      </w:rPr>
    </w:lvl>
    <w:lvl w:ilvl="5" w:tplc="0419001B" w:tentative="1">
      <w:start w:val="1"/>
      <w:numFmt w:val="lowerRoman"/>
      <w:lvlText w:val="%6."/>
      <w:lvlJc w:val="right"/>
      <w:pPr>
        <w:ind w:left="4053" w:hanging="180"/>
      </w:pPr>
      <w:rPr>
        <w:rFonts w:cs="Times New Roman"/>
      </w:rPr>
    </w:lvl>
    <w:lvl w:ilvl="6" w:tplc="0419000F" w:tentative="1">
      <w:start w:val="1"/>
      <w:numFmt w:val="decimal"/>
      <w:lvlText w:val="%7."/>
      <w:lvlJc w:val="left"/>
      <w:pPr>
        <w:ind w:left="4773" w:hanging="360"/>
      </w:pPr>
      <w:rPr>
        <w:rFonts w:cs="Times New Roman"/>
      </w:rPr>
    </w:lvl>
    <w:lvl w:ilvl="7" w:tplc="04190019" w:tentative="1">
      <w:start w:val="1"/>
      <w:numFmt w:val="lowerLetter"/>
      <w:lvlText w:val="%8."/>
      <w:lvlJc w:val="left"/>
      <w:pPr>
        <w:ind w:left="5493" w:hanging="360"/>
      </w:pPr>
      <w:rPr>
        <w:rFonts w:cs="Times New Roman"/>
      </w:rPr>
    </w:lvl>
    <w:lvl w:ilvl="8" w:tplc="0419001B" w:tentative="1">
      <w:start w:val="1"/>
      <w:numFmt w:val="lowerRoman"/>
      <w:lvlText w:val="%9."/>
      <w:lvlJc w:val="right"/>
      <w:pPr>
        <w:ind w:left="6213" w:hanging="180"/>
      </w:pPr>
      <w:rPr>
        <w:rFonts w:cs="Times New Roman"/>
      </w:rPr>
    </w:lvl>
  </w:abstractNum>
  <w:abstractNum w:abstractNumId="22">
    <w:nsid w:val="59DE71BC"/>
    <w:multiLevelType w:val="hybridMultilevel"/>
    <w:tmpl w:val="F402AC72"/>
    <w:lvl w:ilvl="0" w:tplc="1ECCF738">
      <w:start w:val="1"/>
      <w:numFmt w:val="bullet"/>
      <w:lvlText w:val="-"/>
      <w:lvlJc w:val="left"/>
      <w:pPr>
        <w:ind w:left="343"/>
      </w:pPr>
      <w:rPr>
        <w:rFonts w:ascii="Times New Roman" w:eastAsia="Times New Roman" w:hAnsi="Times New Roman"/>
        <w:b w:val="0"/>
        <w:i w:val="0"/>
        <w:strike w:val="0"/>
        <w:dstrike w:val="0"/>
        <w:color w:val="000000"/>
        <w:sz w:val="24"/>
        <w:u w:val="none" w:color="000000"/>
        <w:vertAlign w:val="baseline"/>
      </w:rPr>
    </w:lvl>
    <w:lvl w:ilvl="1" w:tplc="D414A998">
      <w:start w:val="1"/>
      <w:numFmt w:val="bullet"/>
      <w:lvlText w:val="o"/>
      <w:lvlJc w:val="left"/>
      <w:pPr>
        <w:ind w:left="1080"/>
      </w:pPr>
      <w:rPr>
        <w:rFonts w:ascii="Times New Roman" w:eastAsia="Times New Roman" w:hAnsi="Times New Roman"/>
        <w:b w:val="0"/>
        <w:i w:val="0"/>
        <w:strike w:val="0"/>
        <w:dstrike w:val="0"/>
        <w:color w:val="000000"/>
        <w:sz w:val="24"/>
        <w:u w:val="none" w:color="000000"/>
        <w:vertAlign w:val="baseline"/>
      </w:rPr>
    </w:lvl>
    <w:lvl w:ilvl="2" w:tplc="9684DD2A">
      <w:start w:val="1"/>
      <w:numFmt w:val="bullet"/>
      <w:lvlText w:val="▪"/>
      <w:lvlJc w:val="left"/>
      <w:pPr>
        <w:ind w:left="1800"/>
      </w:pPr>
      <w:rPr>
        <w:rFonts w:ascii="Times New Roman" w:eastAsia="Times New Roman" w:hAnsi="Times New Roman"/>
        <w:b w:val="0"/>
        <w:i w:val="0"/>
        <w:strike w:val="0"/>
        <w:dstrike w:val="0"/>
        <w:color w:val="000000"/>
        <w:sz w:val="24"/>
        <w:u w:val="none" w:color="000000"/>
        <w:vertAlign w:val="baseline"/>
      </w:rPr>
    </w:lvl>
    <w:lvl w:ilvl="3" w:tplc="37F4EA10">
      <w:start w:val="1"/>
      <w:numFmt w:val="bullet"/>
      <w:lvlText w:val="•"/>
      <w:lvlJc w:val="left"/>
      <w:pPr>
        <w:ind w:left="2520"/>
      </w:pPr>
      <w:rPr>
        <w:rFonts w:ascii="Times New Roman" w:eastAsia="Times New Roman" w:hAnsi="Times New Roman"/>
        <w:b w:val="0"/>
        <w:i w:val="0"/>
        <w:strike w:val="0"/>
        <w:dstrike w:val="0"/>
        <w:color w:val="000000"/>
        <w:sz w:val="24"/>
        <w:u w:val="none" w:color="000000"/>
        <w:vertAlign w:val="baseline"/>
      </w:rPr>
    </w:lvl>
    <w:lvl w:ilvl="4" w:tplc="16484E4A">
      <w:start w:val="1"/>
      <w:numFmt w:val="bullet"/>
      <w:lvlText w:val="o"/>
      <w:lvlJc w:val="left"/>
      <w:pPr>
        <w:ind w:left="3240"/>
      </w:pPr>
      <w:rPr>
        <w:rFonts w:ascii="Times New Roman" w:eastAsia="Times New Roman" w:hAnsi="Times New Roman"/>
        <w:b w:val="0"/>
        <w:i w:val="0"/>
        <w:strike w:val="0"/>
        <w:dstrike w:val="0"/>
        <w:color w:val="000000"/>
        <w:sz w:val="24"/>
        <w:u w:val="none" w:color="000000"/>
        <w:vertAlign w:val="baseline"/>
      </w:rPr>
    </w:lvl>
    <w:lvl w:ilvl="5" w:tplc="F1DC1A56">
      <w:start w:val="1"/>
      <w:numFmt w:val="bullet"/>
      <w:lvlText w:val="▪"/>
      <w:lvlJc w:val="left"/>
      <w:pPr>
        <w:ind w:left="3960"/>
      </w:pPr>
      <w:rPr>
        <w:rFonts w:ascii="Times New Roman" w:eastAsia="Times New Roman" w:hAnsi="Times New Roman"/>
        <w:b w:val="0"/>
        <w:i w:val="0"/>
        <w:strike w:val="0"/>
        <w:dstrike w:val="0"/>
        <w:color w:val="000000"/>
        <w:sz w:val="24"/>
        <w:u w:val="none" w:color="000000"/>
        <w:vertAlign w:val="baseline"/>
      </w:rPr>
    </w:lvl>
    <w:lvl w:ilvl="6" w:tplc="D3D6426C">
      <w:start w:val="1"/>
      <w:numFmt w:val="bullet"/>
      <w:lvlText w:val="•"/>
      <w:lvlJc w:val="left"/>
      <w:pPr>
        <w:ind w:left="4680"/>
      </w:pPr>
      <w:rPr>
        <w:rFonts w:ascii="Times New Roman" w:eastAsia="Times New Roman" w:hAnsi="Times New Roman"/>
        <w:b w:val="0"/>
        <w:i w:val="0"/>
        <w:strike w:val="0"/>
        <w:dstrike w:val="0"/>
        <w:color w:val="000000"/>
        <w:sz w:val="24"/>
        <w:u w:val="none" w:color="000000"/>
        <w:vertAlign w:val="baseline"/>
      </w:rPr>
    </w:lvl>
    <w:lvl w:ilvl="7" w:tplc="A9E8DB12">
      <w:start w:val="1"/>
      <w:numFmt w:val="bullet"/>
      <w:lvlText w:val="o"/>
      <w:lvlJc w:val="left"/>
      <w:pPr>
        <w:ind w:left="5400"/>
      </w:pPr>
      <w:rPr>
        <w:rFonts w:ascii="Times New Roman" w:eastAsia="Times New Roman" w:hAnsi="Times New Roman"/>
        <w:b w:val="0"/>
        <w:i w:val="0"/>
        <w:strike w:val="0"/>
        <w:dstrike w:val="0"/>
        <w:color w:val="000000"/>
        <w:sz w:val="24"/>
        <w:u w:val="none" w:color="000000"/>
        <w:vertAlign w:val="baseline"/>
      </w:rPr>
    </w:lvl>
    <w:lvl w:ilvl="8" w:tplc="FA705DC2">
      <w:start w:val="1"/>
      <w:numFmt w:val="bullet"/>
      <w:lvlText w:val="▪"/>
      <w:lvlJc w:val="left"/>
      <w:pPr>
        <w:ind w:left="6120"/>
      </w:pPr>
      <w:rPr>
        <w:rFonts w:ascii="Times New Roman" w:eastAsia="Times New Roman" w:hAnsi="Times New Roman"/>
        <w:b w:val="0"/>
        <w:i w:val="0"/>
        <w:strike w:val="0"/>
        <w:dstrike w:val="0"/>
        <w:color w:val="000000"/>
        <w:sz w:val="24"/>
        <w:u w:val="none" w:color="000000"/>
        <w:vertAlign w:val="baseline"/>
      </w:rPr>
    </w:lvl>
  </w:abstractNum>
  <w:abstractNum w:abstractNumId="23">
    <w:nsid w:val="5ED14622"/>
    <w:multiLevelType w:val="hybridMultilevel"/>
    <w:tmpl w:val="7CF8D91A"/>
    <w:lvl w:ilvl="0" w:tplc="63D449F0">
      <w:start w:val="1"/>
      <w:numFmt w:val="bullet"/>
      <w:lvlText w:val="-"/>
      <w:lvlJc w:val="left"/>
      <w:rPr>
        <w:rFonts w:ascii="Times New Roman" w:eastAsia="Times New Roman" w:hAnsi="Times New Roman"/>
        <w:b w:val="0"/>
        <w:i w:val="0"/>
        <w:strike w:val="0"/>
        <w:dstrike w:val="0"/>
        <w:color w:val="000000"/>
        <w:sz w:val="24"/>
        <w:u w:val="none" w:color="000000"/>
        <w:vertAlign w:val="baseline"/>
      </w:rPr>
    </w:lvl>
    <w:lvl w:ilvl="1" w:tplc="FD286B84">
      <w:start w:val="1"/>
      <w:numFmt w:val="bullet"/>
      <w:lvlText w:val="o"/>
      <w:lvlJc w:val="left"/>
      <w:pPr>
        <w:ind w:left="1188"/>
      </w:pPr>
      <w:rPr>
        <w:rFonts w:ascii="Times New Roman" w:eastAsia="Times New Roman" w:hAnsi="Times New Roman"/>
        <w:b w:val="0"/>
        <w:i w:val="0"/>
        <w:strike w:val="0"/>
        <w:dstrike w:val="0"/>
        <w:color w:val="000000"/>
        <w:sz w:val="24"/>
        <w:u w:val="none" w:color="000000"/>
        <w:vertAlign w:val="baseline"/>
      </w:rPr>
    </w:lvl>
    <w:lvl w:ilvl="2" w:tplc="3EB0533C">
      <w:start w:val="1"/>
      <w:numFmt w:val="bullet"/>
      <w:lvlText w:val="▪"/>
      <w:lvlJc w:val="left"/>
      <w:pPr>
        <w:ind w:left="1908"/>
      </w:pPr>
      <w:rPr>
        <w:rFonts w:ascii="Times New Roman" w:eastAsia="Times New Roman" w:hAnsi="Times New Roman"/>
        <w:b w:val="0"/>
        <w:i w:val="0"/>
        <w:strike w:val="0"/>
        <w:dstrike w:val="0"/>
        <w:color w:val="000000"/>
        <w:sz w:val="24"/>
        <w:u w:val="none" w:color="000000"/>
        <w:vertAlign w:val="baseline"/>
      </w:rPr>
    </w:lvl>
    <w:lvl w:ilvl="3" w:tplc="9CB2D006">
      <w:start w:val="1"/>
      <w:numFmt w:val="bullet"/>
      <w:lvlText w:val="•"/>
      <w:lvlJc w:val="left"/>
      <w:pPr>
        <w:ind w:left="2628"/>
      </w:pPr>
      <w:rPr>
        <w:rFonts w:ascii="Times New Roman" w:eastAsia="Times New Roman" w:hAnsi="Times New Roman"/>
        <w:b w:val="0"/>
        <w:i w:val="0"/>
        <w:strike w:val="0"/>
        <w:dstrike w:val="0"/>
        <w:color w:val="000000"/>
        <w:sz w:val="24"/>
        <w:u w:val="none" w:color="000000"/>
        <w:vertAlign w:val="baseline"/>
      </w:rPr>
    </w:lvl>
    <w:lvl w:ilvl="4" w:tplc="374E244C">
      <w:start w:val="1"/>
      <w:numFmt w:val="bullet"/>
      <w:lvlText w:val="o"/>
      <w:lvlJc w:val="left"/>
      <w:pPr>
        <w:ind w:left="3348"/>
      </w:pPr>
      <w:rPr>
        <w:rFonts w:ascii="Times New Roman" w:eastAsia="Times New Roman" w:hAnsi="Times New Roman"/>
        <w:b w:val="0"/>
        <w:i w:val="0"/>
        <w:strike w:val="0"/>
        <w:dstrike w:val="0"/>
        <w:color w:val="000000"/>
        <w:sz w:val="24"/>
        <w:u w:val="none" w:color="000000"/>
        <w:vertAlign w:val="baseline"/>
      </w:rPr>
    </w:lvl>
    <w:lvl w:ilvl="5" w:tplc="E8F0EF12">
      <w:start w:val="1"/>
      <w:numFmt w:val="bullet"/>
      <w:lvlText w:val="▪"/>
      <w:lvlJc w:val="left"/>
      <w:pPr>
        <w:ind w:left="4068"/>
      </w:pPr>
      <w:rPr>
        <w:rFonts w:ascii="Times New Roman" w:eastAsia="Times New Roman" w:hAnsi="Times New Roman"/>
        <w:b w:val="0"/>
        <w:i w:val="0"/>
        <w:strike w:val="0"/>
        <w:dstrike w:val="0"/>
        <w:color w:val="000000"/>
        <w:sz w:val="24"/>
        <w:u w:val="none" w:color="000000"/>
        <w:vertAlign w:val="baseline"/>
      </w:rPr>
    </w:lvl>
    <w:lvl w:ilvl="6" w:tplc="3698F41C">
      <w:start w:val="1"/>
      <w:numFmt w:val="bullet"/>
      <w:lvlText w:val="•"/>
      <w:lvlJc w:val="left"/>
      <w:pPr>
        <w:ind w:left="4788"/>
      </w:pPr>
      <w:rPr>
        <w:rFonts w:ascii="Times New Roman" w:eastAsia="Times New Roman" w:hAnsi="Times New Roman"/>
        <w:b w:val="0"/>
        <w:i w:val="0"/>
        <w:strike w:val="0"/>
        <w:dstrike w:val="0"/>
        <w:color w:val="000000"/>
        <w:sz w:val="24"/>
        <w:u w:val="none" w:color="000000"/>
        <w:vertAlign w:val="baseline"/>
      </w:rPr>
    </w:lvl>
    <w:lvl w:ilvl="7" w:tplc="9E2445D0">
      <w:start w:val="1"/>
      <w:numFmt w:val="bullet"/>
      <w:lvlText w:val="o"/>
      <w:lvlJc w:val="left"/>
      <w:pPr>
        <w:ind w:left="5508"/>
      </w:pPr>
      <w:rPr>
        <w:rFonts w:ascii="Times New Roman" w:eastAsia="Times New Roman" w:hAnsi="Times New Roman"/>
        <w:b w:val="0"/>
        <w:i w:val="0"/>
        <w:strike w:val="0"/>
        <w:dstrike w:val="0"/>
        <w:color w:val="000000"/>
        <w:sz w:val="24"/>
        <w:u w:val="none" w:color="000000"/>
        <w:vertAlign w:val="baseline"/>
      </w:rPr>
    </w:lvl>
    <w:lvl w:ilvl="8" w:tplc="C9CC560E">
      <w:start w:val="1"/>
      <w:numFmt w:val="bullet"/>
      <w:lvlText w:val="▪"/>
      <w:lvlJc w:val="left"/>
      <w:pPr>
        <w:ind w:left="6228"/>
      </w:pPr>
      <w:rPr>
        <w:rFonts w:ascii="Times New Roman" w:eastAsia="Times New Roman" w:hAnsi="Times New Roman"/>
        <w:b w:val="0"/>
        <w:i w:val="0"/>
        <w:strike w:val="0"/>
        <w:dstrike w:val="0"/>
        <w:color w:val="000000"/>
        <w:sz w:val="24"/>
        <w:u w:val="none" w:color="000000"/>
        <w:vertAlign w:val="baseline"/>
      </w:rPr>
    </w:lvl>
  </w:abstractNum>
  <w:abstractNum w:abstractNumId="24">
    <w:nsid w:val="6C91374E"/>
    <w:multiLevelType w:val="hybridMultilevel"/>
    <w:tmpl w:val="D9761EB2"/>
    <w:lvl w:ilvl="0" w:tplc="13B679D6">
      <w:start w:val="1"/>
      <w:numFmt w:val="bullet"/>
      <w:lvlText w:val="-"/>
      <w:lvlJc w:val="left"/>
      <w:pPr>
        <w:ind w:left="143"/>
      </w:pPr>
      <w:rPr>
        <w:rFonts w:ascii="Times New Roman" w:eastAsia="Times New Roman" w:hAnsi="Times New Roman"/>
        <w:b w:val="0"/>
        <w:i w:val="0"/>
        <w:strike w:val="0"/>
        <w:dstrike w:val="0"/>
        <w:color w:val="000000"/>
        <w:sz w:val="24"/>
        <w:u w:val="none" w:color="000000"/>
        <w:vertAlign w:val="baseline"/>
      </w:rPr>
    </w:lvl>
    <w:lvl w:ilvl="1" w:tplc="939A000A">
      <w:start w:val="1"/>
      <w:numFmt w:val="bullet"/>
      <w:lvlText w:val="o"/>
      <w:lvlJc w:val="left"/>
      <w:pPr>
        <w:ind w:left="1080"/>
      </w:pPr>
      <w:rPr>
        <w:rFonts w:ascii="Times New Roman" w:eastAsia="Times New Roman" w:hAnsi="Times New Roman"/>
        <w:b w:val="0"/>
        <w:i w:val="0"/>
        <w:strike w:val="0"/>
        <w:dstrike w:val="0"/>
        <w:color w:val="000000"/>
        <w:sz w:val="24"/>
        <w:u w:val="none" w:color="000000"/>
        <w:vertAlign w:val="baseline"/>
      </w:rPr>
    </w:lvl>
    <w:lvl w:ilvl="2" w:tplc="FB60320A">
      <w:start w:val="1"/>
      <w:numFmt w:val="bullet"/>
      <w:lvlText w:val="▪"/>
      <w:lvlJc w:val="left"/>
      <w:pPr>
        <w:ind w:left="1800"/>
      </w:pPr>
      <w:rPr>
        <w:rFonts w:ascii="Times New Roman" w:eastAsia="Times New Roman" w:hAnsi="Times New Roman"/>
        <w:b w:val="0"/>
        <w:i w:val="0"/>
        <w:strike w:val="0"/>
        <w:dstrike w:val="0"/>
        <w:color w:val="000000"/>
        <w:sz w:val="24"/>
        <w:u w:val="none" w:color="000000"/>
        <w:vertAlign w:val="baseline"/>
      </w:rPr>
    </w:lvl>
    <w:lvl w:ilvl="3" w:tplc="15CA666C">
      <w:start w:val="1"/>
      <w:numFmt w:val="bullet"/>
      <w:lvlText w:val="•"/>
      <w:lvlJc w:val="left"/>
      <w:pPr>
        <w:ind w:left="2520"/>
      </w:pPr>
      <w:rPr>
        <w:rFonts w:ascii="Times New Roman" w:eastAsia="Times New Roman" w:hAnsi="Times New Roman"/>
        <w:b w:val="0"/>
        <w:i w:val="0"/>
        <w:strike w:val="0"/>
        <w:dstrike w:val="0"/>
        <w:color w:val="000000"/>
        <w:sz w:val="24"/>
        <w:u w:val="none" w:color="000000"/>
        <w:vertAlign w:val="baseline"/>
      </w:rPr>
    </w:lvl>
    <w:lvl w:ilvl="4" w:tplc="D6228E88">
      <w:start w:val="1"/>
      <w:numFmt w:val="bullet"/>
      <w:lvlText w:val="o"/>
      <w:lvlJc w:val="left"/>
      <w:pPr>
        <w:ind w:left="3240"/>
      </w:pPr>
      <w:rPr>
        <w:rFonts w:ascii="Times New Roman" w:eastAsia="Times New Roman" w:hAnsi="Times New Roman"/>
        <w:b w:val="0"/>
        <w:i w:val="0"/>
        <w:strike w:val="0"/>
        <w:dstrike w:val="0"/>
        <w:color w:val="000000"/>
        <w:sz w:val="24"/>
        <w:u w:val="none" w:color="000000"/>
        <w:vertAlign w:val="baseline"/>
      </w:rPr>
    </w:lvl>
    <w:lvl w:ilvl="5" w:tplc="7A36E7DA">
      <w:start w:val="1"/>
      <w:numFmt w:val="bullet"/>
      <w:lvlText w:val="▪"/>
      <w:lvlJc w:val="left"/>
      <w:pPr>
        <w:ind w:left="3960"/>
      </w:pPr>
      <w:rPr>
        <w:rFonts w:ascii="Times New Roman" w:eastAsia="Times New Roman" w:hAnsi="Times New Roman"/>
        <w:b w:val="0"/>
        <w:i w:val="0"/>
        <w:strike w:val="0"/>
        <w:dstrike w:val="0"/>
        <w:color w:val="000000"/>
        <w:sz w:val="24"/>
        <w:u w:val="none" w:color="000000"/>
        <w:vertAlign w:val="baseline"/>
      </w:rPr>
    </w:lvl>
    <w:lvl w:ilvl="6" w:tplc="25E8C052">
      <w:start w:val="1"/>
      <w:numFmt w:val="bullet"/>
      <w:lvlText w:val="•"/>
      <w:lvlJc w:val="left"/>
      <w:pPr>
        <w:ind w:left="4680"/>
      </w:pPr>
      <w:rPr>
        <w:rFonts w:ascii="Times New Roman" w:eastAsia="Times New Roman" w:hAnsi="Times New Roman"/>
        <w:b w:val="0"/>
        <w:i w:val="0"/>
        <w:strike w:val="0"/>
        <w:dstrike w:val="0"/>
        <w:color w:val="000000"/>
        <w:sz w:val="24"/>
        <w:u w:val="none" w:color="000000"/>
        <w:vertAlign w:val="baseline"/>
      </w:rPr>
    </w:lvl>
    <w:lvl w:ilvl="7" w:tplc="A28C876C">
      <w:start w:val="1"/>
      <w:numFmt w:val="bullet"/>
      <w:lvlText w:val="o"/>
      <w:lvlJc w:val="left"/>
      <w:pPr>
        <w:ind w:left="5400"/>
      </w:pPr>
      <w:rPr>
        <w:rFonts w:ascii="Times New Roman" w:eastAsia="Times New Roman" w:hAnsi="Times New Roman"/>
        <w:b w:val="0"/>
        <w:i w:val="0"/>
        <w:strike w:val="0"/>
        <w:dstrike w:val="0"/>
        <w:color w:val="000000"/>
        <w:sz w:val="24"/>
        <w:u w:val="none" w:color="000000"/>
        <w:vertAlign w:val="baseline"/>
      </w:rPr>
    </w:lvl>
    <w:lvl w:ilvl="8" w:tplc="AF2CCA04">
      <w:start w:val="1"/>
      <w:numFmt w:val="bullet"/>
      <w:lvlText w:val="▪"/>
      <w:lvlJc w:val="left"/>
      <w:pPr>
        <w:ind w:left="6120"/>
      </w:pPr>
      <w:rPr>
        <w:rFonts w:ascii="Times New Roman" w:eastAsia="Times New Roman" w:hAnsi="Times New Roman"/>
        <w:b w:val="0"/>
        <w:i w:val="0"/>
        <w:strike w:val="0"/>
        <w:dstrike w:val="0"/>
        <w:color w:val="000000"/>
        <w:sz w:val="24"/>
        <w:u w:val="none" w:color="000000"/>
        <w:vertAlign w:val="baseline"/>
      </w:rPr>
    </w:lvl>
  </w:abstractNum>
  <w:abstractNum w:abstractNumId="25">
    <w:nsid w:val="70972E4A"/>
    <w:multiLevelType w:val="hybridMultilevel"/>
    <w:tmpl w:val="42BC8246"/>
    <w:lvl w:ilvl="0" w:tplc="25300C4A">
      <w:start w:val="1"/>
      <w:numFmt w:val="bullet"/>
      <w:lvlText w:val="-"/>
      <w:lvlJc w:val="left"/>
      <w:pPr>
        <w:tabs>
          <w:tab w:val="num" w:pos="1077"/>
        </w:tabs>
        <w:ind w:left="1077" w:hanging="368"/>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nsid w:val="721325C8"/>
    <w:multiLevelType w:val="hybridMultilevel"/>
    <w:tmpl w:val="3F4C93A8"/>
    <w:lvl w:ilvl="0" w:tplc="0FB60FC6">
      <w:start w:val="202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vertAlign w:val="baseline"/>
      </w:rPr>
    </w:lvl>
    <w:lvl w:ilvl="1" w:tplc="9B50DD0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vertAlign w:val="baseline"/>
      </w:rPr>
    </w:lvl>
    <w:lvl w:ilvl="2" w:tplc="666E2A6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vertAlign w:val="baseline"/>
      </w:rPr>
    </w:lvl>
    <w:lvl w:ilvl="3" w:tplc="E0CEDE0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vertAlign w:val="baseline"/>
      </w:rPr>
    </w:lvl>
    <w:lvl w:ilvl="4" w:tplc="D1CC20B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vertAlign w:val="baseline"/>
      </w:rPr>
    </w:lvl>
    <w:lvl w:ilvl="5" w:tplc="9F088AA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vertAlign w:val="baseline"/>
      </w:rPr>
    </w:lvl>
    <w:lvl w:ilvl="6" w:tplc="9BBE324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vertAlign w:val="baseline"/>
      </w:rPr>
    </w:lvl>
    <w:lvl w:ilvl="7" w:tplc="13249FF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vertAlign w:val="baseline"/>
      </w:rPr>
    </w:lvl>
    <w:lvl w:ilvl="8" w:tplc="C6344DB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vertAlign w:val="baseline"/>
      </w:rPr>
    </w:lvl>
  </w:abstractNum>
  <w:num w:numId="1">
    <w:abstractNumId w:val="24"/>
  </w:num>
  <w:num w:numId="2">
    <w:abstractNumId w:val="22"/>
  </w:num>
  <w:num w:numId="3">
    <w:abstractNumId w:val="14"/>
  </w:num>
  <w:num w:numId="4">
    <w:abstractNumId w:val="13"/>
  </w:num>
  <w:num w:numId="5">
    <w:abstractNumId w:val="6"/>
  </w:num>
  <w:num w:numId="6">
    <w:abstractNumId w:val="23"/>
  </w:num>
  <w:num w:numId="7">
    <w:abstractNumId w:val="26"/>
  </w:num>
  <w:num w:numId="8">
    <w:abstractNumId w:val="11"/>
  </w:num>
  <w:num w:numId="9">
    <w:abstractNumId w:val="7"/>
  </w:num>
  <w:num w:numId="10">
    <w:abstractNumId w:val="12"/>
  </w:num>
  <w:num w:numId="11">
    <w:abstractNumId w:val="17"/>
  </w:num>
  <w:num w:numId="12">
    <w:abstractNumId w:val="1"/>
  </w:num>
  <w:num w:numId="13">
    <w:abstractNumId w:val="4"/>
  </w:num>
  <w:num w:numId="14">
    <w:abstractNumId w:val="0"/>
  </w:num>
  <w:num w:numId="15">
    <w:abstractNumId w:val="3"/>
  </w:num>
  <w:num w:numId="16">
    <w:abstractNumId w:val="1"/>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9"/>
  </w:num>
  <w:num w:numId="25">
    <w:abstractNumId w:val="8"/>
  </w:num>
  <w:num w:numId="26">
    <w:abstractNumId w:val="21"/>
  </w:num>
  <w:num w:numId="27">
    <w:abstractNumId w:val="15"/>
  </w:num>
  <w:num w:numId="28">
    <w:abstractNumId w:val="19"/>
  </w:num>
  <w:num w:numId="2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drawingGridHorizontalSpacing w:val="120"/>
  <w:displayHorizontalDrawingGridEvery w:val="2"/>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6A3E"/>
    <w:rsid w:val="0000106B"/>
    <w:rsid w:val="000044AB"/>
    <w:rsid w:val="00005AF8"/>
    <w:rsid w:val="00010CB7"/>
    <w:rsid w:val="00011759"/>
    <w:rsid w:val="000125F0"/>
    <w:rsid w:val="00013876"/>
    <w:rsid w:val="000154CE"/>
    <w:rsid w:val="000166F1"/>
    <w:rsid w:val="00016CBB"/>
    <w:rsid w:val="000215AE"/>
    <w:rsid w:val="00025169"/>
    <w:rsid w:val="00027042"/>
    <w:rsid w:val="0002778F"/>
    <w:rsid w:val="00032C44"/>
    <w:rsid w:val="00035E70"/>
    <w:rsid w:val="0004053D"/>
    <w:rsid w:val="00042586"/>
    <w:rsid w:val="00042827"/>
    <w:rsid w:val="00042CCB"/>
    <w:rsid w:val="00052EF5"/>
    <w:rsid w:val="0005675A"/>
    <w:rsid w:val="000602F8"/>
    <w:rsid w:val="00060502"/>
    <w:rsid w:val="00061608"/>
    <w:rsid w:val="00080178"/>
    <w:rsid w:val="00080CD4"/>
    <w:rsid w:val="00080F6F"/>
    <w:rsid w:val="0008229E"/>
    <w:rsid w:val="00083877"/>
    <w:rsid w:val="000844D7"/>
    <w:rsid w:val="0008484D"/>
    <w:rsid w:val="00086285"/>
    <w:rsid w:val="000915C7"/>
    <w:rsid w:val="00092626"/>
    <w:rsid w:val="00093D4E"/>
    <w:rsid w:val="000A083C"/>
    <w:rsid w:val="000A264A"/>
    <w:rsid w:val="000A3002"/>
    <w:rsid w:val="000A53EA"/>
    <w:rsid w:val="000B0CA9"/>
    <w:rsid w:val="000B62C4"/>
    <w:rsid w:val="000C195B"/>
    <w:rsid w:val="000C4C2A"/>
    <w:rsid w:val="000C4E83"/>
    <w:rsid w:val="000C577B"/>
    <w:rsid w:val="000D3C33"/>
    <w:rsid w:val="000D4784"/>
    <w:rsid w:val="000D7EDA"/>
    <w:rsid w:val="000E18D6"/>
    <w:rsid w:val="000E2778"/>
    <w:rsid w:val="000E4CF5"/>
    <w:rsid w:val="000E61CA"/>
    <w:rsid w:val="000E6578"/>
    <w:rsid w:val="000E7384"/>
    <w:rsid w:val="000F0D3B"/>
    <w:rsid w:val="000F2281"/>
    <w:rsid w:val="000F26EE"/>
    <w:rsid w:val="000F38A7"/>
    <w:rsid w:val="000F3C75"/>
    <w:rsid w:val="000F40F0"/>
    <w:rsid w:val="000F496D"/>
    <w:rsid w:val="000F4F92"/>
    <w:rsid w:val="0010016B"/>
    <w:rsid w:val="001019B1"/>
    <w:rsid w:val="001034F9"/>
    <w:rsid w:val="00104C53"/>
    <w:rsid w:val="001109D5"/>
    <w:rsid w:val="00110C52"/>
    <w:rsid w:val="001162F8"/>
    <w:rsid w:val="00116968"/>
    <w:rsid w:val="00117CDD"/>
    <w:rsid w:val="00124168"/>
    <w:rsid w:val="00126842"/>
    <w:rsid w:val="001363B8"/>
    <w:rsid w:val="001371CD"/>
    <w:rsid w:val="00137FE9"/>
    <w:rsid w:val="00146493"/>
    <w:rsid w:val="00146580"/>
    <w:rsid w:val="00147043"/>
    <w:rsid w:val="001526AE"/>
    <w:rsid w:val="00153F51"/>
    <w:rsid w:val="001603CB"/>
    <w:rsid w:val="001619E6"/>
    <w:rsid w:val="0016252C"/>
    <w:rsid w:val="001637F1"/>
    <w:rsid w:val="001657DE"/>
    <w:rsid w:val="00165FC5"/>
    <w:rsid w:val="0017057F"/>
    <w:rsid w:val="00170D7A"/>
    <w:rsid w:val="00173DC7"/>
    <w:rsid w:val="00174379"/>
    <w:rsid w:val="00174DBB"/>
    <w:rsid w:val="00175BC9"/>
    <w:rsid w:val="001779CE"/>
    <w:rsid w:val="00182A5E"/>
    <w:rsid w:val="001915F5"/>
    <w:rsid w:val="00192B96"/>
    <w:rsid w:val="00193DB0"/>
    <w:rsid w:val="0019429B"/>
    <w:rsid w:val="00194F7A"/>
    <w:rsid w:val="00195B69"/>
    <w:rsid w:val="00197733"/>
    <w:rsid w:val="001A0EFE"/>
    <w:rsid w:val="001A1EE8"/>
    <w:rsid w:val="001A20A1"/>
    <w:rsid w:val="001A483C"/>
    <w:rsid w:val="001A4E8D"/>
    <w:rsid w:val="001B3594"/>
    <w:rsid w:val="001B6198"/>
    <w:rsid w:val="001B706B"/>
    <w:rsid w:val="001C0EC7"/>
    <w:rsid w:val="001C2BEB"/>
    <w:rsid w:val="001C5DCA"/>
    <w:rsid w:val="001D1380"/>
    <w:rsid w:val="001D1D4D"/>
    <w:rsid w:val="001D4868"/>
    <w:rsid w:val="001D52D4"/>
    <w:rsid w:val="001D7C76"/>
    <w:rsid w:val="001E17B2"/>
    <w:rsid w:val="001E1B37"/>
    <w:rsid w:val="001E33E2"/>
    <w:rsid w:val="001E3E5B"/>
    <w:rsid w:val="001E5B4F"/>
    <w:rsid w:val="001E6CDC"/>
    <w:rsid w:val="001E798C"/>
    <w:rsid w:val="001F2E02"/>
    <w:rsid w:val="001F54C6"/>
    <w:rsid w:val="001F600A"/>
    <w:rsid w:val="00200520"/>
    <w:rsid w:val="0020426A"/>
    <w:rsid w:val="002062C4"/>
    <w:rsid w:val="00216050"/>
    <w:rsid w:val="00216186"/>
    <w:rsid w:val="00216DA5"/>
    <w:rsid w:val="00220634"/>
    <w:rsid w:val="00221B53"/>
    <w:rsid w:val="00223183"/>
    <w:rsid w:val="002245E3"/>
    <w:rsid w:val="002254B9"/>
    <w:rsid w:val="00225925"/>
    <w:rsid w:val="00226DA3"/>
    <w:rsid w:val="00226EB3"/>
    <w:rsid w:val="00232E07"/>
    <w:rsid w:val="00234FE4"/>
    <w:rsid w:val="00236315"/>
    <w:rsid w:val="0024104B"/>
    <w:rsid w:val="00245BD8"/>
    <w:rsid w:val="00245CAF"/>
    <w:rsid w:val="00246FE3"/>
    <w:rsid w:val="00247F3F"/>
    <w:rsid w:val="00250DD8"/>
    <w:rsid w:val="00251AB1"/>
    <w:rsid w:val="00252956"/>
    <w:rsid w:val="00262432"/>
    <w:rsid w:val="00265A2C"/>
    <w:rsid w:val="0026691F"/>
    <w:rsid w:val="0027090B"/>
    <w:rsid w:val="00270D17"/>
    <w:rsid w:val="0027226A"/>
    <w:rsid w:val="002725C6"/>
    <w:rsid w:val="0027516A"/>
    <w:rsid w:val="0027732C"/>
    <w:rsid w:val="00280A3D"/>
    <w:rsid w:val="00280D4E"/>
    <w:rsid w:val="0028174E"/>
    <w:rsid w:val="0028188E"/>
    <w:rsid w:val="00281D9E"/>
    <w:rsid w:val="0028293E"/>
    <w:rsid w:val="0028410C"/>
    <w:rsid w:val="0028498C"/>
    <w:rsid w:val="002852FE"/>
    <w:rsid w:val="00285581"/>
    <w:rsid w:val="00286C42"/>
    <w:rsid w:val="00290D74"/>
    <w:rsid w:val="00293D7B"/>
    <w:rsid w:val="002A2EB6"/>
    <w:rsid w:val="002A3D62"/>
    <w:rsid w:val="002B1240"/>
    <w:rsid w:val="002B26F7"/>
    <w:rsid w:val="002B339A"/>
    <w:rsid w:val="002B3C8D"/>
    <w:rsid w:val="002B5015"/>
    <w:rsid w:val="002C0862"/>
    <w:rsid w:val="002C3DE1"/>
    <w:rsid w:val="002C6C5F"/>
    <w:rsid w:val="002C6D36"/>
    <w:rsid w:val="002C76D4"/>
    <w:rsid w:val="002D087E"/>
    <w:rsid w:val="002D180B"/>
    <w:rsid w:val="002D6A89"/>
    <w:rsid w:val="002E5896"/>
    <w:rsid w:val="002E748A"/>
    <w:rsid w:val="002F1860"/>
    <w:rsid w:val="002F1F96"/>
    <w:rsid w:val="002F1F9F"/>
    <w:rsid w:val="002F296A"/>
    <w:rsid w:val="003015A1"/>
    <w:rsid w:val="00301665"/>
    <w:rsid w:val="00303B84"/>
    <w:rsid w:val="00304EA3"/>
    <w:rsid w:val="00311A57"/>
    <w:rsid w:val="00311A59"/>
    <w:rsid w:val="003127D5"/>
    <w:rsid w:val="00313206"/>
    <w:rsid w:val="00313AB6"/>
    <w:rsid w:val="0031473C"/>
    <w:rsid w:val="003153DD"/>
    <w:rsid w:val="00316492"/>
    <w:rsid w:val="003208BA"/>
    <w:rsid w:val="00334579"/>
    <w:rsid w:val="00337E0F"/>
    <w:rsid w:val="003409CA"/>
    <w:rsid w:val="00341A12"/>
    <w:rsid w:val="00341AD1"/>
    <w:rsid w:val="00346BE6"/>
    <w:rsid w:val="0035098D"/>
    <w:rsid w:val="00352B26"/>
    <w:rsid w:val="0035365E"/>
    <w:rsid w:val="003542FE"/>
    <w:rsid w:val="0035633B"/>
    <w:rsid w:val="00357DDF"/>
    <w:rsid w:val="0036140D"/>
    <w:rsid w:val="003631A9"/>
    <w:rsid w:val="00363AB3"/>
    <w:rsid w:val="00375274"/>
    <w:rsid w:val="00380930"/>
    <w:rsid w:val="00381366"/>
    <w:rsid w:val="00382F67"/>
    <w:rsid w:val="00384A70"/>
    <w:rsid w:val="003874AF"/>
    <w:rsid w:val="00392DAE"/>
    <w:rsid w:val="0039362E"/>
    <w:rsid w:val="003979CE"/>
    <w:rsid w:val="003A1D50"/>
    <w:rsid w:val="003A2043"/>
    <w:rsid w:val="003A48B0"/>
    <w:rsid w:val="003B014E"/>
    <w:rsid w:val="003B0E8F"/>
    <w:rsid w:val="003B23AE"/>
    <w:rsid w:val="003B64E6"/>
    <w:rsid w:val="003B7C0C"/>
    <w:rsid w:val="003C065D"/>
    <w:rsid w:val="003C3052"/>
    <w:rsid w:val="003C4F91"/>
    <w:rsid w:val="003C7015"/>
    <w:rsid w:val="003D0A2B"/>
    <w:rsid w:val="003D3188"/>
    <w:rsid w:val="003D3B05"/>
    <w:rsid w:val="003D6F5E"/>
    <w:rsid w:val="003E04D1"/>
    <w:rsid w:val="003E10C7"/>
    <w:rsid w:val="003E2227"/>
    <w:rsid w:val="003E450E"/>
    <w:rsid w:val="003E4CB5"/>
    <w:rsid w:val="003E7CE0"/>
    <w:rsid w:val="003F1A99"/>
    <w:rsid w:val="003F2777"/>
    <w:rsid w:val="003F288B"/>
    <w:rsid w:val="003F4648"/>
    <w:rsid w:val="003F5FC8"/>
    <w:rsid w:val="003F64F0"/>
    <w:rsid w:val="003F7557"/>
    <w:rsid w:val="003F7561"/>
    <w:rsid w:val="003F7A25"/>
    <w:rsid w:val="00401095"/>
    <w:rsid w:val="00405C7C"/>
    <w:rsid w:val="00407561"/>
    <w:rsid w:val="00412520"/>
    <w:rsid w:val="0041378F"/>
    <w:rsid w:val="00413A26"/>
    <w:rsid w:val="00414501"/>
    <w:rsid w:val="00417D4B"/>
    <w:rsid w:val="00421C63"/>
    <w:rsid w:val="004254C0"/>
    <w:rsid w:val="0043016F"/>
    <w:rsid w:val="004305F9"/>
    <w:rsid w:val="004307F1"/>
    <w:rsid w:val="004327E8"/>
    <w:rsid w:val="004337C1"/>
    <w:rsid w:val="00433E91"/>
    <w:rsid w:val="004341C3"/>
    <w:rsid w:val="00434E6C"/>
    <w:rsid w:val="004363BC"/>
    <w:rsid w:val="00436EA8"/>
    <w:rsid w:val="00443EC9"/>
    <w:rsid w:val="00446EA6"/>
    <w:rsid w:val="00450A0B"/>
    <w:rsid w:val="00452715"/>
    <w:rsid w:val="0045355C"/>
    <w:rsid w:val="00454146"/>
    <w:rsid w:val="00460630"/>
    <w:rsid w:val="004615E9"/>
    <w:rsid w:val="00471993"/>
    <w:rsid w:val="00474E7D"/>
    <w:rsid w:val="004751C4"/>
    <w:rsid w:val="00477833"/>
    <w:rsid w:val="004778FA"/>
    <w:rsid w:val="004844A1"/>
    <w:rsid w:val="004857E3"/>
    <w:rsid w:val="00486BE3"/>
    <w:rsid w:val="00493159"/>
    <w:rsid w:val="00494CF1"/>
    <w:rsid w:val="004A1A2B"/>
    <w:rsid w:val="004A5BBD"/>
    <w:rsid w:val="004A6F1F"/>
    <w:rsid w:val="004A70AB"/>
    <w:rsid w:val="004B1FBE"/>
    <w:rsid w:val="004C0FA4"/>
    <w:rsid w:val="004C14BD"/>
    <w:rsid w:val="004C1EBD"/>
    <w:rsid w:val="004C5ECA"/>
    <w:rsid w:val="004D2600"/>
    <w:rsid w:val="004D2E32"/>
    <w:rsid w:val="004D35B5"/>
    <w:rsid w:val="004E4500"/>
    <w:rsid w:val="004E4907"/>
    <w:rsid w:val="004E4B0B"/>
    <w:rsid w:val="004F206F"/>
    <w:rsid w:val="004F4B3F"/>
    <w:rsid w:val="00506D00"/>
    <w:rsid w:val="00511A81"/>
    <w:rsid w:val="00513357"/>
    <w:rsid w:val="00516803"/>
    <w:rsid w:val="005177FF"/>
    <w:rsid w:val="005231BF"/>
    <w:rsid w:val="00524130"/>
    <w:rsid w:val="005268C4"/>
    <w:rsid w:val="00527DD5"/>
    <w:rsid w:val="00530450"/>
    <w:rsid w:val="00531B43"/>
    <w:rsid w:val="0053655E"/>
    <w:rsid w:val="00540952"/>
    <w:rsid w:val="0054163B"/>
    <w:rsid w:val="00541E26"/>
    <w:rsid w:val="005445A2"/>
    <w:rsid w:val="00545A41"/>
    <w:rsid w:val="005465EB"/>
    <w:rsid w:val="005474BE"/>
    <w:rsid w:val="0055067A"/>
    <w:rsid w:val="00552DCA"/>
    <w:rsid w:val="00562182"/>
    <w:rsid w:val="00562EB7"/>
    <w:rsid w:val="00563D97"/>
    <w:rsid w:val="00564443"/>
    <w:rsid w:val="0056533F"/>
    <w:rsid w:val="00580A9F"/>
    <w:rsid w:val="005825F3"/>
    <w:rsid w:val="00582B77"/>
    <w:rsid w:val="00583BA7"/>
    <w:rsid w:val="005852FE"/>
    <w:rsid w:val="0059039E"/>
    <w:rsid w:val="00590BC3"/>
    <w:rsid w:val="00592742"/>
    <w:rsid w:val="00592C4E"/>
    <w:rsid w:val="00593BAD"/>
    <w:rsid w:val="005A0336"/>
    <w:rsid w:val="005A0DF9"/>
    <w:rsid w:val="005A19EC"/>
    <w:rsid w:val="005A6AB7"/>
    <w:rsid w:val="005B1234"/>
    <w:rsid w:val="005B51E7"/>
    <w:rsid w:val="005B5C97"/>
    <w:rsid w:val="005B6ECE"/>
    <w:rsid w:val="005B70F0"/>
    <w:rsid w:val="005C0A1A"/>
    <w:rsid w:val="005C0F5E"/>
    <w:rsid w:val="005C13C8"/>
    <w:rsid w:val="005C398F"/>
    <w:rsid w:val="005C50C5"/>
    <w:rsid w:val="005C79B2"/>
    <w:rsid w:val="005D369D"/>
    <w:rsid w:val="005D3860"/>
    <w:rsid w:val="005D3A69"/>
    <w:rsid w:val="005D69A7"/>
    <w:rsid w:val="005E094C"/>
    <w:rsid w:val="005E2F30"/>
    <w:rsid w:val="005E62ED"/>
    <w:rsid w:val="005F036D"/>
    <w:rsid w:val="005F134C"/>
    <w:rsid w:val="005F315E"/>
    <w:rsid w:val="005F7A31"/>
    <w:rsid w:val="0060215C"/>
    <w:rsid w:val="00605A98"/>
    <w:rsid w:val="00611C5D"/>
    <w:rsid w:val="00613FEE"/>
    <w:rsid w:val="006141FE"/>
    <w:rsid w:val="00614EA4"/>
    <w:rsid w:val="00620B40"/>
    <w:rsid w:val="00621487"/>
    <w:rsid w:val="00624FA9"/>
    <w:rsid w:val="006259EA"/>
    <w:rsid w:val="00626ED6"/>
    <w:rsid w:val="00637664"/>
    <w:rsid w:val="00640DBD"/>
    <w:rsid w:val="00643E12"/>
    <w:rsid w:val="006442C2"/>
    <w:rsid w:val="006473F0"/>
    <w:rsid w:val="0065240A"/>
    <w:rsid w:val="00654910"/>
    <w:rsid w:val="0065644A"/>
    <w:rsid w:val="0066100B"/>
    <w:rsid w:val="0066680D"/>
    <w:rsid w:val="00667433"/>
    <w:rsid w:val="006704BE"/>
    <w:rsid w:val="00670B06"/>
    <w:rsid w:val="00677609"/>
    <w:rsid w:val="0068054D"/>
    <w:rsid w:val="006819D5"/>
    <w:rsid w:val="00682809"/>
    <w:rsid w:val="00683CFD"/>
    <w:rsid w:val="0068446D"/>
    <w:rsid w:val="006850B5"/>
    <w:rsid w:val="00686B11"/>
    <w:rsid w:val="00686F89"/>
    <w:rsid w:val="00687AD3"/>
    <w:rsid w:val="00687BF9"/>
    <w:rsid w:val="00691FC8"/>
    <w:rsid w:val="006A4B54"/>
    <w:rsid w:val="006A552D"/>
    <w:rsid w:val="006A5C9B"/>
    <w:rsid w:val="006B3690"/>
    <w:rsid w:val="006B4609"/>
    <w:rsid w:val="006C2C97"/>
    <w:rsid w:val="006C38FD"/>
    <w:rsid w:val="006C4357"/>
    <w:rsid w:val="006C72FE"/>
    <w:rsid w:val="006D45A0"/>
    <w:rsid w:val="006D4D35"/>
    <w:rsid w:val="006D5092"/>
    <w:rsid w:val="006D54D0"/>
    <w:rsid w:val="006D78B1"/>
    <w:rsid w:val="006E0A05"/>
    <w:rsid w:val="006E40F2"/>
    <w:rsid w:val="006F1452"/>
    <w:rsid w:val="006F24AC"/>
    <w:rsid w:val="006F792A"/>
    <w:rsid w:val="006F7C40"/>
    <w:rsid w:val="00702ECC"/>
    <w:rsid w:val="00704D9A"/>
    <w:rsid w:val="00705363"/>
    <w:rsid w:val="007137F2"/>
    <w:rsid w:val="007228F9"/>
    <w:rsid w:val="00722A31"/>
    <w:rsid w:val="007235C2"/>
    <w:rsid w:val="00725378"/>
    <w:rsid w:val="007259C3"/>
    <w:rsid w:val="00730857"/>
    <w:rsid w:val="00731D72"/>
    <w:rsid w:val="00734CAC"/>
    <w:rsid w:val="0073558B"/>
    <w:rsid w:val="007355B3"/>
    <w:rsid w:val="00735758"/>
    <w:rsid w:val="00735F44"/>
    <w:rsid w:val="00735F74"/>
    <w:rsid w:val="00751301"/>
    <w:rsid w:val="00762022"/>
    <w:rsid w:val="0076305F"/>
    <w:rsid w:val="00765FC2"/>
    <w:rsid w:val="0076619F"/>
    <w:rsid w:val="00771378"/>
    <w:rsid w:val="00773608"/>
    <w:rsid w:val="00774E5F"/>
    <w:rsid w:val="00776275"/>
    <w:rsid w:val="0078157A"/>
    <w:rsid w:val="007853F6"/>
    <w:rsid w:val="0079407D"/>
    <w:rsid w:val="007974EF"/>
    <w:rsid w:val="00797F32"/>
    <w:rsid w:val="007A0A6C"/>
    <w:rsid w:val="007A3556"/>
    <w:rsid w:val="007A49F0"/>
    <w:rsid w:val="007A4F63"/>
    <w:rsid w:val="007A5FD3"/>
    <w:rsid w:val="007A745B"/>
    <w:rsid w:val="007B4FB2"/>
    <w:rsid w:val="007B72D8"/>
    <w:rsid w:val="007C1879"/>
    <w:rsid w:val="007C3503"/>
    <w:rsid w:val="007C4BC5"/>
    <w:rsid w:val="007C5ED7"/>
    <w:rsid w:val="007C6EF0"/>
    <w:rsid w:val="007D03C0"/>
    <w:rsid w:val="007D2B95"/>
    <w:rsid w:val="007E0262"/>
    <w:rsid w:val="007E11E6"/>
    <w:rsid w:val="007E16F9"/>
    <w:rsid w:val="007E4C3B"/>
    <w:rsid w:val="007E5DF5"/>
    <w:rsid w:val="007E5FF9"/>
    <w:rsid w:val="007F0237"/>
    <w:rsid w:val="007F4B20"/>
    <w:rsid w:val="0080001D"/>
    <w:rsid w:val="008004A6"/>
    <w:rsid w:val="0080252E"/>
    <w:rsid w:val="00805A5F"/>
    <w:rsid w:val="00806BBA"/>
    <w:rsid w:val="008146A7"/>
    <w:rsid w:val="0081724C"/>
    <w:rsid w:val="00820D3E"/>
    <w:rsid w:val="008213FD"/>
    <w:rsid w:val="008217FF"/>
    <w:rsid w:val="0082264C"/>
    <w:rsid w:val="008229CC"/>
    <w:rsid w:val="00826BDE"/>
    <w:rsid w:val="00834DF2"/>
    <w:rsid w:val="0083524B"/>
    <w:rsid w:val="00835BBB"/>
    <w:rsid w:val="00850C40"/>
    <w:rsid w:val="008541A5"/>
    <w:rsid w:val="00856068"/>
    <w:rsid w:val="008620FD"/>
    <w:rsid w:val="00862D9F"/>
    <w:rsid w:val="00864B18"/>
    <w:rsid w:val="00867B63"/>
    <w:rsid w:val="00870474"/>
    <w:rsid w:val="00871FF5"/>
    <w:rsid w:val="00873D11"/>
    <w:rsid w:val="00874C44"/>
    <w:rsid w:val="008769A6"/>
    <w:rsid w:val="008775D0"/>
    <w:rsid w:val="008827EB"/>
    <w:rsid w:val="0088723A"/>
    <w:rsid w:val="00887595"/>
    <w:rsid w:val="00891994"/>
    <w:rsid w:val="00891BB4"/>
    <w:rsid w:val="00893953"/>
    <w:rsid w:val="00893ED5"/>
    <w:rsid w:val="008945AD"/>
    <w:rsid w:val="00895930"/>
    <w:rsid w:val="00896564"/>
    <w:rsid w:val="008A0653"/>
    <w:rsid w:val="008A0BB2"/>
    <w:rsid w:val="008A6C13"/>
    <w:rsid w:val="008B025D"/>
    <w:rsid w:val="008B19B3"/>
    <w:rsid w:val="008B261A"/>
    <w:rsid w:val="008B2E8C"/>
    <w:rsid w:val="008B46CC"/>
    <w:rsid w:val="008B6006"/>
    <w:rsid w:val="008B6751"/>
    <w:rsid w:val="008C0823"/>
    <w:rsid w:val="008C18C5"/>
    <w:rsid w:val="008C6272"/>
    <w:rsid w:val="008C6FDD"/>
    <w:rsid w:val="008C7099"/>
    <w:rsid w:val="008D0C20"/>
    <w:rsid w:val="008D413A"/>
    <w:rsid w:val="008D4796"/>
    <w:rsid w:val="008D77C8"/>
    <w:rsid w:val="008E0A85"/>
    <w:rsid w:val="008E31A5"/>
    <w:rsid w:val="008E5E32"/>
    <w:rsid w:val="008F0EC6"/>
    <w:rsid w:val="008F2FFB"/>
    <w:rsid w:val="008F39D4"/>
    <w:rsid w:val="008F4942"/>
    <w:rsid w:val="008F4CE8"/>
    <w:rsid w:val="008F4F17"/>
    <w:rsid w:val="00902D77"/>
    <w:rsid w:val="00904542"/>
    <w:rsid w:val="0090590D"/>
    <w:rsid w:val="00905F57"/>
    <w:rsid w:val="00913E3B"/>
    <w:rsid w:val="00914BBE"/>
    <w:rsid w:val="00915BC5"/>
    <w:rsid w:val="0091719F"/>
    <w:rsid w:val="00920F50"/>
    <w:rsid w:val="009245D8"/>
    <w:rsid w:val="00933A02"/>
    <w:rsid w:val="00934BB5"/>
    <w:rsid w:val="00937F1A"/>
    <w:rsid w:val="00940739"/>
    <w:rsid w:val="0094366D"/>
    <w:rsid w:val="00944DB7"/>
    <w:rsid w:val="009550C3"/>
    <w:rsid w:val="009567B4"/>
    <w:rsid w:val="00957DC6"/>
    <w:rsid w:val="00960E68"/>
    <w:rsid w:val="009648B9"/>
    <w:rsid w:val="0097153F"/>
    <w:rsid w:val="00976781"/>
    <w:rsid w:val="009768A8"/>
    <w:rsid w:val="00976E2B"/>
    <w:rsid w:val="00977F23"/>
    <w:rsid w:val="00980400"/>
    <w:rsid w:val="00992D48"/>
    <w:rsid w:val="00993542"/>
    <w:rsid w:val="00993D74"/>
    <w:rsid w:val="009948F9"/>
    <w:rsid w:val="009963E9"/>
    <w:rsid w:val="009969CD"/>
    <w:rsid w:val="009A1025"/>
    <w:rsid w:val="009A1CEF"/>
    <w:rsid w:val="009A262A"/>
    <w:rsid w:val="009A295C"/>
    <w:rsid w:val="009A42F7"/>
    <w:rsid w:val="009A759A"/>
    <w:rsid w:val="009A7ACA"/>
    <w:rsid w:val="009B3A35"/>
    <w:rsid w:val="009B5EF5"/>
    <w:rsid w:val="009C0091"/>
    <w:rsid w:val="009C7F5C"/>
    <w:rsid w:val="009D318E"/>
    <w:rsid w:val="009D40D6"/>
    <w:rsid w:val="009E3945"/>
    <w:rsid w:val="009E7E9A"/>
    <w:rsid w:val="009F0CDE"/>
    <w:rsid w:val="009F12C0"/>
    <w:rsid w:val="009F14A5"/>
    <w:rsid w:val="009F15DA"/>
    <w:rsid w:val="009F4665"/>
    <w:rsid w:val="009F4A2D"/>
    <w:rsid w:val="00A010F6"/>
    <w:rsid w:val="00A022E0"/>
    <w:rsid w:val="00A04F45"/>
    <w:rsid w:val="00A05F19"/>
    <w:rsid w:val="00A126A5"/>
    <w:rsid w:val="00A1396F"/>
    <w:rsid w:val="00A15CD9"/>
    <w:rsid w:val="00A20039"/>
    <w:rsid w:val="00A2525A"/>
    <w:rsid w:val="00A26D5F"/>
    <w:rsid w:val="00A278FE"/>
    <w:rsid w:val="00A33EF7"/>
    <w:rsid w:val="00A343AE"/>
    <w:rsid w:val="00A36849"/>
    <w:rsid w:val="00A37F63"/>
    <w:rsid w:val="00A45250"/>
    <w:rsid w:val="00A54377"/>
    <w:rsid w:val="00A562FB"/>
    <w:rsid w:val="00A56CD2"/>
    <w:rsid w:val="00A62DC9"/>
    <w:rsid w:val="00A651AD"/>
    <w:rsid w:val="00A65CC3"/>
    <w:rsid w:val="00A6639D"/>
    <w:rsid w:val="00A663BD"/>
    <w:rsid w:val="00A7113E"/>
    <w:rsid w:val="00A71BCA"/>
    <w:rsid w:val="00A7557F"/>
    <w:rsid w:val="00A76E62"/>
    <w:rsid w:val="00A809B9"/>
    <w:rsid w:val="00A81DC7"/>
    <w:rsid w:val="00A93837"/>
    <w:rsid w:val="00A94BD5"/>
    <w:rsid w:val="00A9617D"/>
    <w:rsid w:val="00A96404"/>
    <w:rsid w:val="00A975F6"/>
    <w:rsid w:val="00A979A4"/>
    <w:rsid w:val="00AA13E3"/>
    <w:rsid w:val="00AA1675"/>
    <w:rsid w:val="00AA1FE9"/>
    <w:rsid w:val="00AA2003"/>
    <w:rsid w:val="00AA2B68"/>
    <w:rsid w:val="00AA44C3"/>
    <w:rsid w:val="00AA55FA"/>
    <w:rsid w:val="00AB0280"/>
    <w:rsid w:val="00AB3825"/>
    <w:rsid w:val="00AB4CA5"/>
    <w:rsid w:val="00AB6F79"/>
    <w:rsid w:val="00AB77D4"/>
    <w:rsid w:val="00AC425B"/>
    <w:rsid w:val="00AC503B"/>
    <w:rsid w:val="00AC564F"/>
    <w:rsid w:val="00AC5BA1"/>
    <w:rsid w:val="00AD4EA1"/>
    <w:rsid w:val="00AD7CE2"/>
    <w:rsid w:val="00AD7D8F"/>
    <w:rsid w:val="00AE1F33"/>
    <w:rsid w:val="00AE3384"/>
    <w:rsid w:val="00AE59AE"/>
    <w:rsid w:val="00AF173C"/>
    <w:rsid w:val="00AF262A"/>
    <w:rsid w:val="00AF2F54"/>
    <w:rsid w:val="00AF3DBF"/>
    <w:rsid w:val="00AF3E62"/>
    <w:rsid w:val="00AF740A"/>
    <w:rsid w:val="00B01BE1"/>
    <w:rsid w:val="00B02BFA"/>
    <w:rsid w:val="00B04815"/>
    <w:rsid w:val="00B054B9"/>
    <w:rsid w:val="00B068C6"/>
    <w:rsid w:val="00B07167"/>
    <w:rsid w:val="00B0764F"/>
    <w:rsid w:val="00B10F89"/>
    <w:rsid w:val="00B11426"/>
    <w:rsid w:val="00B13576"/>
    <w:rsid w:val="00B15D13"/>
    <w:rsid w:val="00B1697F"/>
    <w:rsid w:val="00B16A5C"/>
    <w:rsid w:val="00B21313"/>
    <w:rsid w:val="00B23AF3"/>
    <w:rsid w:val="00B32FC9"/>
    <w:rsid w:val="00B34B78"/>
    <w:rsid w:val="00B355AC"/>
    <w:rsid w:val="00B37DDD"/>
    <w:rsid w:val="00B40DE2"/>
    <w:rsid w:val="00B4735C"/>
    <w:rsid w:val="00B47B81"/>
    <w:rsid w:val="00B50247"/>
    <w:rsid w:val="00B50AD2"/>
    <w:rsid w:val="00B51C37"/>
    <w:rsid w:val="00B526CB"/>
    <w:rsid w:val="00B542A2"/>
    <w:rsid w:val="00B555AB"/>
    <w:rsid w:val="00B5620E"/>
    <w:rsid w:val="00B647B3"/>
    <w:rsid w:val="00B7024C"/>
    <w:rsid w:val="00B71E2E"/>
    <w:rsid w:val="00B73AF7"/>
    <w:rsid w:val="00B7713A"/>
    <w:rsid w:val="00B7774D"/>
    <w:rsid w:val="00B83E81"/>
    <w:rsid w:val="00B84B02"/>
    <w:rsid w:val="00B860CD"/>
    <w:rsid w:val="00B8747A"/>
    <w:rsid w:val="00B91047"/>
    <w:rsid w:val="00B96E21"/>
    <w:rsid w:val="00B978B8"/>
    <w:rsid w:val="00BA0C4D"/>
    <w:rsid w:val="00BA14F4"/>
    <w:rsid w:val="00BA4A23"/>
    <w:rsid w:val="00BC1828"/>
    <w:rsid w:val="00BC1EFC"/>
    <w:rsid w:val="00BC6D07"/>
    <w:rsid w:val="00BD0D31"/>
    <w:rsid w:val="00BD35E0"/>
    <w:rsid w:val="00BD5426"/>
    <w:rsid w:val="00BD6557"/>
    <w:rsid w:val="00BE1141"/>
    <w:rsid w:val="00BE1830"/>
    <w:rsid w:val="00BE1A1B"/>
    <w:rsid w:val="00BE2BC1"/>
    <w:rsid w:val="00BE55C6"/>
    <w:rsid w:val="00BE58EB"/>
    <w:rsid w:val="00BE631B"/>
    <w:rsid w:val="00BF0C79"/>
    <w:rsid w:val="00BF3007"/>
    <w:rsid w:val="00C00394"/>
    <w:rsid w:val="00C014E2"/>
    <w:rsid w:val="00C015A5"/>
    <w:rsid w:val="00C01728"/>
    <w:rsid w:val="00C03CA8"/>
    <w:rsid w:val="00C05E2C"/>
    <w:rsid w:val="00C079EC"/>
    <w:rsid w:val="00C11B0C"/>
    <w:rsid w:val="00C12000"/>
    <w:rsid w:val="00C12E7A"/>
    <w:rsid w:val="00C14C09"/>
    <w:rsid w:val="00C1583E"/>
    <w:rsid w:val="00C16A3E"/>
    <w:rsid w:val="00C17143"/>
    <w:rsid w:val="00C17D26"/>
    <w:rsid w:val="00C23B46"/>
    <w:rsid w:val="00C24122"/>
    <w:rsid w:val="00C24C08"/>
    <w:rsid w:val="00C2795B"/>
    <w:rsid w:val="00C346AF"/>
    <w:rsid w:val="00C36CAD"/>
    <w:rsid w:val="00C408BB"/>
    <w:rsid w:val="00C42128"/>
    <w:rsid w:val="00C43438"/>
    <w:rsid w:val="00C518C0"/>
    <w:rsid w:val="00C534E2"/>
    <w:rsid w:val="00C6159D"/>
    <w:rsid w:val="00C6304A"/>
    <w:rsid w:val="00C64833"/>
    <w:rsid w:val="00C753DC"/>
    <w:rsid w:val="00C76D43"/>
    <w:rsid w:val="00C83E26"/>
    <w:rsid w:val="00C95403"/>
    <w:rsid w:val="00CB545F"/>
    <w:rsid w:val="00CB6741"/>
    <w:rsid w:val="00CC2F87"/>
    <w:rsid w:val="00CC41DE"/>
    <w:rsid w:val="00CC49B1"/>
    <w:rsid w:val="00CC5376"/>
    <w:rsid w:val="00CC6957"/>
    <w:rsid w:val="00CC7AE2"/>
    <w:rsid w:val="00CD74BA"/>
    <w:rsid w:val="00CE1659"/>
    <w:rsid w:val="00CE24CF"/>
    <w:rsid w:val="00CE5BAA"/>
    <w:rsid w:val="00CE5D40"/>
    <w:rsid w:val="00CE7BA3"/>
    <w:rsid w:val="00CE7C76"/>
    <w:rsid w:val="00CF0C8D"/>
    <w:rsid w:val="00CF115B"/>
    <w:rsid w:val="00D00779"/>
    <w:rsid w:val="00D02F5B"/>
    <w:rsid w:val="00D03FBA"/>
    <w:rsid w:val="00D04289"/>
    <w:rsid w:val="00D05E66"/>
    <w:rsid w:val="00D07674"/>
    <w:rsid w:val="00D07C45"/>
    <w:rsid w:val="00D11F6B"/>
    <w:rsid w:val="00D1700C"/>
    <w:rsid w:val="00D1742A"/>
    <w:rsid w:val="00D17D9D"/>
    <w:rsid w:val="00D21E54"/>
    <w:rsid w:val="00D260E6"/>
    <w:rsid w:val="00D27B39"/>
    <w:rsid w:val="00D30562"/>
    <w:rsid w:val="00D339CB"/>
    <w:rsid w:val="00D4049A"/>
    <w:rsid w:val="00D422E1"/>
    <w:rsid w:val="00D43697"/>
    <w:rsid w:val="00D43DF5"/>
    <w:rsid w:val="00D46CC5"/>
    <w:rsid w:val="00D5293B"/>
    <w:rsid w:val="00D56585"/>
    <w:rsid w:val="00D61A40"/>
    <w:rsid w:val="00D61B11"/>
    <w:rsid w:val="00D630AB"/>
    <w:rsid w:val="00D64E1B"/>
    <w:rsid w:val="00D6618A"/>
    <w:rsid w:val="00D71A19"/>
    <w:rsid w:val="00D72527"/>
    <w:rsid w:val="00D801CD"/>
    <w:rsid w:val="00D82BC5"/>
    <w:rsid w:val="00D85EC1"/>
    <w:rsid w:val="00D864DB"/>
    <w:rsid w:val="00DA0820"/>
    <w:rsid w:val="00DA0ABC"/>
    <w:rsid w:val="00DA6ACE"/>
    <w:rsid w:val="00DB37EC"/>
    <w:rsid w:val="00DB4A5A"/>
    <w:rsid w:val="00DC015B"/>
    <w:rsid w:val="00DC6080"/>
    <w:rsid w:val="00DC6346"/>
    <w:rsid w:val="00DC72D1"/>
    <w:rsid w:val="00DC7DD9"/>
    <w:rsid w:val="00DD1706"/>
    <w:rsid w:val="00DD2270"/>
    <w:rsid w:val="00DD4014"/>
    <w:rsid w:val="00DD4F98"/>
    <w:rsid w:val="00DE0415"/>
    <w:rsid w:val="00DE0978"/>
    <w:rsid w:val="00DE42C1"/>
    <w:rsid w:val="00DE4FCD"/>
    <w:rsid w:val="00DE6556"/>
    <w:rsid w:val="00DF11E9"/>
    <w:rsid w:val="00DF6CC9"/>
    <w:rsid w:val="00DF6DD0"/>
    <w:rsid w:val="00E0045C"/>
    <w:rsid w:val="00E0192E"/>
    <w:rsid w:val="00E072AD"/>
    <w:rsid w:val="00E07CBA"/>
    <w:rsid w:val="00E117B8"/>
    <w:rsid w:val="00E117E6"/>
    <w:rsid w:val="00E12501"/>
    <w:rsid w:val="00E12503"/>
    <w:rsid w:val="00E13F45"/>
    <w:rsid w:val="00E14622"/>
    <w:rsid w:val="00E14740"/>
    <w:rsid w:val="00E16D98"/>
    <w:rsid w:val="00E17F0A"/>
    <w:rsid w:val="00E2069A"/>
    <w:rsid w:val="00E21960"/>
    <w:rsid w:val="00E22754"/>
    <w:rsid w:val="00E243EA"/>
    <w:rsid w:val="00E24BB3"/>
    <w:rsid w:val="00E26FA8"/>
    <w:rsid w:val="00E27178"/>
    <w:rsid w:val="00E27188"/>
    <w:rsid w:val="00E2732D"/>
    <w:rsid w:val="00E27D36"/>
    <w:rsid w:val="00E3050D"/>
    <w:rsid w:val="00E30664"/>
    <w:rsid w:val="00E3268B"/>
    <w:rsid w:val="00E326C3"/>
    <w:rsid w:val="00E34A66"/>
    <w:rsid w:val="00E36971"/>
    <w:rsid w:val="00E36BAD"/>
    <w:rsid w:val="00E374C9"/>
    <w:rsid w:val="00E42960"/>
    <w:rsid w:val="00E4452A"/>
    <w:rsid w:val="00E45F88"/>
    <w:rsid w:val="00E466DB"/>
    <w:rsid w:val="00E50770"/>
    <w:rsid w:val="00E55F3D"/>
    <w:rsid w:val="00E600C0"/>
    <w:rsid w:val="00E61E94"/>
    <w:rsid w:val="00E628CA"/>
    <w:rsid w:val="00E62AE7"/>
    <w:rsid w:val="00E630CE"/>
    <w:rsid w:val="00E6403F"/>
    <w:rsid w:val="00E64925"/>
    <w:rsid w:val="00E649F0"/>
    <w:rsid w:val="00E64FB2"/>
    <w:rsid w:val="00E663C9"/>
    <w:rsid w:val="00E66543"/>
    <w:rsid w:val="00E665DF"/>
    <w:rsid w:val="00E66AAE"/>
    <w:rsid w:val="00E726E4"/>
    <w:rsid w:val="00E73413"/>
    <w:rsid w:val="00E7355D"/>
    <w:rsid w:val="00E737AE"/>
    <w:rsid w:val="00E74C2F"/>
    <w:rsid w:val="00E76CB3"/>
    <w:rsid w:val="00E77B2A"/>
    <w:rsid w:val="00E817E5"/>
    <w:rsid w:val="00E834AF"/>
    <w:rsid w:val="00E851C3"/>
    <w:rsid w:val="00E852D7"/>
    <w:rsid w:val="00E85EE3"/>
    <w:rsid w:val="00E87786"/>
    <w:rsid w:val="00E90C0A"/>
    <w:rsid w:val="00E940A1"/>
    <w:rsid w:val="00E946FB"/>
    <w:rsid w:val="00E96B53"/>
    <w:rsid w:val="00EA2C28"/>
    <w:rsid w:val="00EA418B"/>
    <w:rsid w:val="00EA41D1"/>
    <w:rsid w:val="00EA6B4E"/>
    <w:rsid w:val="00EB2EF2"/>
    <w:rsid w:val="00EB4132"/>
    <w:rsid w:val="00EC26E8"/>
    <w:rsid w:val="00EC4B0C"/>
    <w:rsid w:val="00EC52DE"/>
    <w:rsid w:val="00EE18FF"/>
    <w:rsid w:val="00EE26F6"/>
    <w:rsid w:val="00EE3727"/>
    <w:rsid w:val="00EE6C06"/>
    <w:rsid w:val="00EF042B"/>
    <w:rsid w:val="00EF07B4"/>
    <w:rsid w:val="00EF662F"/>
    <w:rsid w:val="00EF7325"/>
    <w:rsid w:val="00F100AE"/>
    <w:rsid w:val="00F12A32"/>
    <w:rsid w:val="00F1300E"/>
    <w:rsid w:val="00F147D6"/>
    <w:rsid w:val="00F16034"/>
    <w:rsid w:val="00F17381"/>
    <w:rsid w:val="00F221AE"/>
    <w:rsid w:val="00F25A64"/>
    <w:rsid w:val="00F27040"/>
    <w:rsid w:val="00F30447"/>
    <w:rsid w:val="00F30A8F"/>
    <w:rsid w:val="00F3300D"/>
    <w:rsid w:val="00F33D97"/>
    <w:rsid w:val="00F34C32"/>
    <w:rsid w:val="00F37B7A"/>
    <w:rsid w:val="00F4085A"/>
    <w:rsid w:val="00F40FFE"/>
    <w:rsid w:val="00F469B5"/>
    <w:rsid w:val="00F47652"/>
    <w:rsid w:val="00F47718"/>
    <w:rsid w:val="00F5016E"/>
    <w:rsid w:val="00F523AF"/>
    <w:rsid w:val="00F53613"/>
    <w:rsid w:val="00F554C0"/>
    <w:rsid w:val="00F6118B"/>
    <w:rsid w:val="00F6173E"/>
    <w:rsid w:val="00F71CA6"/>
    <w:rsid w:val="00F71D41"/>
    <w:rsid w:val="00F720A9"/>
    <w:rsid w:val="00F739CD"/>
    <w:rsid w:val="00F76401"/>
    <w:rsid w:val="00F76537"/>
    <w:rsid w:val="00F76668"/>
    <w:rsid w:val="00F801EA"/>
    <w:rsid w:val="00F81633"/>
    <w:rsid w:val="00F82C2D"/>
    <w:rsid w:val="00F84291"/>
    <w:rsid w:val="00F85C78"/>
    <w:rsid w:val="00F915EC"/>
    <w:rsid w:val="00F91CE9"/>
    <w:rsid w:val="00F94F07"/>
    <w:rsid w:val="00F96F64"/>
    <w:rsid w:val="00FA0615"/>
    <w:rsid w:val="00FA1D7B"/>
    <w:rsid w:val="00FA5067"/>
    <w:rsid w:val="00FA70BD"/>
    <w:rsid w:val="00FB1770"/>
    <w:rsid w:val="00FB25EE"/>
    <w:rsid w:val="00FB4024"/>
    <w:rsid w:val="00FC185E"/>
    <w:rsid w:val="00FC1FD9"/>
    <w:rsid w:val="00FC5F6C"/>
    <w:rsid w:val="00FD2D67"/>
    <w:rsid w:val="00FD4AA0"/>
    <w:rsid w:val="00FD7257"/>
    <w:rsid w:val="00FE0EED"/>
    <w:rsid w:val="00FE2449"/>
    <w:rsid w:val="00FE5E1B"/>
    <w:rsid w:val="00FE6000"/>
    <w:rsid w:val="00FE70B7"/>
    <w:rsid w:val="00FE71DA"/>
    <w:rsid w:val="00FF0746"/>
    <w:rsid w:val="00FF13BE"/>
    <w:rsid w:val="00FF159A"/>
    <w:rsid w:val="00FF397A"/>
    <w:rsid w:val="00FF671C"/>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header" w:locked="1" w:uiPriority="0"/>
    <w:lsdException w:name="footer" w:locked="1" w:uiPriority="0"/>
    <w:lsdException w:name="caption" w:locked="1" w:uiPriority="0" w:qFormat="1"/>
    <w:lsdException w:name="page number" w:locked="1" w:uiPriority="0"/>
    <w:lsdException w:name="List" w:locked="1" w:uiPriority="0"/>
    <w:lsdException w:name="List 2" w:locked="1" w:uiPriority="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List Continue 2" w:locked="1" w:uiPriority="0"/>
    <w:lsdException w:name="Subtitle" w:locked="1" w:semiHidden="0" w:uiPriority="0" w:unhideWhenUsed="0" w:qFormat="1"/>
    <w:lsdException w:name="Date" w:locked="1" w:semiHidden="0" w:uiPriority="0" w:unhideWhenUsed="0"/>
    <w:lsdException w:name="Body Text Indent 3" w:locked="1" w:uiPriority="0"/>
    <w:lsdException w:name="Hyperlink" w:locked="1" w:uiPriority="0"/>
    <w:lsdException w:name="FollowedHyperlink" w:locked="1" w:uiPriority="0"/>
    <w:lsdException w:name="Strong" w:locked="1" w:semiHidden="0" w:uiPriority="22" w:unhideWhenUsed="0" w:qFormat="1"/>
    <w:lsdException w:name="Emphasis" w:locked="1" w:semiHidden="0" w:uiPriority="0" w:unhideWhenUsed="0" w:qFormat="1"/>
    <w:lsdException w:name="Plain Text" w:locked="1" w:uiPriority="0"/>
    <w:lsdException w:name="Normal (Web)" w:locked="1" w:uiPriority="0"/>
    <w:lsdException w:name="No Lis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561"/>
    <w:pPr>
      <w:spacing w:after="12" w:line="268" w:lineRule="auto"/>
      <w:ind w:left="10" w:right="60" w:hanging="10"/>
      <w:jc w:val="both"/>
    </w:pPr>
    <w:rPr>
      <w:rFonts w:ascii="Times New Roman" w:hAnsi="Times New Roman"/>
      <w:color w:val="000000"/>
      <w:sz w:val="24"/>
      <w:szCs w:val="22"/>
    </w:rPr>
  </w:style>
  <w:style w:type="paragraph" w:styleId="1">
    <w:name w:val="heading 1"/>
    <w:basedOn w:val="a"/>
    <w:next w:val="a"/>
    <w:link w:val="10"/>
    <w:uiPriority w:val="99"/>
    <w:qFormat/>
    <w:rsid w:val="00407561"/>
    <w:pPr>
      <w:keepNext/>
      <w:keepLines/>
      <w:spacing w:after="35" w:line="259" w:lineRule="auto"/>
      <w:ind w:left="0" w:right="65" w:firstLine="0"/>
      <w:jc w:val="center"/>
      <w:outlineLvl w:val="0"/>
    </w:pPr>
    <w:rPr>
      <w:b/>
      <w:sz w:val="22"/>
      <w:szCs w:val="20"/>
      <w:lang/>
    </w:rPr>
  </w:style>
  <w:style w:type="paragraph" w:styleId="2">
    <w:name w:val="heading 2"/>
    <w:basedOn w:val="a"/>
    <w:next w:val="a"/>
    <w:link w:val="20"/>
    <w:uiPriority w:val="99"/>
    <w:qFormat/>
    <w:rsid w:val="00407561"/>
    <w:pPr>
      <w:keepNext/>
      <w:keepLines/>
      <w:spacing w:after="0" w:line="269" w:lineRule="auto"/>
      <w:ind w:right="61"/>
      <w:jc w:val="center"/>
      <w:outlineLvl w:val="1"/>
    </w:pPr>
    <w:rPr>
      <w:b/>
      <w:sz w:val="22"/>
      <w:szCs w:val="20"/>
      <w:lang/>
    </w:rPr>
  </w:style>
  <w:style w:type="paragraph" w:styleId="3">
    <w:name w:val="heading 3"/>
    <w:aliases w:val="Знак"/>
    <w:basedOn w:val="a"/>
    <w:next w:val="a"/>
    <w:link w:val="30"/>
    <w:uiPriority w:val="99"/>
    <w:qFormat/>
    <w:rsid w:val="00A1396F"/>
    <w:pPr>
      <w:keepNext/>
      <w:spacing w:before="240" w:after="60" w:line="240" w:lineRule="auto"/>
      <w:ind w:left="0" w:right="0" w:firstLine="0"/>
      <w:jc w:val="left"/>
      <w:outlineLvl w:val="2"/>
    </w:pPr>
    <w:rPr>
      <w:rFonts w:ascii="Arial" w:hAnsi="Arial"/>
      <w:b/>
      <w:bCs/>
      <w:color w:val="auto"/>
      <w:sz w:val="26"/>
      <w:szCs w:val="26"/>
      <w:lang w:val="en-US" w:eastAsia="en-US"/>
    </w:rPr>
  </w:style>
  <w:style w:type="paragraph" w:styleId="4">
    <w:name w:val="heading 4"/>
    <w:basedOn w:val="a"/>
    <w:next w:val="a"/>
    <w:link w:val="40"/>
    <w:uiPriority w:val="99"/>
    <w:qFormat/>
    <w:rsid w:val="00A1396F"/>
    <w:pPr>
      <w:keepNext/>
      <w:spacing w:before="240" w:after="60" w:line="240" w:lineRule="auto"/>
      <w:ind w:left="0" w:right="0" w:firstLine="0"/>
      <w:jc w:val="left"/>
      <w:outlineLvl w:val="3"/>
    </w:pPr>
    <w:rPr>
      <w:b/>
      <w:bCs/>
      <w:color w:val="auto"/>
      <w:sz w:val="28"/>
      <w:szCs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07561"/>
    <w:rPr>
      <w:rFonts w:ascii="Times New Roman" w:hAnsi="Times New Roman"/>
      <w:b/>
      <w:color w:val="000000"/>
      <w:sz w:val="22"/>
    </w:rPr>
  </w:style>
  <w:style w:type="character" w:customStyle="1" w:styleId="20">
    <w:name w:val="Заголовок 2 Знак"/>
    <w:link w:val="2"/>
    <w:uiPriority w:val="99"/>
    <w:locked/>
    <w:rsid w:val="00407561"/>
    <w:rPr>
      <w:rFonts w:ascii="Times New Roman" w:hAnsi="Times New Roman"/>
      <w:b/>
      <w:color w:val="000000"/>
      <w:sz w:val="22"/>
    </w:rPr>
  </w:style>
  <w:style w:type="character" w:customStyle="1" w:styleId="30">
    <w:name w:val="Заголовок 3 Знак"/>
    <w:aliases w:val="Знак Знак1"/>
    <w:link w:val="3"/>
    <w:uiPriority w:val="99"/>
    <w:locked/>
    <w:rsid w:val="00A1396F"/>
    <w:rPr>
      <w:rFonts w:ascii="Arial" w:hAnsi="Arial" w:cs="Arial"/>
      <w:b/>
      <w:bCs/>
      <w:sz w:val="26"/>
      <w:szCs w:val="26"/>
      <w:lang w:val="en-US" w:eastAsia="en-US"/>
    </w:rPr>
  </w:style>
  <w:style w:type="character" w:customStyle="1" w:styleId="40">
    <w:name w:val="Заголовок 4 Знак"/>
    <w:link w:val="4"/>
    <w:uiPriority w:val="99"/>
    <w:locked/>
    <w:rsid w:val="00A1396F"/>
    <w:rPr>
      <w:rFonts w:ascii="Times New Roman" w:hAnsi="Times New Roman" w:cs="Times New Roman"/>
      <w:b/>
      <w:bCs/>
      <w:sz w:val="28"/>
      <w:szCs w:val="28"/>
    </w:rPr>
  </w:style>
  <w:style w:type="table" w:customStyle="1" w:styleId="TableGrid">
    <w:name w:val="TableGrid"/>
    <w:uiPriority w:val="99"/>
    <w:rsid w:val="00407561"/>
    <w:rPr>
      <w:sz w:val="22"/>
      <w:szCs w:val="22"/>
    </w:rPr>
    <w:tblPr>
      <w:tblCellMar>
        <w:top w:w="0" w:type="dxa"/>
        <w:left w:w="0" w:type="dxa"/>
        <w:bottom w:w="0" w:type="dxa"/>
        <w:right w:w="0" w:type="dxa"/>
      </w:tblCellMar>
    </w:tblPr>
  </w:style>
  <w:style w:type="paragraph" w:styleId="a3">
    <w:name w:val="No Spacing"/>
    <w:link w:val="a4"/>
    <w:uiPriority w:val="99"/>
    <w:qFormat/>
    <w:rsid w:val="00B1697F"/>
    <w:rPr>
      <w:sz w:val="22"/>
      <w:szCs w:val="22"/>
    </w:rPr>
  </w:style>
  <w:style w:type="character" w:customStyle="1" w:styleId="a4">
    <w:name w:val="Без интервала Знак"/>
    <w:link w:val="a3"/>
    <w:uiPriority w:val="99"/>
    <w:locked/>
    <w:rsid w:val="00E665DF"/>
    <w:rPr>
      <w:sz w:val="22"/>
      <w:szCs w:val="22"/>
      <w:lang w:val="ru-RU" w:eastAsia="ru-RU" w:bidi="ar-SA"/>
    </w:rPr>
  </w:style>
  <w:style w:type="character" w:customStyle="1" w:styleId="0pt">
    <w:name w:val="Основной текст + Интервал 0 pt"/>
    <w:rsid w:val="00E665DF"/>
    <w:rPr>
      <w:rFonts w:ascii="Times New Roman" w:hAnsi="Times New Roman"/>
      <w:color w:val="000000"/>
      <w:spacing w:val="5"/>
      <w:w w:val="100"/>
      <w:position w:val="0"/>
      <w:sz w:val="21"/>
      <w:u w:val="none"/>
      <w:shd w:val="clear" w:color="auto" w:fill="FFFFFF"/>
      <w:lang w:val="ru-RU"/>
    </w:rPr>
  </w:style>
  <w:style w:type="paragraph" w:customStyle="1" w:styleId="Style18">
    <w:name w:val="Style18"/>
    <w:basedOn w:val="a"/>
    <w:uiPriority w:val="99"/>
    <w:rsid w:val="00730857"/>
    <w:pPr>
      <w:widowControl w:val="0"/>
      <w:autoSpaceDE w:val="0"/>
      <w:autoSpaceDN w:val="0"/>
      <w:adjustRightInd w:val="0"/>
      <w:spacing w:after="0" w:line="252" w:lineRule="exact"/>
      <w:ind w:left="0" w:right="0" w:firstLine="295"/>
      <w:jc w:val="left"/>
    </w:pPr>
    <w:rPr>
      <w:rFonts w:ascii="Arial" w:hAnsi="Arial" w:cs="Arial"/>
      <w:color w:val="auto"/>
      <w:szCs w:val="24"/>
    </w:rPr>
  </w:style>
  <w:style w:type="character" w:customStyle="1" w:styleId="FontStyle32">
    <w:name w:val="Font Style32"/>
    <w:uiPriority w:val="99"/>
    <w:rsid w:val="00730857"/>
    <w:rPr>
      <w:rFonts w:ascii="Arial" w:hAnsi="Arial"/>
      <w:sz w:val="20"/>
    </w:rPr>
  </w:style>
  <w:style w:type="paragraph" w:customStyle="1" w:styleId="ConsNormal">
    <w:name w:val="ConsNormal"/>
    <w:uiPriority w:val="99"/>
    <w:rsid w:val="00A809B9"/>
    <w:pPr>
      <w:widowControl w:val="0"/>
      <w:suppressAutoHyphens/>
      <w:autoSpaceDE w:val="0"/>
      <w:ind w:firstLine="720"/>
    </w:pPr>
    <w:rPr>
      <w:rFonts w:ascii="Arial" w:hAnsi="Arial"/>
      <w:kern w:val="1"/>
    </w:rPr>
  </w:style>
  <w:style w:type="paragraph" w:styleId="a5">
    <w:name w:val="Body Text"/>
    <w:basedOn w:val="a"/>
    <w:link w:val="a6"/>
    <w:uiPriority w:val="99"/>
    <w:rsid w:val="00175BC9"/>
    <w:pPr>
      <w:spacing w:after="0" w:line="240" w:lineRule="auto"/>
      <w:ind w:left="0" w:right="0" w:firstLine="0"/>
      <w:jc w:val="center"/>
    </w:pPr>
    <w:rPr>
      <w:color w:val="auto"/>
      <w:szCs w:val="24"/>
      <w:lang/>
    </w:rPr>
  </w:style>
  <w:style w:type="character" w:customStyle="1" w:styleId="a6">
    <w:name w:val="Основной текст Знак"/>
    <w:link w:val="a5"/>
    <w:uiPriority w:val="99"/>
    <w:locked/>
    <w:rsid w:val="00175BC9"/>
    <w:rPr>
      <w:rFonts w:ascii="Times New Roman" w:hAnsi="Times New Roman" w:cs="Times New Roman"/>
      <w:sz w:val="24"/>
      <w:szCs w:val="24"/>
    </w:rPr>
  </w:style>
  <w:style w:type="paragraph" w:customStyle="1" w:styleId="Default">
    <w:name w:val="Default"/>
    <w:uiPriority w:val="99"/>
    <w:rsid w:val="00175BC9"/>
    <w:pPr>
      <w:autoSpaceDE w:val="0"/>
      <w:autoSpaceDN w:val="0"/>
      <w:adjustRightInd w:val="0"/>
    </w:pPr>
    <w:rPr>
      <w:rFonts w:ascii="Times New Roman" w:hAnsi="Times New Roman"/>
      <w:color w:val="000000"/>
      <w:sz w:val="24"/>
      <w:szCs w:val="24"/>
    </w:rPr>
  </w:style>
  <w:style w:type="character" w:customStyle="1" w:styleId="CharAttribute484">
    <w:name w:val="CharAttribute484"/>
    <w:uiPriority w:val="99"/>
    <w:rsid w:val="00175BC9"/>
    <w:rPr>
      <w:rFonts w:ascii="Times New Roman" w:eastAsia="Times New Roman"/>
      <w:i/>
      <w:sz w:val="28"/>
    </w:rPr>
  </w:style>
  <w:style w:type="character" w:styleId="a7">
    <w:name w:val="page number"/>
    <w:uiPriority w:val="99"/>
    <w:semiHidden/>
    <w:rsid w:val="004A70AB"/>
    <w:rPr>
      <w:rFonts w:cs="Times New Roman"/>
    </w:rPr>
  </w:style>
  <w:style w:type="paragraph" w:styleId="a8">
    <w:name w:val="header"/>
    <w:basedOn w:val="a"/>
    <w:link w:val="a9"/>
    <w:uiPriority w:val="99"/>
    <w:semiHidden/>
    <w:rsid w:val="004A70AB"/>
    <w:pPr>
      <w:widowControl w:val="0"/>
      <w:tabs>
        <w:tab w:val="center" w:pos="4677"/>
        <w:tab w:val="right" w:pos="9355"/>
      </w:tabs>
      <w:suppressAutoHyphens/>
      <w:spacing w:after="0" w:line="240" w:lineRule="auto"/>
      <w:ind w:left="0" w:right="0" w:firstLine="0"/>
      <w:jc w:val="left"/>
    </w:pPr>
    <w:rPr>
      <w:rFonts w:ascii="Arial" w:hAnsi="Arial"/>
      <w:color w:val="auto"/>
      <w:kern w:val="1"/>
      <w:szCs w:val="24"/>
      <w:lang w:eastAsia="ar-SA"/>
    </w:rPr>
  </w:style>
  <w:style w:type="character" w:customStyle="1" w:styleId="a9">
    <w:name w:val="Верхний колонтитул Знак"/>
    <w:link w:val="a8"/>
    <w:uiPriority w:val="99"/>
    <w:semiHidden/>
    <w:locked/>
    <w:rsid w:val="004A70AB"/>
    <w:rPr>
      <w:rFonts w:ascii="Arial" w:eastAsia="Times New Roman" w:hAnsi="Arial" w:cs="Times New Roman"/>
      <w:kern w:val="1"/>
      <w:sz w:val="24"/>
      <w:szCs w:val="24"/>
      <w:lang w:eastAsia="ar-SA" w:bidi="ar-SA"/>
    </w:rPr>
  </w:style>
  <w:style w:type="paragraph" w:styleId="aa">
    <w:name w:val="Body Text Indent"/>
    <w:basedOn w:val="a"/>
    <w:link w:val="ab"/>
    <w:uiPriority w:val="99"/>
    <w:rsid w:val="00A1396F"/>
    <w:pPr>
      <w:spacing w:after="120" w:line="240" w:lineRule="auto"/>
      <w:ind w:left="283" w:right="0" w:firstLine="0"/>
      <w:jc w:val="left"/>
    </w:pPr>
    <w:rPr>
      <w:rFonts w:ascii="Calibri" w:hAnsi="Calibri"/>
      <w:color w:val="auto"/>
      <w:szCs w:val="24"/>
      <w:lang w:val="en-US" w:eastAsia="en-US"/>
    </w:rPr>
  </w:style>
  <w:style w:type="character" w:customStyle="1" w:styleId="ab">
    <w:name w:val="Основной текст с отступом Знак"/>
    <w:link w:val="aa"/>
    <w:uiPriority w:val="99"/>
    <w:locked/>
    <w:rsid w:val="00A1396F"/>
    <w:rPr>
      <w:rFonts w:ascii="Calibri" w:hAnsi="Calibri" w:cs="Times New Roman"/>
      <w:sz w:val="24"/>
      <w:szCs w:val="24"/>
      <w:lang w:val="en-US" w:eastAsia="en-US"/>
    </w:rPr>
  </w:style>
  <w:style w:type="paragraph" w:styleId="ac">
    <w:name w:val="List"/>
    <w:basedOn w:val="a"/>
    <w:uiPriority w:val="99"/>
    <w:rsid w:val="00A1396F"/>
    <w:pPr>
      <w:spacing w:after="0" w:line="240" w:lineRule="auto"/>
      <w:ind w:left="283" w:right="0" w:hanging="283"/>
      <w:jc w:val="left"/>
    </w:pPr>
    <w:rPr>
      <w:color w:val="auto"/>
      <w:szCs w:val="24"/>
    </w:rPr>
  </w:style>
  <w:style w:type="paragraph" w:styleId="21">
    <w:name w:val="List 2"/>
    <w:basedOn w:val="a"/>
    <w:uiPriority w:val="99"/>
    <w:rsid w:val="00A1396F"/>
    <w:pPr>
      <w:spacing w:after="0" w:line="240" w:lineRule="auto"/>
      <w:ind w:left="566" w:right="0" w:hanging="283"/>
      <w:jc w:val="left"/>
    </w:pPr>
    <w:rPr>
      <w:color w:val="auto"/>
      <w:szCs w:val="24"/>
    </w:rPr>
  </w:style>
  <w:style w:type="paragraph" w:styleId="22">
    <w:name w:val="List Continue 2"/>
    <w:basedOn w:val="a"/>
    <w:uiPriority w:val="99"/>
    <w:rsid w:val="00A1396F"/>
    <w:pPr>
      <w:spacing w:after="120" w:line="240" w:lineRule="auto"/>
      <w:ind w:left="566" w:right="0" w:firstLine="0"/>
      <w:jc w:val="left"/>
    </w:pPr>
    <w:rPr>
      <w:color w:val="auto"/>
      <w:szCs w:val="24"/>
    </w:rPr>
  </w:style>
  <w:style w:type="paragraph" w:styleId="ad">
    <w:name w:val="Date"/>
    <w:basedOn w:val="a"/>
    <w:next w:val="a"/>
    <w:link w:val="ae"/>
    <w:uiPriority w:val="99"/>
    <w:rsid w:val="00A1396F"/>
    <w:pPr>
      <w:spacing w:after="0" w:line="240" w:lineRule="auto"/>
      <w:ind w:left="0" w:right="0" w:firstLine="0"/>
      <w:jc w:val="left"/>
    </w:pPr>
    <w:rPr>
      <w:color w:val="auto"/>
      <w:szCs w:val="24"/>
      <w:lang/>
    </w:rPr>
  </w:style>
  <w:style w:type="character" w:customStyle="1" w:styleId="ae">
    <w:name w:val="Дата Знак"/>
    <w:link w:val="ad"/>
    <w:uiPriority w:val="99"/>
    <w:locked/>
    <w:rsid w:val="00A1396F"/>
    <w:rPr>
      <w:rFonts w:ascii="Times New Roman" w:hAnsi="Times New Roman" w:cs="Times New Roman"/>
      <w:sz w:val="24"/>
      <w:szCs w:val="24"/>
    </w:rPr>
  </w:style>
  <w:style w:type="character" w:customStyle="1" w:styleId="WW8Num1z0">
    <w:name w:val="WW8Num1z0"/>
    <w:uiPriority w:val="99"/>
    <w:rsid w:val="00A1396F"/>
    <w:rPr>
      <w:rFonts w:ascii="Tahoma" w:hAnsi="Tahoma"/>
      <w:sz w:val="24"/>
    </w:rPr>
  </w:style>
  <w:style w:type="character" w:customStyle="1" w:styleId="WW8Num1z1">
    <w:name w:val="WW8Num1z1"/>
    <w:uiPriority w:val="99"/>
    <w:rsid w:val="00A1396F"/>
    <w:rPr>
      <w:rFonts w:ascii="OpenSymbol" w:hAnsi="OpenSymbol"/>
      <w:sz w:val="24"/>
    </w:rPr>
  </w:style>
  <w:style w:type="character" w:customStyle="1" w:styleId="WW8Num1z3">
    <w:name w:val="WW8Num1z3"/>
    <w:uiPriority w:val="99"/>
    <w:rsid w:val="00A1396F"/>
    <w:rPr>
      <w:rFonts w:ascii="Symbol" w:hAnsi="Symbol"/>
      <w:sz w:val="24"/>
    </w:rPr>
  </w:style>
  <w:style w:type="character" w:customStyle="1" w:styleId="WW8Num2z0">
    <w:name w:val="WW8Num2z0"/>
    <w:uiPriority w:val="99"/>
    <w:rsid w:val="00A1396F"/>
    <w:rPr>
      <w:rFonts w:ascii="Tahoma" w:hAnsi="Tahoma"/>
      <w:sz w:val="24"/>
    </w:rPr>
  </w:style>
  <w:style w:type="character" w:customStyle="1" w:styleId="WW8Num2z1">
    <w:name w:val="WW8Num2z1"/>
    <w:uiPriority w:val="99"/>
    <w:rsid w:val="00A1396F"/>
    <w:rPr>
      <w:rFonts w:ascii="OpenSymbol" w:hAnsi="OpenSymbol"/>
      <w:sz w:val="24"/>
    </w:rPr>
  </w:style>
  <w:style w:type="character" w:customStyle="1" w:styleId="WW8Num2z3">
    <w:name w:val="WW8Num2z3"/>
    <w:uiPriority w:val="99"/>
    <w:rsid w:val="00A1396F"/>
    <w:rPr>
      <w:rFonts w:ascii="Symbol" w:hAnsi="Symbol"/>
      <w:sz w:val="24"/>
    </w:rPr>
  </w:style>
  <w:style w:type="character" w:customStyle="1" w:styleId="WW8Num3z0">
    <w:name w:val="WW8Num3z0"/>
    <w:uiPriority w:val="99"/>
    <w:rsid w:val="00A1396F"/>
    <w:rPr>
      <w:sz w:val="24"/>
    </w:rPr>
  </w:style>
  <w:style w:type="character" w:customStyle="1" w:styleId="WW8Num4z1">
    <w:name w:val="WW8Num4z1"/>
    <w:uiPriority w:val="99"/>
    <w:rsid w:val="00A1396F"/>
    <w:rPr>
      <w:sz w:val="24"/>
    </w:rPr>
  </w:style>
  <w:style w:type="character" w:customStyle="1" w:styleId="WW8Num5z0">
    <w:name w:val="WW8Num5z0"/>
    <w:uiPriority w:val="99"/>
    <w:rsid w:val="00A1396F"/>
    <w:rPr>
      <w:sz w:val="24"/>
    </w:rPr>
  </w:style>
  <w:style w:type="character" w:customStyle="1" w:styleId="WW8Num6z0">
    <w:name w:val="WW8Num6z0"/>
    <w:uiPriority w:val="99"/>
    <w:rsid w:val="00A1396F"/>
    <w:rPr>
      <w:sz w:val="24"/>
    </w:rPr>
  </w:style>
  <w:style w:type="character" w:customStyle="1" w:styleId="WW8Num7z0">
    <w:name w:val="WW8Num7z0"/>
    <w:uiPriority w:val="99"/>
    <w:rsid w:val="00A1396F"/>
    <w:rPr>
      <w:rFonts w:ascii="Arial" w:eastAsia="Times New Roman" w:hAnsi="Arial"/>
      <w:color w:val="auto"/>
      <w:kern w:val="1"/>
      <w:sz w:val="22"/>
      <w:lang w:val="ru-RU" w:eastAsia="ar-SA" w:bidi="ar-SA"/>
    </w:rPr>
  </w:style>
  <w:style w:type="character" w:customStyle="1" w:styleId="WW8Num8z0">
    <w:name w:val="WW8Num8z0"/>
    <w:uiPriority w:val="99"/>
    <w:rsid w:val="00A1396F"/>
    <w:rPr>
      <w:rFonts w:ascii="Tahoma" w:hAnsi="Tahoma"/>
      <w:sz w:val="24"/>
    </w:rPr>
  </w:style>
  <w:style w:type="character" w:customStyle="1" w:styleId="WW8Num9z0">
    <w:name w:val="WW8Num9z0"/>
    <w:uiPriority w:val="99"/>
    <w:rsid w:val="00A1396F"/>
    <w:rPr>
      <w:rFonts w:ascii="Tahoma" w:hAnsi="Tahoma"/>
      <w:sz w:val="24"/>
    </w:rPr>
  </w:style>
  <w:style w:type="character" w:customStyle="1" w:styleId="WW8Num10z0">
    <w:name w:val="WW8Num10z0"/>
    <w:uiPriority w:val="99"/>
    <w:rsid w:val="00A1396F"/>
    <w:rPr>
      <w:sz w:val="24"/>
    </w:rPr>
  </w:style>
  <w:style w:type="character" w:customStyle="1" w:styleId="WW8Num11z0">
    <w:name w:val="WW8Num11z0"/>
    <w:uiPriority w:val="99"/>
    <w:rsid w:val="00A1396F"/>
    <w:rPr>
      <w:sz w:val="24"/>
    </w:rPr>
  </w:style>
  <w:style w:type="character" w:customStyle="1" w:styleId="WW8Num13z0">
    <w:name w:val="WW8Num13z0"/>
    <w:uiPriority w:val="99"/>
    <w:rsid w:val="00A1396F"/>
    <w:rPr>
      <w:rFonts w:ascii="Arial" w:eastAsia="Times New Roman" w:hAnsi="Arial"/>
      <w:color w:val="auto"/>
      <w:kern w:val="1"/>
      <w:sz w:val="22"/>
      <w:lang w:val="ru-RU" w:eastAsia="ar-SA" w:bidi="ar-SA"/>
    </w:rPr>
  </w:style>
  <w:style w:type="character" w:customStyle="1" w:styleId="WW8Num14z0">
    <w:name w:val="WW8Num14z0"/>
    <w:uiPriority w:val="99"/>
    <w:rsid w:val="00A1396F"/>
    <w:rPr>
      <w:sz w:val="24"/>
    </w:rPr>
  </w:style>
  <w:style w:type="character" w:customStyle="1" w:styleId="WW8Num15z0">
    <w:name w:val="WW8Num15z0"/>
    <w:uiPriority w:val="99"/>
    <w:rsid w:val="00A1396F"/>
    <w:rPr>
      <w:sz w:val="24"/>
    </w:rPr>
  </w:style>
  <w:style w:type="character" w:customStyle="1" w:styleId="31">
    <w:name w:val="Основной шрифт абзаца3"/>
    <w:uiPriority w:val="99"/>
    <w:rsid w:val="00A1396F"/>
  </w:style>
  <w:style w:type="character" w:customStyle="1" w:styleId="WW8Num8z1">
    <w:name w:val="WW8Num8z1"/>
    <w:uiPriority w:val="99"/>
    <w:rsid w:val="00A1396F"/>
    <w:rPr>
      <w:rFonts w:ascii="OpenSymbol" w:hAnsi="OpenSymbol"/>
      <w:sz w:val="24"/>
    </w:rPr>
  </w:style>
  <w:style w:type="character" w:customStyle="1" w:styleId="WW8Num8z3">
    <w:name w:val="WW8Num8z3"/>
    <w:uiPriority w:val="99"/>
    <w:rsid w:val="00A1396F"/>
    <w:rPr>
      <w:rFonts w:ascii="Symbol" w:hAnsi="Symbol"/>
      <w:sz w:val="24"/>
    </w:rPr>
  </w:style>
  <w:style w:type="character" w:customStyle="1" w:styleId="WW8Num9z1">
    <w:name w:val="WW8Num9z1"/>
    <w:uiPriority w:val="99"/>
    <w:rsid w:val="00A1396F"/>
    <w:rPr>
      <w:rFonts w:ascii="OpenSymbol" w:hAnsi="OpenSymbol"/>
      <w:sz w:val="24"/>
    </w:rPr>
  </w:style>
  <w:style w:type="character" w:customStyle="1" w:styleId="WW8Num9z3">
    <w:name w:val="WW8Num9z3"/>
    <w:uiPriority w:val="99"/>
    <w:rsid w:val="00A1396F"/>
    <w:rPr>
      <w:rFonts w:ascii="Symbol" w:hAnsi="Symbol"/>
      <w:sz w:val="24"/>
    </w:rPr>
  </w:style>
  <w:style w:type="character" w:customStyle="1" w:styleId="WW8Num12z0">
    <w:name w:val="WW8Num12z0"/>
    <w:uiPriority w:val="99"/>
    <w:rsid w:val="00A1396F"/>
    <w:rPr>
      <w:sz w:val="24"/>
    </w:rPr>
  </w:style>
  <w:style w:type="character" w:customStyle="1" w:styleId="23">
    <w:name w:val="Основной шрифт абзаца2"/>
    <w:uiPriority w:val="99"/>
    <w:rsid w:val="00A1396F"/>
  </w:style>
  <w:style w:type="character" w:customStyle="1" w:styleId="WW8Num22z0">
    <w:name w:val="WW8Num22z0"/>
    <w:uiPriority w:val="99"/>
    <w:rsid w:val="00A1396F"/>
    <w:rPr>
      <w:rFonts w:ascii="Symbol" w:hAnsi="Symbol"/>
    </w:rPr>
  </w:style>
  <w:style w:type="character" w:customStyle="1" w:styleId="WW8Num22z1">
    <w:name w:val="WW8Num22z1"/>
    <w:uiPriority w:val="99"/>
    <w:rsid w:val="00A1396F"/>
    <w:rPr>
      <w:rFonts w:ascii="Courier New" w:hAnsi="Courier New"/>
    </w:rPr>
  </w:style>
  <w:style w:type="character" w:customStyle="1" w:styleId="WW8Num22z2">
    <w:name w:val="WW8Num22z2"/>
    <w:uiPriority w:val="99"/>
    <w:rsid w:val="00A1396F"/>
    <w:rPr>
      <w:rFonts w:ascii="Wingdings" w:hAnsi="Wingdings"/>
    </w:rPr>
  </w:style>
  <w:style w:type="character" w:customStyle="1" w:styleId="WW8Num28z0">
    <w:name w:val="WW8Num28z0"/>
    <w:uiPriority w:val="99"/>
    <w:rsid w:val="00A1396F"/>
    <w:rPr>
      <w:rFonts w:ascii="Symbol" w:hAnsi="Symbol"/>
    </w:rPr>
  </w:style>
  <w:style w:type="character" w:customStyle="1" w:styleId="WW8Num28z1">
    <w:name w:val="WW8Num28z1"/>
    <w:uiPriority w:val="99"/>
    <w:rsid w:val="00A1396F"/>
    <w:rPr>
      <w:rFonts w:ascii="Courier New" w:hAnsi="Courier New"/>
    </w:rPr>
  </w:style>
  <w:style w:type="character" w:customStyle="1" w:styleId="WW8Num28z2">
    <w:name w:val="WW8Num28z2"/>
    <w:uiPriority w:val="99"/>
    <w:rsid w:val="00A1396F"/>
    <w:rPr>
      <w:rFonts w:ascii="Wingdings" w:hAnsi="Wingdings"/>
    </w:rPr>
  </w:style>
  <w:style w:type="character" w:customStyle="1" w:styleId="WW8Num32z0">
    <w:name w:val="WW8Num32z0"/>
    <w:uiPriority w:val="99"/>
    <w:rsid w:val="00A1396F"/>
    <w:rPr>
      <w:rFonts w:ascii="Symbol" w:hAnsi="Symbol"/>
    </w:rPr>
  </w:style>
  <w:style w:type="character" w:customStyle="1" w:styleId="WW8Num32z1">
    <w:name w:val="WW8Num32z1"/>
    <w:uiPriority w:val="99"/>
    <w:rsid w:val="00A1396F"/>
    <w:rPr>
      <w:rFonts w:ascii="Courier New" w:hAnsi="Courier New"/>
    </w:rPr>
  </w:style>
  <w:style w:type="character" w:customStyle="1" w:styleId="WW8Num32z2">
    <w:name w:val="WW8Num32z2"/>
    <w:uiPriority w:val="99"/>
    <w:rsid w:val="00A1396F"/>
    <w:rPr>
      <w:rFonts w:ascii="Wingdings" w:hAnsi="Wingdings"/>
    </w:rPr>
  </w:style>
  <w:style w:type="character" w:customStyle="1" w:styleId="11">
    <w:name w:val="Основной шрифт абзаца1"/>
    <w:uiPriority w:val="99"/>
    <w:rsid w:val="00A1396F"/>
  </w:style>
  <w:style w:type="character" w:customStyle="1" w:styleId="af">
    <w:name w:val="Символ нумерации"/>
    <w:uiPriority w:val="99"/>
    <w:rsid w:val="00A1396F"/>
    <w:rPr>
      <w:sz w:val="24"/>
    </w:rPr>
  </w:style>
  <w:style w:type="character" w:customStyle="1" w:styleId="af0">
    <w:name w:val="Маркеры списка"/>
    <w:uiPriority w:val="99"/>
    <w:rsid w:val="00A1396F"/>
    <w:rPr>
      <w:rFonts w:ascii="OpenSymbol" w:eastAsia="Times New Roman" w:hAnsi="OpenSymbol"/>
      <w:sz w:val="24"/>
    </w:rPr>
  </w:style>
  <w:style w:type="character" w:customStyle="1" w:styleId="RTFNum21">
    <w:name w:val="RTF_Num 2 1"/>
    <w:uiPriority w:val="99"/>
    <w:rsid w:val="00A1396F"/>
    <w:rPr>
      <w:rFonts w:ascii="Arial" w:hAnsi="Arial"/>
    </w:rPr>
  </w:style>
  <w:style w:type="paragraph" w:customStyle="1" w:styleId="af1">
    <w:name w:val="Стиль"/>
    <w:basedOn w:val="a"/>
    <w:next w:val="a5"/>
    <w:uiPriority w:val="99"/>
    <w:rsid w:val="00A1396F"/>
    <w:pPr>
      <w:keepNext/>
      <w:widowControl w:val="0"/>
      <w:suppressAutoHyphens/>
      <w:spacing w:before="240" w:after="120" w:line="240" w:lineRule="auto"/>
      <w:ind w:left="0" w:right="0" w:firstLine="0"/>
      <w:jc w:val="left"/>
    </w:pPr>
    <w:rPr>
      <w:rFonts w:ascii="Arial" w:hAnsi="Arial" w:cs="Tahoma"/>
      <w:color w:val="auto"/>
      <w:kern w:val="1"/>
      <w:sz w:val="28"/>
      <w:szCs w:val="28"/>
      <w:lang w:eastAsia="ar-SA"/>
    </w:rPr>
  </w:style>
  <w:style w:type="paragraph" w:styleId="af2">
    <w:name w:val="Title"/>
    <w:basedOn w:val="a"/>
    <w:next w:val="af3"/>
    <w:link w:val="af4"/>
    <w:uiPriority w:val="99"/>
    <w:qFormat/>
    <w:rsid w:val="00A1396F"/>
    <w:pPr>
      <w:keepNext/>
      <w:widowControl w:val="0"/>
      <w:suppressAutoHyphens/>
      <w:spacing w:before="240" w:after="120" w:line="240" w:lineRule="auto"/>
      <w:ind w:left="0" w:right="0" w:firstLine="0"/>
      <w:jc w:val="left"/>
    </w:pPr>
    <w:rPr>
      <w:rFonts w:ascii="Arial" w:hAnsi="Arial" w:cs="Tahoma"/>
      <w:color w:val="auto"/>
      <w:kern w:val="1"/>
      <w:sz w:val="28"/>
      <w:szCs w:val="28"/>
      <w:lang w:eastAsia="ar-SA"/>
    </w:rPr>
  </w:style>
  <w:style w:type="character" w:customStyle="1" w:styleId="af4">
    <w:name w:val="Название Знак"/>
    <w:link w:val="af2"/>
    <w:uiPriority w:val="99"/>
    <w:locked/>
    <w:rsid w:val="00A1396F"/>
    <w:rPr>
      <w:rFonts w:ascii="Arial" w:eastAsia="Times New Roman" w:hAnsi="Arial" w:cs="Tahoma"/>
      <w:kern w:val="1"/>
      <w:sz w:val="28"/>
      <w:szCs w:val="28"/>
      <w:lang w:eastAsia="ar-SA" w:bidi="ar-SA"/>
    </w:rPr>
  </w:style>
  <w:style w:type="paragraph" w:styleId="af3">
    <w:name w:val="Subtitle"/>
    <w:basedOn w:val="af2"/>
    <w:next w:val="a5"/>
    <w:link w:val="af5"/>
    <w:uiPriority w:val="99"/>
    <w:qFormat/>
    <w:rsid w:val="00A1396F"/>
    <w:pPr>
      <w:jc w:val="center"/>
    </w:pPr>
    <w:rPr>
      <w:i/>
      <w:iCs/>
    </w:rPr>
  </w:style>
  <w:style w:type="character" w:customStyle="1" w:styleId="af5">
    <w:name w:val="Подзаголовок Знак"/>
    <w:link w:val="af3"/>
    <w:uiPriority w:val="99"/>
    <w:locked/>
    <w:rsid w:val="00A1396F"/>
    <w:rPr>
      <w:rFonts w:ascii="Arial" w:eastAsia="Times New Roman" w:hAnsi="Arial" w:cs="Tahoma"/>
      <w:i/>
      <w:iCs/>
      <w:kern w:val="1"/>
      <w:sz w:val="28"/>
      <w:szCs w:val="28"/>
      <w:lang w:eastAsia="ar-SA" w:bidi="ar-SA"/>
    </w:rPr>
  </w:style>
  <w:style w:type="paragraph" w:customStyle="1" w:styleId="41">
    <w:name w:val="Название4"/>
    <w:basedOn w:val="a"/>
    <w:uiPriority w:val="99"/>
    <w:rsid w:val="00A1396F"/>
    <w:pPr>
      <w:widowControl w:val="0"/>
      <w:suppressLineNumbers/>
      <w:suppressAutoHyphens/>
      <w:spacing w:before="120" w:after="120" w:line="240" w:lineRule="auto"/>
      <w:ind w:left="0" w:right="0" w:firstLine="0"/>
      <w:jc w:val="left"/>
    </w:pPr>
    <w:rPr>
      <w:rFonts w:ascii="Arial" w:hAnsi="Arial" w:cs="Tahoma"/>
      <w:i/>
      <w:iCs/>
      <w:color w:val="auto"/>
      <w:kern w:val="1"/>
      <w:sz w:val="20"/>
      <w:szCs w:val="24"/>
      <w:lang w:eastAsia="ar-SA"/>
    </w:rPr>
  </w:style>
  <w:style w:type="paragraph" w:customStyle="1" w:styleId="42">
    <w:name w:val="Указатель4"/>
    <w:basedOn w:val="a"/>
    <w:uiPriority w:val="99"/>
    <w:rsid w:val="00A1396F"/>
    <w:pPr>
      <w:widowControl w:val="0"/>
      <w:suppressLineNumbers/>
      <w:suppressAutoHyphens/>
      <w:spacing w:after="0" w:line="240" w:lineRule="auto"/>
      <w:ind w:left="0" w:right="0" w:firstLine="0"/>
      <w:jc w:val="left"/>
    </w:pPr>
    <w:rPr>
      <w:rFonts w:ascii="Arial" w:hAnsi="Arial" w:cs="Tahoma"/>
      <w:color w:val="auto"/>
      <w:kern w:val="1"/>
      <w:sz w:val="20"/>
      <w:szCs w:val="24"/>
      <w:lang w:eastAsia="ar-SA"/>
    </w:rPr>
  </w:style>
  <w:style w:type="paragraph" w:customStyle="1" w:styleId="32">
    <w:name w:val="Название3"/>
    <w:basedOn w:val="a"/>
    <w:uiPriority w:val="99"/>
    <w:rsid w:val="00A1396F"/>
    <w:pPr>
      <w:widowControl w:val="0"/>
      <w:suppressLineNumbers/>
      <w:suppressAutoHyphens/>
      <w:spacing w:before="120" w:after="120" w:line="240" w:lineRule="auto"/>
      <w:ind w:left="0" w:right="0" w:firstLine="0"/>
      <w:jc w:val="left"/>
    </w:pPr>
    <w:rPr>
      <w:rFonts w:ascii="Arial" w:hAnsi="Arial" w:cs="Tahoma"/>
      <w:i/>
      <w:iCs/>
      <w:color w:val="auto"/>
      <w:kern w:val="1"/>
      <w:sz w:val="20"/>
      <w:szCs w:val="24"/>
      <w:lang w:eastAsia="ar-SA"/>
    </w:rPr>
  </w:style>
  <w:style w:type="paragraph" w:customStyle="1" w:styleId="33">
    <w:name w:val="Указатель3"/>
    <w:basedOn w:val="a"/>
    <w:uiPriority w:val="99"/>
    <w:rsid w:val="00A1396F"/>
    <w:pPr>
      <w:widowControl w:val="0"/>
      <w:suppressLineNumbers/>
      <w:suppressAutoHyphens/>
      <w:spacing w:after="0" w:line="240" w:lineRule="auto"/>
      <w:ind w:left="0" w:right="0" w:firstLine="0"/>
      <w:jc w:val="left"/>
    </w:pPr>
    <w:rPr>
      <w:rFonts w:ascii="Arial" w:hAnsi="Arial" w:cs="Tahoma"/>
      <w:color w:val="auto"/>
      <w:kern w:val="1"/>
      <w:sz w:val="20"/>
      <w:szCs w:val="24"/>
      <w:lang w:eastAsia="ar-SA"/>
    </w:rPr>
  </w:style>
  <w:style w:type="paragraph" w:customStyle="1" w:styleId="24">
    <w:name w:val="Название2"/>
    <w:basedOn w:val="a"/>
    <w:uiPriority w:val="99"/>
    <w:rsid w:val="00A1396F"/>
    <w:pPr>
      <w:widowControl w:val="0"/>
      <w:suppressLineNumbers/>
      <w:suppressAutoHyphens/>
      <w:spacing w:before="120" w:after="120" w:line="240" w:lineRule="auto"/>
      <w:ind w:left="0" w:right="0" w:firstLine="0"/>
      <w:jc w:val="left"/>
    </w:pPr>
    <w:rPr>
      <w:rFonts w:ascii="Arial" w:hAnsi="Arial" w:cs="Tahoma"/>
      <w:i/>
      <w:iCs/>
      <w:color w:val="auto"/>
      <w:kern w:val="1"/>
      <w:szCs w:val="24"/>
      <w:lang w:eastAsia="ar-SA"/>
    </w:rPr>
  </w:style>
  <w:style w:type="paragraph" w:customStyle="1" w:styleId="25">
    <w:name w:val="Указатель2"/>
    <w:basedOn w:val="a"/>
    <w:uiPriority w:val="99"/>
    <w:rsid w:val="00A1396F"/>
    <w:pPr>
      <w:widowControl w:val="0"/>
      <w:suppressLineNumbers/>
      <w:suppressAutoHyphens/>
      <w:spacing w:after="0" w:line="240" w:lineRule="auto"/>
      <w:ind w:left="0" w:right="0" w:firstLine="0"/>
      <w:jc w:val="left"/>
    </w:pPr>
    <w:rPr>
      <w:rFonts w:ascii="Arial" w:hAnsi="Arial" w:cs="Tahoma"/>
      <w:color w:val="auto"/>
      <w:kern w:val="1"/>
      <w:sz w:val="20"/>
      <w:szCs w:val="24"/>
      <w:lang w:eastAsia="ar-SA"/>
    </w:rPr>
  </w:style>
  <w:style w:type="paragraph" w:customStyle="1" w:styleId="12">
    <w:name w:val="Название1"/>
    <w:basedOn w:val="a"/>
    <w:uiPriority w:val="99"/>
    <w:rsid w:val="00A1396F"/>
    <w:pPr>
      <w:widowControl w:val="0"/>
      <w:suppressLineNumbers/>
      <w:suppressAutoHyphens/>
      <w:spacing w:before="120" w:after="120" w:line="240" w:lineRule="auto"/>
      <w:ind w:left="0" w:right="0" w:firstLine="0"/>
      <w:jc w:val="left"/>
    </w:pPr>
    <w:rPr>
      <w:rFonts w:ascii="Arial" w:hAnsi="Arial" w:cs="Tahoma"/>
      <w:i/>
      <w:iCs/>
      <w:color w:val="auto"/>
      <w:kern w:val="1"/>
      <w:sz w:val="20"/>
      <w:szCs w:val="24"/>
      <w:lang w:eastAsia="ar-SA"/>
    </w:rPr>
  </w:style>
  <w:style w:type="paragraph" w:customStyle="1" w:styleId="13">
    <w:name w:val="Указатель1"/>
    <w:basedOn w:val="a"/>
    <w:uiPriority w:val="99"/>
    <w:rsid w:val="00A1396F"/>
    <w:pPr>
      <w:widowControl w:val="0"/>
      <w:suppressLineNumbers/>
      <w:suppressAutoHyphens/>
      <w:spacing w:after="0" w:line="240" w:lineRule="auto"/>
      <w:ind w:left="0" w:right="0" w:firstLine="0"/>
      <w:jc w:val="left"/>
    </w:pPr>
    <w:rPr>
      <w:rFonts w:ascii="Arial" w:hAnsi="Arial" w:cs="Tahoma"/>
      <w:color w:val="auto"/>
      <w:kern w:val="1"/>
      <w:sz w:val="20"/>
      <w:szCs w:val="24"/>
      <w:lang w:eastAsia="ar-SA"/>
    </w:rPr>
  </w:style>
  <w:style w:type="paragraph" w:customStyle="1" w:styleId="af6">
    <w:name w:val="Содержимое таблицы"/>
    <w:basedOn w:val="a"/>
    <w:uiPriority w:val="99"/>
    <w:rsid w:val="00A1396F"/>
    <w:pPr>
      <w:widowControl w:val="0"/>
      <w:suppressLineNumbers/>
      <w:suppressAutoHyphens/>
      <w:spacing w:after="0" w:line="240" w:lineRule="auto"/>
      <w:ind w:left="0" w:right="0" w:firstLine="0"/>
      <w:jc w:val="left"/>
    </w:pPr>
    <w:rPr>
      <w:rFonts w:ascii="Arial" w:hAnsi="Arial"/>
      <w:color w:val="auto"/>
      <w:kern w:val="1"/>
      <w:sz w:val="20"/>
      <w:szCs w:val="24"/>
      <w:lang w:eastAsia="ar-SA"/>
    </w:rPr>
  </w:style>
  <w:style w:type="paragraph" w:customStyle="1" w:styleId="210">
    <w:name w:val="Основной текст 21"/>
    <w:basedOn w:val="a"/>
    <w:uiPriority w:val="99"/>
    <w:rsid w:val="00A1396F"/>
    <w:pPr>
      <w:suppressAutoHyphens/>
      <w:spacing w:after="120" w:line="480" w:lineRule="auto"/>
      <w:ind w:left="0" w:right="0" w:firstLine="0"/>
      <w:jc w:val="left"/>
    </w:pPr>
    <w:rPr>
      <w:color w:val="auto"/>
      <w:kern w:val="1"/>
      <w:szCs w:val="24"/>
      <w:lang w:eastAsia="ar-SA"/>
    </w:rPr>
  </w:style>
  <w:style w:type="paragraph" w:styleId="af7">
    <w:name w:val="Normal (Web)"/>
    <w:aliases w:val="Маркированный 2,Обычный (Web) Знак Знак"/>
    <w:basedOn w:val="a"/>
    <w:link w:val="af8"/>
    <w:uiPriority w:val="99"/>
    <w:rsid w:val="00A1396F"/>
    <w:pPr>
      <w:spacing w:before="100" w:after="119" w:line="240" w:lineRule="auto"/>
      <w:ind w:left="0" w:right="0" w:firstLine="0"/>
      <w:jc w:val="left"/>
    </w:pPr>
    <w:rPr>
      <w:color w:val="auto"/>
      <w:kern w:val="1"/>
      <w:szCs w:val="20"/>
      <w:lang w:eastAsia="ar-SA"/>
    </w:rPr>
  </w:style>
  <w:style w:type="character" w:customStyle="1" w:styleId="af8">
    <w:name w:val="Обычный (веб) Знак"/>
    <w:aliases w:val="Маркированный 2 Знак,Обычный (Web) Знак Знак Знак"/>
    <w:link w:val="af7"/>
    <w:uiPriority w:val="99"/>
    <w:locked/>
    <w:rsid w:val="00A1396F"/>
    <w:rPr>
      <w:rFonts w:ascii="Times New Roman" w:hAnsi="Times New Roman"/>
      <w:kern w:val="1"/>
      <w:sz w:val="24"/>
      <w:lang w:eastAsia="ar-SA" w:bidi="ar-SA"/>
    </w:rPr>
  </w:style>
  <w:style w:type="paragraph" w:customStyle="1" w:styleId="af9">
    <w:name w:val="Заголовок таблицы"/>
    <w:basedOn w:val="af6"/>
    <w:uiPriority w:val="99"/>
    <w:rsid w:val="00A1396F"/>
    <w:pPr>
      <w:jc w:val="center"/>
    </w:pPr>
    <w:rPr>
      <w:b/>
      <w:bCs/>
    </w:rPr>
  </w:style>
  <w:style w:type="paragraph" w:customStyle="1" w:styleId="afa">
    <w:name w:val="Содержимое врезки"/>
    <w:basedOn w:val="a5"/>
    <w:uiPriority w:val="99"/>
    <w:rsid w:val="00A1396F"/>
    <w:pPr>
      <w:widowControl w:val="0"/>
      <w:suppressAutoHyphens/>
      <w:spacing w:after="120"/>
      <w:jc w:val="left"/>
    </w:pPr>
    <w:rPr>
      <w:rFonts w:ascii="Arial" w:hAnsi="Arial"/>
      <w:kern w:val="1"/>
      <w:sz w:val="20"/>
      <w:lang w:eastAsia="ar-SA"/>
    </w:rPr>
  </w:style>
  <w:style w:type="paragraph" w:customStyle="1" w:styleId="ConsCell">
    <w:name w:val="ConsCell"/>
    <w:uiPriority w:val="99"/>
    <w:rsid w:val="00A1396F"/>
    <w:pPr>
      <w:widowControl w:val="0"/>
      <w:suppressAutoHyphens/>
      <w:autoSpaceDE w:val="0"/>
    </w:pPr>
    <w:rPr>
      <w:rFonts w:ascii="Arial" w:hAnsi="Arial"/>
      <w:kern w:val="1"/>
    </w:rPr>
  </w:style>
  <w:style w:type="paragraph" w:customStyle="1" w:styleId="afb">
    <w:name w:val="Таблица"/>
    <w:basedOn w:val="24"/>
    <w:uiPriority w:val="99"/>
    <w:rsid w:val="00A1396F"/>
  </w:style>
  <w:style w:type="character" w:customStyle="1" w:styleId="afc">
    <w:name w:val="Нижний колонтитул Знак"/>
    <w:link w:val="afd"/>
    <w:uiPriority w:val="99"/>
    <w:semiHidden/>
    <w:locked/>
    <w:rsid w:val="00A1396F"/>
    <w:rPr>
      <w:rFonts w:ascii="Arial" w:eastAsia="Times New Roman" w:hAnsi="Arial" w:cs="Times New Roman"/>
      <w:kern w:val="1"/>
      <w:sz w:val="24"/>
      <w:szCs w:val="24"/>
      <w:lang w:eastAsia="ar-SA" w:bidi="ar-SA"/>
    </w:rPr>
  </w:style>
  <w:style w:type="paragraph" w:styleId="afd">
    <w:name w:val="footer"/>
    <w:basedOn w:val="a"/>
    <w:link w:val="afc"/>
    <w:uiPriority w:val="99"/>
    <w:semiHidden/>
    <w:rsid w:val="00A1396F"/>
    <w:pPr>
      <w:widowControl w:val="0"/>
      <w:suppressLineNumbers/>
      <w:tabs>
        <w:tab w:val="center" w:pos="4818"/>
        <w:tab w:val="right" w:pos="9637"/>
      </w:tabs>
      <w:suppressAutoHyphens/>
      <w:spacing w:after="0" w:line="240" w:lineRule="auto"/>
      <w:ind w:left="0" w:right="0" w:firstLine="0"/>
      <w:jc w:val="left"/>
    </w:pPr>
    <w:rPr>
      <w:rFonts w:ascii="Arial" w:hAnsi="Arial"/>
      <w:color w:val="auto"/>
      <w:kern w:val="1"/>
      <w:szCs w:val="24"/>
      <w:lang w:eastAsia="ar-SA"/>
    </w:rPr>
  </w:style>
  <w:style w:type="character" w:customStyle="1" w:styleId="FooterChar1">
    <w:name w:val="Footer Char1"/>
    <w:uiPriority w:val="99"/>
    <w:semiHidden/>
    <w:rsid w:val="00EA3CE6"/>
    <w:rPr>
      <w:rFonts w:ascii="Times New Roman" w:hAnsi="Times New Roman"/>
      <w:color w:val="000000"/>
      <w:sz w:val="24"/>
    </w:rPr>
  </w:style>
  <w:style w:type="paragraph" w:customStyle="1" w:styleId="211">
    <w:name w:val="Основной текст с отступом 21"/>
    <w:basedOn w:val="a"/>
    <w:uiPriority w:val="99"/>
    <w:rsid w:val="00A1396F"/>
    <w:pPr>
      <w:widowControl w:val="0"/>
      <w:suppressAutoHyphens/>
      <w:spacing w:after="120" w:line="480" w:lineRule="auto"/>
      <w:ind w:left="283" w:right="0" w:firstLine="0"/>
      <w:jc w:val="left"/>
    </w:pPr>
    <w:rPr>
      <w:rFonts w:ascii="Arial" w:hAnsi="Arial"/>
      <w:color w:val="auto"/>
      <w:kern w:val="1"/>
      <w:sz w:val="20"/>
      <w:szCs w:val="24"/>
      <w:lang w:eastAsia="ar-SA"/>
    </w:rPr>
  </w:style>
  <w:style w:type="character" w:styleId="afe">
    <w:name w:val="Strong"/>
    <w:uiPriority w:val="22"/>
    <w:qFormat/>
    <w:rsid w:val="00A1396F"/>
    <w:rPr>
      <w:rFonts w:ascii="Verdana" w:hAnsi="Verdana" w:cs="Times New Roman"/>
      <w:b/>
      <w:lang w:val="en-US" w:eastAsia="en-US"/>
    </w:rPr>
  </w:style>
  <w:style w:type="character" w:styleId="aff">
    <w:name w:val="Emphasis"/>
    <w:uiPriority w:val="99"/>
    <w:qFormat/>
    <w:rsid w:val="00A1396F"/>
    <w:rPr>
      <w:rFonts w:ascii="Verdana" w:hAnsi="Verdana" w:cs="Times New Roman"/>
      <w:i/>
      <w:lang w:val="en-US" w:eastAsia="en-US"/>
    </w:rPr>
  </w:style>
  <w:style w:type="character" w:styleId="aff0">
    <w:name w:val="Hyperlink"/>
    <w:uiPriority w:val="99"/>
    <w:rsid w:val="00A1396F"/>
    <w:rPr>
      <w:rFonts w:ascii="Verdana" w:hAnsi="Verdana" w:cs="Times New Roman"/>
      <w:color w:val="0000FF"/>
      <w:u w:val="single"/>
      <w:lang w:val="en-US" w:eastAsia="en-US"/>
    </w:rPr>
  </w:style>
  <w:style w:type="paragraph" w:customStyle="1" w:styleId="Style7">
    <w:name w:val="Style7"/>
    <w:basedOn w:val="a"/>
    <w:uiPriority w:val="99"/>
    <w:rsid w:val="00A1396F"/>
    <w:pPr>
      <w:widowControl w:val="0"/>
      <w:autoSpaceDE w:val="0"/>
      <w:autoSpaceDN w:val="0"/>
      <w:adjustRightInd w:val="0"/>
      <w:spacing w:after="0" w:line="485" w:lineRule="exact"/>
      <w:ind w:left="0" w:right="0" w:firstLine="830"/>
    </w:pPr>
    <w:rPr>
      <w:color w:val="auto"/>
      <w:szCs w:val="24"/>
    </w:rPr>
  </w:style>
  <w:style w:type="character" w:customStyle="1" w:styleId="FontStyle14">
    <w:name w:val="Font Style14"/>
    <w:uiPriority w:val="99"/>
    <w:rsid w:val="00A1396F"/>
    <w:rPr>
      <w:rFonts w:ascii="Times New Roman" w:hAnsi="Times New Roman"/>
      <w:sz w:val="26"/>
      <w:lang w:val="en-US" w:eastAsia="en-US"/>
    </w:rPr>
  </w:style>
  <w:style w:type="paragraph" w:customStyle="1" w:styleId="ConsPlusNormal">
    <w:name w:val="ConsPlusNormal"/>
    <w:uiPriority w:val="99"/>
    <w:rsid w:val="00A1396F"/>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A1396F"/>
    <w:pPr>
      <w:widowControl w:val="0"/>
      <w:autoSpaceDE w:val="0"/>
      <w:autoSpaceDN w:val="0"/>
      <w:adjustRightInd w:val="0"/>
      <w:ind w:firstLine="720"/>
      <w:jc w:val="both"/>
    </w:pPr>
    <w:rPr>
      <w:rFonts w:ascii="Arial" w:hAnsi="Arial" w:cs="Arial"/>
      <w:b/>
      <w:bCs/>
    </w:rPr>
  </w:style>
  <w:style w:type="character" w:styleId="aff1">
    <w:name w:val="FollowedHyperlink"/>
    <w:uiPriority w:val="99"/>
    <w:rsid w:val="00A1396F"/>
    <w:rPr>
      <w:rFonts w:ascii="Verdana" w:hAnsi="Verdana" w:cs="Times New Roman"/>
      <w:color w:val="800080"/>
      <w:u w:val="single"/>
      <w:lang w:val="en-US" w:eastAsia="en-US"/>
    </w:rPr>
  </w:style>
  <w:style w:type="paragraph" w:customStyle="1" w:styleId="14">
    <w:name w:val="Абзац списка1"/>
    <w:basedOn w:val="a"/>
    <w:uiPriority w:val="99"/>
    <w:rsid w:val="00A1396F"/>
    <w:pPr>
      <w:spacing w:after="0" w:line="240" w:lineRule="auto"/>
      <w:ind w:left="720" w:right="0" w:firstLine="0"/>
      <w:jc w:val="left"/>
    </w:pPr>
    <w:rPr>
      <w:rFonts w:ascii="Calibri" w:hAnsi="Calibri"/>
      <w:color w:val="auto"/>
      <w:szCs w:val="24"/>
      <w:lang w:val="en-US" w:eastAsia="en-US"/>
    </w:rPr>
  </w:style>
  <w:style w:type="paragraph" w:customStyle="1" w:styleId="aff2">
    <w:name w:val="Знак Знак"/>
    <w:basedOn w:val="a"/>
    <w:uiPriority w:val="99"/>
    <w:rsid w:val="00A1396F"/>
    <w:pPr>
      <w:spacing w:after="0" w:line="240" w:lineRule="auto"/>
      <w:ind w:left="0" w:right="0" w:firstLine="0"/>
      <w:jc w:val="left"/>
    </w:pPr>
    <w:rPr>
      <w:rFonts w:ascii="Verdana" w:hAnsi="Verdana" w:cs="Verdana"/>
      <w:color w:val="auto"/>
      <w:sz w:val="20"/>
      <w:szCs w:val="20"/>
      <w:lang w:val="en-US" w:eastAsia="en-US"/>
    </w:rPr>
  </w:style>
  <w:style w:type="paragraph" w:styleId="aff3">
    <w:name w:val="Plain Text"/>
    <w:basedOn w:val="a"/>
    <w:link w:val="aff4"/>
    <w:uiPriority w:val="99"/>
    <w:rsid w:val="00A1396F"/>
    <w:pPr>
      <w:spacing w:after="0" w:line="240" w:lineRule="auto"/>
      <w:ind w:left="0" w:right="0" w:firstLine="0"/>
      <w:jc w:val="left"/>
    </w:pPr>
    <w:rPr>
      <w:rFonts w:ascii="Courier New" w:hAnsi="Courier New"/>
      <w:color w:val="auto"/>
      <w:sz w:val="20"/>
      <w:szCs w:val="20"/>
      <w:lang/>
    </w:rPr>
  </w:style>
  <w:style w:type="character" w:customStyle="1" w:styleId="aff4">
    <w:name w:val="Текст Знак"/>
    <w:link w:val="aff3"/>
    <w:uiPriority w:val="99"/>
    <w:locked/>
    <w:rsid w:val="00A1396F"/>
    <w:rPr>
      <w:rFonts w:ascii="Courier New" w:hAnsi="Courier New" w:cs="Courier New"/>
      <w:sz w:val="20"/>
      <w:szCs w:val="20"/>
    </w:rPr>
  </w:style>
  <w:style w:type="paragraph" w:styleId="aff5">
    <w:name w:val="footnote text"/>
    <w:basedOn w:val="a"/>
    <w:link w:val="aff6"/>
    <w:uiPriority w:val="99"/>
    <w:rsid w:val="00A1396F"/>
    <w:pPr>
      <w:spacing w:after="0" w:line="240" w:lineRule="auto"/>
      <w:ind w:left="0" w:right="0" w:firstLine="0"/>
      <w:jc w:val="left"/>
    </w:pPr>
    <w:rPr>
      <w:color w:val="auto"/>
      <w:sz w:val="20"/>
      <w:szCs w:val="20"/>
      <w:lang/>
    </w:rPr>
  </w:style>
  <w:style w:type="character" w:customStyle="1" w:styleId="aff6">
    <w:name w:val="Текст сноски Знак"/>
    <w:link w:val="aff5"/>
    <w:uiPriority w:val="99"/>
    <w:locked/>
    <w:rsid w:val="00A1396F"/>
    <w:rPr>
      <w:rFonts w:ascii="Times New Roman" w:hAnsi="Times New Roman" w:cs="Times New Roman"/>
      <w:sz w:val="20"/>
      <w:szCs w:val="20"/>
    </w:rPr>
  </w:style>
  <w:style w:type="character" w:customStyle="1" w:styleId="FontStyle33">
    <w:name w:val="Font Style33"/>
    <w:uiPriority w:val="99"/>
    <w:rsid w:val="00A1396F"/>
    <w:rPr>
      <w:rFonts w:ascii="Times New Roman" w:hAnsi="Times New Roman"/>
      <w:color w:val="000000"/>
      <w:sz w:val="22"/>
    </w:rPr>
  </w:style>
  <w:style w:type="paragraph" w:styleId="34">
    <w:name w:val="Body Text Indent 3"/>
    <w:basedOn w:val="a"/>
    <w:link w:val="35"/>
    <w:uiPriority w:val="99"/>
    <w:rsid w:val="00A1396F"/>
    <w:pPr>
      <w:widowControl w:val="0"/>
      <w:suppressAutoHyphens/>
      <w:spacing w:after="120" w:line="240" w:lineRule="auto"/>
      <w:ind w:left="283" w:right="0" w:firstLine="0"/>
      <w:jc w:val="left"/>
    </w:pPr>
    <w:rPr>
      <w:color w:val="auto"/>
      <w:kern w:val="1"/>
      <w:sz w:val="16"/>
      <w:szCs w:val="16"/>
      <w:lang/>
    </w:rPr>
  </w:style>
  <w:style w:type="character" w:customStyle="1" w:styleId="35">
    <w:name w:val="Основной текст с отступом 3 Знак"/>
    <w:link w:val="34"/>
    <w:uiPriority w:val="99"/>
    <w:locked/>
    <w:rsid w:val="00A1396F"/>
    <w:rPr>
      <w:rFonts w:ascii="Times New Roman" w:eastAsia="Times New Roman" w:hAnsi="Times New Roman" w:cs="Times New Roman"/>
      <w:kern w:val="1"/>
      <w:sz w:val="16"/>
      <w:szCs w:val="16"/>
    </w:rPr>
  </w:style>
  <w:style w:type="paragraph" w:customStyle="1" w:styleId="Style2">
    <w:name w:val="Style2"/>
    <w:basedOn w:val="a"/>
    <w:uiPriority w:val="99"/>
    <w:rsid w:val="00A1396F"/>
    <w:pPr>
      <w:widowControl w:val="0"/>
      <w:autoSpaceDE w:val="0"/>
      <w:autoSpaceDN w:val="0"/>
      <w:adjustRightInd w:val="0"/>
      <w:spacing w:after="0" w:line="215" w:lineRule="exact"/>
      <w:ind w:left="0" w:right="0" w:firstLine="281"/>
    </w:pPr>
    <w:rPr>
      <w:rFonts w:ascii="Calibri" w:hAnsi="Calibri"/>
      <w:color w:val="auto"/>
      <w:szCs w:val="24"/>
    </w:rPr>
  </w:style>
  <w:style w:type="paragraph" w:customStyle="1" w:styleId="aff7">
    <w:name w:val="Знак Знак Знак Знак Знак"/>
    <w:basedOn w:val="a"/>
    <w:uiPriority w:val="99"/>
    <w:rsid w:val="00A1396F"/>
    <w:pPr>
      <w:spacing w:after="0" w:line="240" w:lineRule="auto"/>
      <w:ind w:left="0" w:right="0" w:firstLine="0"/>
      <w:jc w:val="left"/>
    </w:pPr>
    <w:rPr>
      <w:rFonts w:ascii="Verdana" w:hAnsi="Verdana" w:cs="Verdana"/>
      <w:color w:val="auto"/>
      <w:sz w:val="20"/>
      <w:szCs w:val="20"/>
      <w:lang w:val="en-US" w:eastAsia="en-US"/>
    </w:rPr>
  </w:style>
  <w:style w:type="character" w:customStyle="1" w:styleId="highlighthighlightactive">
    <w:name w:val="highlight highlight_active"/>
    <w:uiPriority w:val="99"/>
    <w:rsid w:val="00A1396F"/>
    <w:rPr>
      <w:rFonts w:ascii="Verdana" w:hAnsi="Verdana" w:cs="Times New Roman"/>
      <w:lang w:val="en-US" w:eastAsia="en-US" w:bidi="ar-SA"/>
    </w:rPr>
  </w:style>
  <w:style w:type="character" w:customStyle="1" w:styleId="c1">
    <w:name w:val="c1"/>
    <w:uiPriority w:val="99"/>
    <w:rsid w:val="00A1396F"/>
    <w:rPr>
      <w:rFonts w:ascii="Verdana" w:hAnsi="Verdana" w:cs="Times New Roman"/>
      <w:lang w:val="en-US" w:eastAsia="en-US" w:bidi="ar-SA"/>
    </w:rPr>
  </w:style>
  <w:style w:type="paragraph" w:customStyle="1" w:styleId="Standard">
    <w:name w:val="Standard"/>
    <w:uiPriority w:val="99"/>
    <w:rsid w:val="00A1396F"/>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aff8">
    <w:name w:val="Нормальный (таблица)"/>
    <w:basedOn w:val="a"/>
    <w:next w:val="a"/>
    <w:uiPriority w:val="99"/>
    <w:rsid w:val="00A1396F"/>
    <w:pPr>
      <w:widowControl w:val="0"/>
      <w:autoSpaceDE w:val="0"/>
      <w:autoSpaceDN w:val="0"/>
      <w:adjustRightInd w:val="0"/>
      <w:spacing w:after="0" w:line="240" w:lineRule="auto"/>
      <w:ind w:left="0" w:right="0" w:firstLine="0"/>
    </w:pPr>
    <w:rPr>
      <w:rFonts w:ascii="Arial" w:hAnsi="Arial" w:cs="Arial"/>
      <w:color w:val="auto"/>
      <w:szCs w:val="24"/>
    </w:rPr>
  </w:style>
  <w:style w:type="paragraph" w:customStyle="1" w:styleId="aff9">
    <w:name w:val="Прижатый влево"/>
    <w:basedOn w:val="a"/>
    <w:next w:val="a"/>
    <w:uiPriority w:val="99"/>
    <w:rsid w:val="00A1396F"/>
    <w:pPr>
      <w:widowControl w:val="0"/>
      <w:autoSpaceDE w:val="0"/>
      <w:autoSpaceDN w:val="0"/>
      <w:adjustRightInd w:val="0"/>
      <w:spacing w:after="0" w:line="240" w:lineRule="auto"/>
      <w:ind w:left="0" w:right="0" w:firstLine="0"/>
      <w:jc w:val="left"/>
    </w:pPr>
    <w:rPr>
      <w:rFonts w:ascii="Arial" w:hAnsi="Arial" w:cs="Arial"/>
      <w:color w:val="auto"/>
      <w:szCs w:val="24"/>
    </w:rPr>
  </w:style>
  <w:style w:type="paragraph" w:customStyle="1" w:styleId="ConsPlusNonformat">
    <w:name w:val="ConsPlusNonformat"/>
    <w:uiPriority w:val="99"/>
    <w:rsid w:val="00A1396F"/>
    <w:pPr>
      <w:widowControl w:val="0"/>
      <w:autoSpaceDE w:val="0"/>
      <w:autoSpaceDN w:val="0"/>
      <w:adjustRightInd w:val="0"/>
    </w:pPr>
    <w:rPr>
      <w:rFonts w:ascii="Courier New" w:hAnsi="Courier New" w:cs="Courier New"/>
    </w:rPr>
  </w:style>
  <w:style w:type="character" w:customStyle="1" w:styleId="affa">
    <w:name w:val="Основной текст_"/>
    <w:link w:val="26"/>
    <w:locked/>
    <w:rsid w:val="00A1396F"/>
    <w:rPr>
      <w:sz w:val="17"/>
      <w:shd w:val="clear" w:color="auto" w:fill="FFFFFF"/>
    </w:rPr>
  </w:style>
  <w:style w:type="paragraph" w:customStyle="1" w:styleId="26">
    <w:name w:val="Основной текст2"/>
    <w:basedOn w:val="a"/>
    <w:link w:val="affa"/>
    <w:rsid w:val="00A1396F"/>
    <w:pPr>
      <w:widowControl w:val="0"/>
      <w:shd w:val="clear" w:color="auto" w:fill="FFFFFF"/>
      <w:spacing w:after="840" w:line="210" w:lineRule="exact"/>
      <w:ind w:left="0" w:right="0" w:hanging="300"/>
      <w:jc w:val="center"/>
    </w:pPr>
    <w:rPr>
      <w:rFonts w:ascii="Calibri" w:hAnsi="Calibri"/>
      <w:color w:val="auto"/>
      <w:sz w:val="17"/>
      <w:szCs w:val="20"/>
      <w:lang/>
    </w:rPr>
  </w:style>
  <w:style w:type="paragraph" w:customStyle="1" w:styleId="15">
    <w:name w:val="Стиль1"/>
    <w:basedOn w:val="a"/>
    <w:uiPriority w:val="99"/>
    <w:rsid w:val="00A1396F"/>
    <w:pPr>
      <w:suppressAutoHyphens/>
      <w:spacing w:after="0" w:line="240" w:lineRule="auto"/>
      <w:ind w:left="0" w:right="0" w:firstLine="720"/>
    </w:pPr>
    <w:rPr>
      <w:rFonts w:ascii="Arial" w:hAnsi="Arial"/>
      <w:color w:val="auto"/>
      <w:sz w:val="22"/>
      <w:szCs w:val="20"/>
      <w:lang w:eastAsia="ar-SA"/>
    </w:rPr>
  </w:style>
  <w:style w:type="paragraph" w:customStyle="1" w:styleId="ParaAttribute10">
    <w:name w:val="ParaAttribute10"/>
    <w:uiPriority w:val="99"/>
    <w:rsid w:val="00A1396F"/>
    <w:pPr>
      <w:jc w:val="both"/>
    </w:pPr>
    <w:rPr>
      <w:rFonts w:ascii="Times New Roman" w:hAnsi="Times New Roman"/>
    </w:rPr>
  </w:style>
  <w:style w:type="paragraph" w:styleId="affb">
    <w:name w:val="List Paragraph"/>
    <w:basedOn w:val="a"/>
    <w:uiPriority w:val="34"/>
    <w:qFormat/>
    <w:rsid w:val="00513357"/>
    <w:pPr>
      <w:ind w:left="720"/>
      <w:contextualSpacing/>
    </w:pPr>
  </w:style>
  <w:style w:type="paragraph" w:styleId="affc">
    <w:name w:val="Balloon Text"/>
    <w:basedOn w:val="a"/>
    <w:link w:val="affd"/>
    <w:uiPriority w:val="99"/>
    <w:semiHidden/>
    <w:unhideWhenUsed/>
    <w:rsid w:val="001E5B4F"/>
    <w:pPr>
      <w:spacing w:after="0" w:line="240" w:lineRule="auto"/>
    </w:pPr>
    <w:rPr>
      <w:rFonts w:ascii="Tahoma" w:hAnsi="Tahoma"/>
      <w:sz w:val="16"/>
      <w:szCs w:val="16"/>
      <w:lang/>
    </w:rPr>
  </w:style>
  <w:style w:type="character" w:customStyle="1" w:styleId="affd">
    <w:name w:val="Текст выноски Знак"/>
    <w:link w:val="affc"/>
    <w:uiPriority w:val="99"/>
    <w:semiHidden/>
    <w:rsid w:val="001E5B4F"/>
    <w:rPr>
      <w:rFonts w:ascii="Tahoma" w:hAnsi="Tahoma" w:cs="Tahoma"/>
      <w:color w:val="000000"/>
      <w:sz w:val="16"/>
      <w:szCs w:val="16"/>
    </w:rPr>
  </w:style>
  <w:style w:type="paragraph" w:customStyle="1" w:styleId="formattext">
    <w:name w:val="formattext"/>
    <w:basedOn w:val="a"/>
    <w:rsid w:val="007C4BC5"/>
    <w:pPr>
      <w:spacing w:before="100" w:beforeAutospacing="1" w:after="100" w:afterAutospacing="1" w:line="240" w:lineRule="auto"/>
      <w:ind w:left="0" w:right="0" w:firstLine="0"/>
      <w:jc w:val="left"/>
    </w:pPr>
    <w:rPr>
      <w:color w:val="auto"/>
      <w:szCs w:val="24"/>
    </w:rPr>
  </w:style>
  <w:style w:type="character" w:customStyle="1" w:styleId="16">
    <w:name w:val="Основной текст1"/>
    <w:rsid w:val="00D27B39"/>
    <w:rPr>
      <w:rFonts w:ascii="Times New Roman" w:eastAsia="Times New Roman" w:hAnsi="Times New Roman" w:cs="Times New Roman"/>
      <w:color w:val="000000"/>
      <w:spacing w:val="0"/>
      <w:w w:val="100"/>
      <w:position w:val="0"/>
      <w:shd w:val="clear" w:color="auto" w:fill="FFFFFF"/>
      <w:lang w:val="ru-RU"/>
    </w:rPr>
  </w:style>
  <w:style w:type="character" w:customStyle="1" w:styleId="FontStyle36">
    <w:name w:val="Font Style36"/>
    <w:uiPriority w:val="99"/>
    <w:rsid w:val="00C753DC"/>
    <w:rPr>
      <w:rFonts w:ascii="Times New Roman" w:hAnsi="Times New Roman" w:cs="Times New Roman" w:hint="default"/>
      <w:color w:val="000000"/>
      <w:sz w:val="26"/>
    </w:rPr>
  </w:style>
  <w:style w:type="table" w:styleId="affe">
    <w:name w:val="Table Grid"/>
    <w:basedOn w:val="a1"/>
    <w:locked/>
    <w:rsid w:val="00110C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68771928">
      <w:bodyDiv w:val="1"/>
      <w:marLeft w:val="0"/>
      <w:marRight w:val="0"/>
      <w:marTop w:val="0"/>
      <w:marBottom w:val="0"/>
      <w:divBdr>
        <w:top w:val="none" w:sz="0" w:space="0" w:color="auto"/>
        <w:left w:val="none" w:sz="0" w:space="0" w:color="auto"/>
        <w:bottom w:val="none" w:sz="0" w:space="0" w:color="auto"/>
        <w:right w:val="none" w:sz="0" w:space="0" w:color="auto"/>
      </w:divBdr>
    </w:div>
    <w:div w:id="20586986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pmss-irk.ru/attachments/article/25/sspecusloviaovz.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pmss-irk.ru/attachments/article/25/sspecusloviaovz.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B1A6B-9E01-492F-AE17-4B3744539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6858</TotalTime>
  <Pages>1</Pages>
  <Words>18635</Words>
  <Characters>106224</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КУРГАНСКАЯ ОБЛАСТЬ</vt:lpstr>
    </vt:vector>
  </TitlesOfParts>
  <Company/>
  <LinksUpToDate>false</LinksUpToDate>
  <CharactersWithSpaces>124610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КУРГАНСКАЯ ОБЛАСТЬ</dc:title>
  <dc:subject/>
  <dc:creator>Татьяна</dc:creator>
  <cp:keywords/>
  <dc:description/>
  <cp:lastModifiedBy>Econom</cp:lastModifiedBy>
  <cp:revision>565</cp:revision>
  <cp:lastPrinted>2025-12-29T11:17:00Z</cp:lastPrinted>
  <dcterms:created xsi:type="dcterms:W3CDTF">2020-11-12T04:53:00Z</dcterms:created>
  <dcterms:modified xsi:type="dcterms:W3CDTF">2026-01-12T06:00:00Z</dcterms:modified>
</cp:coreProperties>
</file>