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66AF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C07F6" w:rsidRPr="00C530C0">
        <w:rPr>
          <w:rFonts w:ascii="Times New Roman" w:hAnsi="Times New Roman" w:cs="Times New Roman"/>
          <w:sz w:val="24"/>
          <w:szCs w:val="24"/>
        </w:rPr>
        <w:fldChar w:fldCharType="begin"/>
      </w:r>
      <w:r w:rsidRPr="00C530C0">
        <w:rPr>
          <w:rFonts w:ascii="Times New Roman" w:hAnsi="Times New Roman" w:cs="Times New Roman"/>
          <w:sz w:val="24"/>
          <w:szCs w:val="24"/>
        </w:rPr>
        <w:instrText xml:space="preserve"> INCLUDEPICTURE "http://lebadminist.ucoz.ru/HD_Gerb.png" \* MERGEFORMATINET </w:instrText>
      </w:r>
      <w:r w:rsidR="004C07F6" w:rsidRPr="00C530C0">
        <w:rPr>
          <w:rFonts w:ascii="Times New Roman" w:hAnsi="Times New Roman" w:cs="Times New Roman"/>
          <w:sz w:val="24"/>
          <w:szCs w:val="24"/>
        </w:rPr>
        <w:fldChar w:fldCharType="separate"/>
      </w:r>
      <w:r w:rsidR="004C07F6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C07F6">
        <w:rPr>
          <w:rFonts w:ascii="Times New Roman" w:hAnsi="Times New Roman" w:cs="Times New Roman"/>
          <w:sz w:val="24"/>
          <w:szCs w:val="24"/>
        </w:rPr>
        <w:fldChar w:fldCharType="separate"/>
      </w:r>
      <w:r w:rsidR="004C07F6">
        <w:rPr>
          <w:rFonts w:ascii="Times New Roman" w:hAnsi="Times New Roman" w:cs="Times New Roman"/>
          <w:sz w:val="24"/>
          <w:szCs w:val="24"/>
        </w:rPr>
        <w:fldChar w:fldCharType="begin"/>
      </w:r>
      <w:r w:rsidR="00C973CE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C07F6">
        <w:rPr>
          <w:rFonts w:ascii="Times New Roman" w:hAnsi="Times New Roman" w:cs="Times New Roman"/>
          <w:sz w:val="24"/>
          <w:szCs w:val="24"/>
        </w:rPr>
        <w:fldChar w:fldCharType="separate"/>
      </w:r>
      <w:r w:rsidR="004C07F6">
        <w:rPr>
          <w:rFonts w:ascii="Times New Roman" w:hAnsi="Times New Roman" w:cs="Times New Roman"/>
          <w:sz w:val="24"/>
          <w:szCs w:val="24"/>
        </w:rPr>
        <w:fldChar w:fldCharType="begin"/>
      </w:r>
      <w:r w:rsidR="00C30CC0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C07F6">
        <w:rPr>
          <w:rFonts w:ascii="Times New Roman" w:hAnsi="Times New Roman" w:cs="Times New Roman"/>
          <w:sz w:val="24"/>
          <w:szCs w:val="24"/>
        </w:rPr>
        <w:fldChar w:fldCharType="separate"/>
      </w:r>
      <w:r w:rsidR="004C07F6">
        <w:rPr>
          <w:rFonts w:ascii="Times New Roman" w:hAnsi="Times New Roman" w:cs="Times New Roman"/>
          <w:sz w:val="24"/>
          <w:szCs w:val="24"/>
        </w:rPr>
        <w:fldChar w:fldCharType="begin"/>
      </w:r>
      <w:r w:rsidR="009D2527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C07F6">
        <w:rPr>
          <w:rFonts w:ascii="Times New Roman" w:hAnsi="Times New Roman" w:cs="Times New Roman"/>
          <w:sz w:val="24"/>
          <w:szCs w:val="24"/>
        </w:rPr>
        <w:fldChar w:fldCharType="separate"/>
      </w:r>
      <w:r w:rsidR="004C07F6">
        <w:rPr>
          <w:rFonts w:ascii="Times New Roman" w:hAnsi="Times New Roman" w:cs="Times New Roman"/>
          <w:sz w:val="24"/>
          <w:szCs w:val="24"/>
        </w:rPr>
        <w:fldChar w:fldCharType="begin"/>
      </w:r>
      <w:r w:rsidR="00616A76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C07F6">
        <w:rPr>
          <w:rFonts w:ascii="Times New Roman" w:hAnsi="Times New Roman" w:cs="Times New Roman"/>
          <w:sz w:val="24"/>
          <w:szCs w:val="24"/>
        </w:rPr>
        <w:fldChar w:fldCharType="separate"/>
      </w:r>
      <w:r w:rsidR="004C07F6">
        <w:rPr>
          <w:rFonts w:ascii="Times New Roman" w:hAnsi="Times New Roman" w:cs="Times New Roman"/>
          <w:sz w:val="24"/>
          <w:szCs w:val="24"/>
        </w:rPr>
        <w:fldChar w:fldCharType="begin"/>
      </w:r>
      <w:r w:rsidR="002C677A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C07F6">
        <w:rPr>
          <w:rFonts w:ascii="Times New Roman" w:hAnsi="Times New Roman" w:cs="Times New Roman"/>
          <w:sz w:val="24"/>
          <w:szCs w:val="24"/>
        </w:rPr>
        <w:fldChar w:fldCharType="separate"/>
      </w:r>
      <w:r w:rsidR="001C5D73">
        <w:rPr>
          <w:rFonts w:ascii="Times New Roman" w:hAnsi="Times New Roman" w:cs="Times New Roman"/>
          <w:sz w:val="24"/>
          <w:szCs w:val="24"/>
        </w:rPr>
        <w:fldChar w:fldCharType="begin"/>
      </w:r>
      <w:r w:rsidR="001C5D7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1C5D73">
        <w:rPr>
          <w:rFonts w:ascii="Times New Roman" w:hAnsi="Times New Roman" w:cs="Times New Roman"/>
          <w:sz w:val="24"/>
          <w:szCs w:val="24"/>
        </w:rPr>
        <w:instrText>INCLUDEPICTURE  "http://lebadminist.ucoz.ru/HD_Ge</w:instrText>
      </w:r>
      <w:r w:rsidR="001C5D73">
        <w:rPr>
          <w:rFonts w:ascii="Times New Roman" w:hAnsi="Times New Roman" w:cs="Times New Roman"/>
          <w:sz w:val="24"/>
          <w:szCs w:val="24"/>
        </w:rPr>
        <w:instrText>rb.png" \* MERGEFORMATINET</w:instrText>
      </w:r>
      <w:r w:rsidR="001C5D7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1C5D73">
        <w:rPr>
          <w:rFonts w:ascii="Times New Roman" w:hAnsi="Times New Roman" w:cs="Times New Roman"/>
          <w:sz w:val="24"/>
          <w:szCs w:val="24"/>
        </w:rPr>
        <w:fldChar w:fldCharType="separate"/>
      </w:r>
      <w:r w:rsidR="00231CE4">
        <w:rPr>
          <w:rFonts w:ascii="Times New Roman" w:hAnsi="Times New Roman" w:cs="Times New Roman"/>
          <w:sz w:val="24"/>
          <w:szCs w:val="24"/>
        </w:rPr>
        <w:pict w14:anchorId="0DE58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>
            <v:imagedata r:id="rId8" r:href="rId9" grayscale="t"/>
          </v:shape>
        </w:pict>
      </w:r>
      <w:r w:rsidR="001C5D73">
        <w:rPr>
          <w:rFonts w:ascii="Times New Roman" w:hAnsi="Times New Roman" w:cs="Times New Roman"/>
          <w:sz w:val="24"/>
          <w:szCs w:val="24"/>
        </w:rPr>
        <w:fldChar w:fldCharType="end"/>
      </w:r>
      <w:r w:rsidR="004C07F6">
        <w:rPr>
          <w:rFonts w:ascii="Times New Roman" w:hAnsi="Times New Roman" w:cs="Times New Roman"/>
          <w:sz w:val="24"/>
          <w:szCs w:val="24"/>
        </w:rPr>
        <w:fldChar w:fldCharType="end"/>
      </w:r>
      <w:r w:rsidR="004C07F6">
        <w:rPr>
          <w:rFonts w:ascii="Times New Roman" w:hAnsi="Times New Roman" w:cs="Times New Roman"/>
          <w:sz w:val="24"/>
          <w:szCs w:val="24"/>
        </w:rPr>
        <w:fldChar w:fldCharType="end"/>
      </w:r>
      <w:r w:rsidR="004C07F6">
        <w:rPr>
          <w:rFonts w:ascii="Times New Roman" w:hAnsi="Times New Roman" w:cs="Times New Roman"/>
          <w:sz w:val="24"/>
          <w:szCs w:val="24"/>
        </w:rPr>
        <w:fldChar w:fldCharType="end"/>
      </w:r>
      <w:r w:rsidR="004C07F6">
        <w:rPr>
          <w:rFonts w:ascii="Times New Roman" w:hAnsi="Times New Roman" w:cs="Times New Roman"/>
          <w:sz w:val="24"/>
          <w:szCs w:val="24"/>
        </w:rPr>
        <w:fldChar w:fldCharType="end"/>
      </w:r>
      <w:r w:rsidR="004C07F6">
        <w:rPr>
          <w:rFonts w:ascii="Times New Roman" w:hAnsi="Times New Roman" w:cs="Times New Roman"/>
          <w:sz w:val="24"/>
          <w:szCs w:val="24"/>
        </w:rPr>
        <w:fldChar w:fldCharType="end"/>
      </w:r>
      <w:r w:rsidR="004C07F6">
        <w:rPr>
          <w:rFonts w:ascii="Times New Roman" w:hAnsi="Times New Roman" w:cs="Times New Roman"/>
          <w:sz w:val="24"/>
          <w:szCs w:val="24"/>
        </w:rPr>
        <w:fldChar w:fldCharType="end"/>
      </w:r>
      <w:r w:rsidR="004C07F6" w:rsidRPr="00C530C0">
        <w:rPr>
          <w:rFonts w:ascii="Times New Roman" w:hAnsi="Times New Roman" w:cs="Times New Roman"/>
          <w:sz w:val="24"/>
          <w:szCs w:val="24"/>
        </w:rPr>
        <w:fldChar w:fldCharType="end"/>
      </w:r>
      <w:r w:rsidRPr="00C530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01528E8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36CF243F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 КУРГАНСКОЙ ОБЛАСТИ</w:t>
      </w:r>
    </w:p>
    <w:p w14:paraId="43AE682B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</w:t>
      </w:r>
      <w:r w:rsidR="004E27BB">
        <w:rPr>
          <w:rFonts w:ascii="Times New Roman" w:hAnsi="Times New Roman" w:cs="Times New Roman"/>
          <w:sz w:val="24"/>
          <w:szCs w:val="24"/>
        </w:rPr>
        <w:t>ОКРУГА</w:t>
      </w:r>
    </w:p>
    <w:p w14:paraId="14DF06F3" w14:textId="77777777" w:rsidR="00C530C0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4B1A5D23" w14:textId="77777777" w:rsidR="00C530C0" w:rsidRPr="00C530C0" w:rsidRDefault="00C530C0" w:rsidP="00C53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3DEC8" w14:textId="77777777" w:rsidR="00C530C0" w:rsidRPr="00C530C0" w:rsidRDefault="00C530C0" w:rsidP="00C530C0">
      <w:pPr>
        <w:rPr>
          <w:rFonts w:ascii="Times New Roman" w:hAnsi="Times New Roman" w:cs="Times New Roman"/>
          <w:b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E329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71367B0A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521B2D69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77A9FBDE" w14:textId="70893818" w:rsidR="00C530C0" w:rsidRPr="001E329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231CE4">
        <w:rPr>
          <w:rFonts w:ascii="Times New Roman" w:hAnsi="Times New Roman" w:cs="Times New Roman"/>
          <w:sz w:val="24"/>
          <w:szCs w:val="24"/>
        </w:rPr>
        <w:t>7 августа</w:t>
      </w:r>
      <w:r w:rsidR="00D7693A" w:rsidRPr="001E3290">
        <w:rPr>
          <w:rFonts w:ascii="Times New Roman" w:hAnsi="Times New Roman" w:cs="Times New Roman"/>
          <w:sz w:val="24"/>
          <w:szCs w:val="24"/>
        </w:rPr>
        <w:t xml:space="preserve"> </w:t>
      </w:r>
      <w:r w:rsidRPr="001E3290">
        <w:rPr>
          <w:rFonts w:ascii="Times New Roman" w:hAnsi="Times New Roman" w:cs="Times New Roman"/>
          <w:sz w:val="24"/>
          <w:szCs w:val="24"/>
        </w:rPr>
        <w:t xml:space="preserve"> 202</w:t>
      </w:r>
      <w:r w:rsidR="00C80791" w:rsidRPr="001E3290">
        <w:rPr>
          <w:rFonts w:ascii="Times New Roman" w:hAnsi="Times New Roman" w:cs="Times New Roman"/>
          <w:sz w:val="24"/>
          <w:szCs w:val="24"/>
        </w:rPr>
        <w:t>5</w:t>
      </w:r>
      <w:r w:rsidRPr="001E329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31CE4">
        <w:rPr>
          <w:rFonts w:ascii="Times New Roman" w:hAnsi="Times New Roman" w:cs="Times New Roman"/>
          <w:sz w:val="24"/>
          <w:szCs w:val="24"/>
        </w:rPr>
        <w:t>164-р</w:t>
      </w:r>
    </w:p>
    <w:p w14:paraId="4F3074F9" w14:textId="77777777" w:rsidR="00C530C0" w:rsidRPr="001E3290" w:rsidRDefault="00290227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</w:t>
      </w:r>
      <w:r w:rsidR="00C530C0" w:rsidRPr="001E3290">
        <w:rPr>
          <w:rFonts w:ascii="Times New Roman" w:hAnsi="Times New Roman" w:cs="Times New Roman"/>
          <w:sz w:val="24"/>
          <w:szCs w:val="24"/>
        </w:rPr>
        <w:t>р.п. Лебяжье</w:t>
      </w:r>
    </w:p>
    <w:p w14:paraId="11046215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36923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555AD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C4D8B2" w14:textId="77777777" w:rsidR="001F5C2B" w:rsidRPr="007C3A3E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7C3A3E">
        <w:rPr>
          <w:rFonts w:ascii="Liberation Serif" w:hAnsi="Liberation Serif"/>
          <w:b/>
          <w:bCs/>
          <w:sz w:val="24"/>
          <w:szCs w:val="24"/>
        </w:rPr>
        <w:t xml:space="preserve">Об утверждении Программы проведения проверки обеспечения готовности </w:t>
      </w:r>
      <w:r w:rsidR="00176C10" w:rsidRPr="00176C10">
        <w:rPr>
          <w:rFonts w:ascii="Times New Roman" w:hAnsi="Times New Roman" w:cs="Times New Roman"/>
          <w:b/>
          <w:bCs/>
          <w:sz w:val="24"/>
          <w:szCs w:val="24"/>
        </w:rPr>
        <w:t>единой теплоснабжающей организации</w:t>
      </w:r>
      <w:r w:rsidR="00176C10" w:rsidRPr="00176C10">
        <w:rPr>
          <w:rFonts w:ascii="Liberation Serif" w:hAnsi="Liberation Serif"/>
          <w:b/>
          <w:bCs/>
          <w:sz w:val="24"/>
        </w:rPr>
        <w:t xml:space="preserve"> </w:t>
      </w:r>
      <w:r w:rsidR="00176C10">
        <w:rPr>
          <w:rFonts w:ascii="Liberation Serif" w:hAnsi="Liberation Serif"/>
          <w:bCs/>
          <w:sz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Лебяжьевского</w:t>
      </w:r>
      <w:r w:rsidRPr="007C3A3E">
        <w:rPr>
          <w:rFonts w:ascii="Liberation Serif" w:hAnsi="Liberation Serif"/>
          <w:b/>
          <w:bCs/>
          <w:sz w:val="24"/>
          <w:szCs w:val="24"/>
        </w:rPr>
        <w:t xml:space="preserve"> муниципального округа Курганской области к отопительному периоду 2025-2026 годов</w:t>
      </w:r>
    </w:p>
    <w:p w14:paraId="25B9C81B" w14:textId="77777777" w:rsidR="001F5C2B" w:rsidRPr="007C3A3E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633E8A6D" w14:textId="77777777" w:rsidR="001F5C2B" w:rsidRPr="007C3A3E" w:rsidRDefault="001F5C2B" w:rsidP="001F5C2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1515089" w14:textId="77777777" w:rsidR="001F5C2B" w:rsidRPr="007C3A3E" w:rsidRDefault="001F5C2B" w:rsidP="001F5C2B">
      <w:pPr>
        <w:tabs>
          <w:tab w:val="left" w:pos="720"/>
        </w:tabs>
        <w:jc w:val="both"/>
        <w:rPr>
          <w:rFonts w:ascii="Liberation Serif" w:hAnsi="Liberation Serif"/>
          <w:sz w:val="24"/>
          <w:szCs w:val="24"/>
        </w:rPr>
      </w:pPr>
      <w:r w:rsidRPr="007C3A3E">
        <w:rPr>
          <w:rFonts w:ascii="Liberation Serif" w:hAnsi="Liberation Serif"/>
          <w:sz w:val="24"/>
          <w:szCs w:val="24"/>
        </w:rPr>
        <w:t xml:space="preserve">           В соответствии с </w:t>
      </w:r>
      <w:r w:rsidRPr="007C3A3E">
        <w:rPr>
          <w:rFonts w:ascii="Liberation Serif" w:hAnsi="Liberation Serif" w:cs="Liberation Serif"/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 w:rsidRPr="007C3A3E">
        <w:rPr>
          <w:rFonts w:ascii="Liberation Serif" w:hAnsi="Liberation Serif"/>
          <w:sz w:val="24"/>
          <w:szCs w:val="24"/>
        </w:rPr>
        <w:t xml:space="preserve">Федеральным законом от 27.07.2010 г. № 190-ФЗ «О теплоснабжении»,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</w:p>
    <w:p w14:paraId="578B88E9" w14:textId="77777777" w:rsidR="001F5C2B" w:rsidRPr="007C3A3E" w:rsidRDefault="001F5C2B" w:rsidP="001F5C2B">
      <w:pPr>
        <w:jc w:val="both"/>
        <w:rPr>
          <w:rFonts w:ascii="Liberation Serif" w:hAnsi="Liberation Serif"/>
          <w:sz w:val="24"/>
          <w:szCs w:val="24"/>
        </w:rPr>
      </w:pPr>
      <w:r w:rsidRPr="007C3A3E">
        <w:rPr>
          <w:rFonts w:ascii="Liberation Serif" w:hAnsi="Liberation Serif"/>
          <w:sz w:val="24"/>
          <w:szCs w:val="24"/>
        </w:rPr>
        <w:t xml:space="preserve">           1.  Утвердить </w:t>
      </w:r>
      <w:r w:rsidRPr="007C3A3E">
        <w:rPr>
          <w:rFonts w:ascii="Liberation Serif" w:hAnsi="Liberation Serif"/>
          <w:bCs/>
          <w:sz w:val="24"/>
          <w:szCs w:val="24"/>
        </w:rPr>
        <w:t xml:space="preserve">Программу проведения проверки обеспечения готовности </w:t>
      </w:r>
      <w:r w:rsidR="00176C10" w:rsidRPr="00176C10">
        <w:rPr>
          <w:rFonts w:ascii="Times New Roman" w:hAnsi="Times New Roman" w:cs="Times New Roman"/>
          <w:bCs/>
          <w:sz w:val="24"/>
          <w:szCs w:val="24"/>
        </w:rPr>
        <w:t>единой теплоснабжающей организации</w:t>
      </w:r>
      <w:r w:rsidR="00176C10">
        <w:rPr>
          <w:rFonts w:ascii="Liberation Serif" w:hAnsi="Liberation Serif"/>
          <w:bCs/>
          <w:sz w:val="24"/>
        </w:rPr>
        <w:t xml:space="preserve">  </w:t>
      </w:r>
      <w:r>
        <w:rPr>
          <w:rFonts w:ascii="Liberation Serif" w:hAnsi="Liberation Serif"/>
          <w:bCs/>
          <w:sz w:val="24"/>
          <w:szCs w:val="24"/>
        </w:rPr>
        <w:t>Лебяжьевского</w:t>
      </w:r>
      <w:r w:rsidRPr="007C3A3E">
        <w:rPr>
          <w:rFonts w:ascii="Liberation Serif" w:hAnsi="Liberation Serif"/>
          <w:bCs/>
          <w:sz w:val="24"/>
          <w:szCs w:val="24"/>
        </w:rPr>
        <w:t xml:space="preserve"> муниципального округа Курганской области к отопительному периоду 2025-2026 годов</w:t>
      </w:r>
      <w:r w:rsidRPr="007C3A3E">
        <w:rPr>
          <w:rFonts w:ascii="Liberation Serif" w:hAnsi="Liberation Serif"/>
          <w:sz w:val="24"/>
          <w:szCs w:val="24"/>
        </w:rPr>
        <w:t xml:space="preserve"> согласно приложению к настоящему распоряжению.</w:t>
      </w:r>
    </w:p>
    <w:p w14:paraId="1F103747" w14:textId="77777777" w:rsidR="001E3290" w:rsidRPr="001E3290" w:rsidRDefault="001E3290" w:rsidP="001F5C2B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C2B">
        <w:rPr>
          <w:rFonts w:ascii="Times New Roman" w:hAnsi="Times New Roman" w:cs="Times New Roman"/>
          <w:sz w:val="24"/>
          <w:szCs w:val="24"/>
        </w:rPr>
        <w:t>2</w:t>
      </w:r>
      <w:r w:rsidRPr="001E3290">
        <w:rPr>
          <w:rFonts w:ascii="Times New Roman" w:hAnsi="Times New Roman" w:cs="Times New Roman"/>
          <w:sz w:val="24"/>
          <w:szCs w:val="24"/>
        </w:rPr>
        <w:t>. Настоящее распоряжение обнародовать в местах обнародования муниципальных нормативных правовых актов.</w:t>
      </w:r>
    </w:p>
    <w:p w14:paraId="4C255018" w14:textId="77777777" w:rsidR="001E3290" w:rsidRPr="001E3290" w:rsidRDefault="001E3290" w:rsidP="001E3290">
      <w:pPr>
        <w:shd w:val="clear" w:color="auto" w:fill="FFFFFF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</w:t>
      </w:r>
      <w:r w:rsidR="001F5C2B">
        <w:rPr>
          <w:rFonts w:ascii="Times New Roman" w:hAnsi="Times New Roman" w:cs="Times New Roman"/>
          <w:sz w:val="24"/>
          <w:szCs w:val="24"/>
        </w:rPr>
        <w:t>3</w:t>
      </w:r>
      <w:r w:rsidRPr="001E3290">
        <w:rPr>
          <w:rFonts w:ascii="Times New Roman" w:hAnsi="Times New Roman" w:cs="Times New Roman"/>
          <w:sz w:val="24"/>
          <w:szCs w:val="24"/>
        </w:rPr>
        <w:t xml:space="preserve">. 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</w:t>
      </w:r>
      <w:r w:rsidR="001F5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14:paraId="4E7E967D" w14:textId="77777777" w:rsidR="001E3290" w:rsidRPr="001E3290" w:rsidRDefault="001E3290" w:rsidP="001E32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601738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7A912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DD654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4369A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F5C95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F812B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B2709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Глава Лебяжьевского муниципального округа</w:t>
      </w:r>
    </w:p>
    <w:p w14:paraId="14056B00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Курганской области                                                                                      А.А. Михайлов</w:t>
      </w:r>
    </w:p>
    <w:p w14:paraId="2EE693AD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C21EC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E3EE9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0A706B3B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Исп. Фадеева И.В.</w:t>
      </w:r>
    </w:p>
    <w:p w14:paraId="15CE7035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Тел. 8(35237)9-08-63</w:t>
      </w:r>
    </w:p>
    <w:p w14:paraId="2BB35674" w14:textId="77777777" w:rsid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1F5C2B" w14:paraId="0A2711DB" w14:textId="77777777" w:rsidTr="001F5C2B">
        <w:trPr>
          <w:trHeight w:val="3249"/>
        </w:trPr>
        <w:tc>
          <w:tcPr>
            <w:tcW w:w="4219" w:type="dxa"/>
          </w:tcPr>
          <w:p w14:paraId="1A0878A2" w14:textId="77777777" w:rsidR="001F5C2B" w:rsidRDefault="001F5C2B" w:rsidP="001E3290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5208A62F" w14:textId="1169C9F3" w:rsidR="001F5C2B" w:rsidRDefault="001F5C2B" w:rsidP="001F5C2B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                                          Приложение </w:t>
            </w:r>
            <w:r w:rsidRPr="00FF5A23">
              <w:rPr>
                <w:rFonts w:ascii="Liberation Serif" w:hAnsi="Liberation Serif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 xml:space="preserve">            </w:t>
            </w:r>
            <w:r w:rsidRPr="00FF5A23">
              <w:rPr>
                <w:rFonts w:ascii="Liberation Serif" w:hAnsi="Liberation Serif"/>
                <w:sz w:val="24"/>
              </w:rPr>
              <w:t xml:space="preserve">                                                     </w:t>
            </w:r>
            <w:r>
              <w:rPr>
                <w:rFonts w:ascii="Liberation Serif" w:hAnsi="Liberation Serif"/>
                <w:sz w:val="24"/>
              </w:rPr>
              <w:t xml:space="preserve">           </w:t>
            </w:r>
            <w:r w:rsidRPr="00FF5A23">
              <w:rPr>
                <w:rFonts w:ascii="Liberation Serif" w:hAnsi="Liberation Serif"/>
                <w:sz w:val="24"/>
              </w:rPr>
              <w:t>к распоряжению Администрации</w:t>
            </w:r>
            <w:r>
              <w:rPr>
                <w:rFonts w:ascii="Liberation Serif" w:hAnsi="Liberation Serif"/>
                <w:sz w:val="24"/>
              </w:rPr>
              <w:t xml:space="preserve">       </w:t>
            </w:r>
            <w:r w:rsidRPr="00FF5A23">
              <w:rPr>
                <w:rFonts w:ascii="Liberation Serif" w:hAnsi="Liberation Serif"/>
                <w:sz w:val="24"/>
              </w:rPr>
              <w:t xml:space="preserve">                                                    </w:t>
            </w:r>
            <w:r>
              <w:rPr>
                <w:rFonts w:ascii="Liberation Serif" w:hAnsi="Liberation Serif"/>
                <w:sz w:val="24"/>
              </w:rPr>
              <w:t xml:space="preserve">                 Лебяжьевского муниципального округа                                                                             Курганской области</w:t>
            </w:r>
            <w:r w:rsidRPr="00FF5A23">
              <w:rPr>
                <w:rFonts w:ascii="Liberation Serif" w:hAnsi="Liberation Serif"/>
                <w:sz w:val="24"/>
              </w:rPr>
              <w:t xml:space="preserve"> от </w:t>
            </w:r>
            <w:r w:rsidR="00231CE4">
              <w:rPr>
                <w:rFonts w:ascii="Liberation Serif" w:hAnsi="Liberation Serif"/>
                <w:color w:val="000000"/>
                <w:sz w:val="24"/>
              </w:rPr>
              <w:t xml:space="preserve">7 августа </w:t>
            </w:r>
            <w:r>
              <w:rPr>
                <w:rFonts w:ascii="Liberation Serif" w:hAnsi="Liberation Serif"/>
                <w:color w:val="000000"/>
                <w:sz w:val="24"/>
              </w:rPr>
              <w:t>2025 г. №</w:t>
            </w:r>
            <w:r w:rsidR="00231CE4">
              <w:rPr>
                <w:rFonts w:ascii="Liberation Serif" w:hAnsi="Liberation Serif"/>
                <w:color w:val="000000"/>
                <w:sz w:val="24"/>
              </w:rPr>
              <w:t>163-р</w:t>
            </w:r>
            <w:bookmarkStart w:id="0" w:name="_GoBack"/>
            <w:bookmarkEnd w:id="0"/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</w:p>
          <w:p w14:paraId="30DC2FEB" w14:textId="77777777" w:rsidR="001F5C2B" w:rsidRDefault="001F5C2B" w:rsidP="001F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FF5A23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bCs/>
                <w:sz w:val="24"/>
              </w:rPr>
              <w:t xml:space="preserve">Об утверждении Программы проведения             проверки обеспечения готовности                                                          </w:t>
            </w:r>
            <w:r w:rsidR="00176C10" w:rsidRPr="00176C10">
              <w:rPr>
                <w:rFonts w:ascii="Times New Roman" w:hAnsi="Times New Roman" w:cs="Times New Roman"/>
                <w:bCs/>
                <w:sz w:val="24"/>
                <w:szCs w:val="24"/>
              </w:rPr>
              <w:t>единой теплоснабжающей организации</w:t>
            </w:r>
            <w:r>
              <w:rPr>
                <w:rFonts w:ascii="Liberation Serif" w:hAnsi="Liberation Serif"/>
                <w:bCs/>
                <w:sz w:val="24"/>
              </w:rPr>
              <w:t xml:space="preserve">  Лебяжьевского                                                   муниципального округа Курганской                                                         области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к отопительному</w:t>
            </w:r>
            <w:r>
              <w:rPr>
                <w:rFonts w:ascii="Liberation Serif" w:hAnsi="Liberation Serif"/>
                <w:bCs/>
                <w:sz w:val="24"/>
              </w:rPr>
              <w:t xml:space="preserve"> периоду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</w:rPr>
              <w:t xml:space="preserve">                          2025-2026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годов»       </w:t>
            </w:r>
          </w:p>
        </w:tc>
      </w:tr>
    </w:tbl>
    <w:p w14:paraId="17E4BCFA" w14:textId="77777777" w:rsidR="001F5C2B" w:rsidRPr="00FF5A23" w:rsidRDefault="001F5C2B" w:rsidP="001F5C2B">
      <w:pPr>
        <w:rPr>
          <w:rFonts w:ascii="Liberation Serif" w:hAnsi="Liberation Serif"/>
          <w:sz w:val="24"/>
        </w:rPr>
      </w:pPr>
    </w:p>
    <w:p w14:paraId="3D32820F" w14:textId="77777777" w:rsidR="001F5C2B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55B45EFA" w14:textId="77777777" w:rsidR="00176C10" w:rsidRPr="00FF5A23" w:rsidRDefault="00176C10" w:rsidP="00176C10">
      <w:pPr>
        <w:rPr>
          <w:rFonts w:ascii="Liberation Serif" w:hAnsi="Liberation Serif"/>
          <w:sz w:val="24"/>
        </w:rPr>
      </w:pPr>
    </w:p>
    <w:p w14:paraId="03AC7B62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C10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0B061AEC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проверки обеспечения готовности единой теплоснабжающей организации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Курганской области к отопительному периоду 2025-2026 годов</w:t>
      </w:r>
    </w:p>
    <w:p w14:paraId="04438BAE" w14:textId="77777777" w:rsidR="00176C10" w:rsidRPr="00176C10" w:rsidRDefault="00176C10" w:rsidP="00176C1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5251AD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C1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176C1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76C10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27142DEB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26291" w14:textId="77777777" w:rsidR="00176C10" w:rsidRPr="00176C10" w:rsidRDefault="00176C10" w:rsidP="00176C10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1</w:t>
      </w:r>
      <w:r w:rsidRPr="00176C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Программа проведения проверки готовности единой теплоснабжающей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Курганской области к отопительному периоду 2025-2026 годов (далее – Программа) направлена на проведение работ по оценке обеспечения готовности единой теплоснабжающей организации, расположенноой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Курганской области, путем проведения проверок межведомственной комиссией по оценке обеспечения готовности единой теплоснабжающей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Курганской области к отопительному периоду 2025-2026 годов, созданной в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Курганской области.</w:t>
      </w:r>
    </w:p>
    <w:p w14:paraId="43FC387B" w14:textId="77777777" w:rsidR="00176C10" w:rsidRPr="00176C10" w:rsidRDefault="00176C10" w:rsidP="00176C10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2. Программа разработана с учетом положений Правил оценки готовности к отопительному периоду, утвержденными </w:t>
      </w:r>
      <w:r w:rsidRPr="00176C10">
        <w:rPr>
          <w:rFonts w:ascii="Times New Roman" w:hAnsi="Times New Roman" w:cs="Times New Roman"/>
          <w:sz w:val="24"/>
          <w:szCs w:val="24"/>
        </w:rPr>
        <w:t>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(далее – Правила).</w:t>
      </w:r>
    </w:p>
    <w:p w14:paraId="3E0F9E6D" w14:textId="77777777" w:rsidR="00176C10" w:rsidRPr="00176C10" w:rsidRDefault="00176C10" w:rsidP="00176C10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3. Проверяемые юридические лица:</w:t>
      </w:r>
    </w:p>
    <w:p w14:paraId="783D89F8" w14:textId="77777777" w:rsidR="00176C10" w:rsidRPr="00176C10" w:rsidRDefault="00176C10" w:rsidP="00176C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-  поставщик тепловой энергии – единая теплоснабжающая организация, осуществляющая деятельность независимо от организационно-правовой формы по производству и продаже тепловой энергии.</w:t>
      </w:r>
    </w:p>
    <w:p w14:paraId="6BE2EF25" w14:textId="77777777" w:rsidR="00176C10" w:rsidRPr="00176C10" w:rsidRDefault="00176C10" w:rsidP="00176C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4. Срок реализации Программы – с 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 w:rsidRPr="00176C10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.2025 г. по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176C10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176C10">
        <w:rPr>
          <w:rFonts w:ascii="Times New Roman" w:hAnsi="Times New Roman" w:cs="Times New Roman"/>
          <w:bCs/>
          <w:sz w:val="24"/>
          <w:szCs w:val="24"/>
        </w:rPr>
        <w:t>.2025 г.</w:t>
      </w:r>
    </w:p>
    <w:p w14:paraId="7BFD489D" w14:textId="77777777" w:rsidR="00176C10" w:rsidRPr="00176C10" w:rsidRDefault="00176C10" w:rsidP="00176C10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5. Объем финансирования – исполнение Программы не требует финансовых затрат.</w:t>
      </w:r>
    </w:p>
    <w:p w14:paraId="3ED797B6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FE3F183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C1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176C1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176C10">
        <w:rPr>
          <w:rFonts w:ascii="Times New Roman" w:hAnsi="Times New Roman" w:cs="Times New Roman"/>
          <w:b/>
          <w:bCs/>
          <w:sz w:val="24"/>
          <w:szCs w:val="24"/>
        </w:rPr>
        <w:t>. Цели и задачи Программы</w:t>
      </w:r>
    </w:p>
    <w:p w14:paraId="16B52AF9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E5A04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6. Цель Программы – проверка уполномоченными комиссиями выполнение требований, установленных п. 9 главы </w:t>
      </w:r>
      <w:r w:rsidRPr="00176C1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76C10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14:paraId="561010D6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7. Задачи Программы:</w:t>
      </w:r>
    </w:p>
    <w:p w14:paraId="4162C339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1) проведение проверки соблюдения соответствующих обязательных требований, установленных техническими регламентами и иными и нормативными правовыми актами в сфере теплоснабжения;</w:t>
      </w:r>
    </w:p>
    <w:p w14:paraId="04E8479D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lastRenderedPageBreak/>
        <w:t xml:space="preserve">            2) рассмотрение документов, подтверждающих выполнение требований по готовности, а при необходимости проведение осмотра объектов проверки;</w:t>
      </w:r>
    </w:p>
    <w:p w14:paraId="5E1006B5" w14:textId="77777777" w:rsidR="00176C10" w:rsidRPr="00176C10" w:rsidRDefault="00176C10" w:rsidP="00176C10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3) составление актов проверки готовности к отопительному периоду;</w:t>
      </w:r>
    </w:p>
    <w:p w14:paraId="27DE4232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4) составление паспортов готовности к отопительному периоду на каждый объект проверки.</w:t>
      </w:r>
    </w:p>
    <w:p w14:paraId="149E35FC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8. График проведения проверки и планируемые для проведения проверки мероприятия представлены в приложении к Программе.</w:t>
      </w:r>
    </w:p>
    <w:p w14:paraId="1489B268" w14:textId="77777777" w:rsidR="00176C10" w:rsidRPr="00176C10" w:rsidRDefault="00176C10" w:rsidP="00176C1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DF98E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C1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176C10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76C10">
        <w:rPr>
          <w:rFonts w:ascii="Times New Roman" w:hAnsi="Times New Roman" w:cs="Times New Roman"/>
          <w:b/>
          <w:bCs/>
          <w:sz w:val="24"/>
          <w:szCs w:val="24"/>
        </w:rPr>
        <w:t>. Ожидаемые результаты реализации Программы</w:t>
      </w:r>
    </w:p>
    <w:p w14:paraId="3EAB71C9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90483" w14:textId="77777777" w:rsidR="00176C10" w:rsidRPr="00176C10" w:rsidRDefault="00176C10" w:rsidP="00176C10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9. Ожидаемые результаты реализации программы – снижение риска аварийных ситуаций на системах теплоснабжения в отопительный период 2025-2026 годов.</w:t>
      </w:r>
    </w:p>
    <w:p w14:paraId="706EE862" w14:textId="77777777" w:rsidR="00176C10" w:rsidRPr="00176C10" w:rsidRDefault="00176C10" w:rsidP="00176C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D5ECCA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C10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176C10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176C10">
        <w:rPr>
          <w:rFonts w:ascii="Times New Roman" w:hAnsi="Times New Roman" w:cs="Times New Roman"/>
          <w:b/>
          <w:bCs/>
          <w:sz w:val="24"/>
          <w:szCs w:val="24"/>
        </w:rPr>
        <w:t>. Исполнители Программы</w:t>
      </w:r>
    </w:p>
    <w:p w14:paraId="4EE9DE85" w14:textId="77777777" w:rsidR="00176C10" w:rsidRPr="00176C10" w:rsidRDefault="00176C10" w:rsidP="00176C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A65AF" w14:textId="77777777" w:rsidR="00176C10" w:rsidRPr="00176C10" w:rsidRDefault="00176C10" w:rsidP="00176C10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10. Исполнителем Программы являются межведомственная комиссия по оценке обеспечения готовности единой теплоснабжающей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Курганской области к отопительному периоду 2025-2026 годов, созданная в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Курганской области.</w:t>
      </w:r>
    </w:p>
    <w:p w14:paraId="12EBF4D2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</w:p>
    <w:p w14:paraId="011BD4B7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</w:p>
    <w:p w14:paraId="23BC1B57" w14:textId="77777777" w:rsidR="00176C10" w:rsidRPr="00176C10" w:rsidRDefault="00176C10" w:rsidP="00176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1AE8E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</w:p>
    <w:p w14:paraId="5E422350" w14:textId="77777777" w:rsidR="00176C10" w:rsidRPr="00176C10" w:rsidRDefault="00176C10" w:rsidP="00176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18C38" w14:textId="77777777" w:rsidR="00176C10" w:rsidRPr="00176C10" w:rsidRDefault="00176C10" w:rsidP="00176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D1278" w14:textId="77777777" w:rsidR="00176C10" w:rsidRPr="00176C10" w:rsidRDefault="00176C10" w:rsidP="00176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A3C10" w14:textId="77777777" w:rsidR="00176C10" w:rsidRPr="00176C10" w:rsidRDefault="00176C10" w:rsidP="00176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1F340A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1C31C8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AEB0CE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C19F16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00D712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47C3B4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2B951A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03CF93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3F1F08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964D92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</w:p>
    <w:p w14:paraId="1A2AC7D0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</w:p>
    <w:p w14:paraId="76402E02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</w:p>
    <w:p w14:paraId="1731EC74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</w:p>
    <w:p w14:paraId="7148DD01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53586A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73A775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EC2240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EAB6B6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702634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767AAC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4CF3E5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35891C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D9C6C0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AA637B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B73435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5ABCE2" w14:textId="77777777" w:rsidR="00176C10" w:rsidRPr="00176C10" w:rsidRDefault="00176C10" w:rsidP="00176C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0CE5AC" w14:textId="77777777" w:rsidR="00176C10" w:rsidRPr="00176C10" w:rsidRDefault="00176C10" w:rsidP="00176C10">
      <w:pPr>
        <w:tabs>
          <w:tab w:val="left" w:pos="5040"/>
          <w:tab w:val="left" w:pos="5220"/>
        </w:tabs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 </w:t>
      </w:r>
    </w:p>
    <w:p w14:paraId="5AD3BA78" w14:textId="77777777" w:rsidR="00176C10" w:rsidRPr="00176C10" w:rsidRDefault="00176C10" w:rsidP="00176C10">
      <w:pPr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Программе проведения проверки</w:t>
      </w:r>
    </w:p>
    <w:p w14:paraId="07A57646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обеспечения готовности единой </w:t>
      </w:r>
    </w:p>
    <w:p w14:paraId="71B70563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теплоснабжающей организации</w:t>
      </w:r>
    </w:p>
    <w:p w14:paraId="15569C61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Лебяжьевского</w:t>
      </w: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муниципального</w:t>
      </w:r>
    </w:p>
    <w:p w14:paraId="36BA00FE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округа Курганской области к </w:t>
      </w:r>
    </w:p>
    <w:p w14:paraId="18C4DC41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отопительному периоду 2025-2026 годов</w:t>
      </w:r>
    </w:p>
    <w:p w14:paraId="53426422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0840DF" w14:textId="77777777" w:rsidR="00176C10" w:rsidRPr="00176C10" w:rsidRDefault="00176C10" w:rsidP="00176C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6C10">
        <w:rPr>
          <w:rFonts w:ascii="Times New Roman" w:hAnsi="Times New Roman" w:cs="Times New Roman"/>
          <w:bCs/>
          <w:sz w:val="24"/>
          <w:szCs w:val="24"/>
        </w:rPr>
        <w:t>График проведения проверки готовности к отопительному периоду</w:t>
      </w:r>
    </w:p>
    <w:p w14:paraId="18AD80A8" w14:textId="77777777" w:rsidR="00176C10" w:rsidRPr="00176C10" w:rsidRDefault="00176C10" w:rsidP="00176C10">
      <w:pPr>
        <w:pStyle w:val="af0"/>
        <w:widowControl w:val="0"/>
        <w:suppressAutoHyphens/>
        <w:spacing w:line="264" w:lineRule="auto"/>
        <w:ind w:left="13396" w:firstLine="1004"/>
        <w:jc w:val="center"/>
        <w:rPr>
          <w:b/>
          <w:sz w:val="24"/>
          <w:szCs w:val="24"/>
        </w:rPr>
      </w:pPr>
      <w:r w:rsidRPr="00176C10">
        <w:rPr>
          <w:b/>
          <w:sz w:val="24"/>
          <w:szCs w:val="24"/>
        </w:rPr>
        <w:t>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8"/>
        <w:gridCol w:w="3669"/>
        <w:gridCol w:w="1417"/>
        <w:gridCol w:w="1780"/>
        <w:gridCol w:w="2067"/>
      </w:tblGrid>
      <w:tr w:rsidR="00176C10" w:rsidRPr="00176C10" w14:paraId="616E18E2" w14:textId="77777777" w:rsidTr="0099577D">
        <w:tc>
          <w:tcPr>
            <w:tcW w:w="644" w:type="dxa"/>
            <w:vAlign w:val="center"/>
          </w:tcPr>
          <w:p w14:paraId="532D781C" w14:textId="77777777" w:rsidR="00176C10" w:rsidRPr="00176C10" w:rsidRDefault="00176C10" w:rsidP="0099577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4" w:type="dxa"/>
            <w:vAlign w:val="center"/>
          </w:tcPr>
          <w:p w14:paraId="1265A42A" w14:textId="77777777" w:rsidR="00176C10" w:rsidRPr="00176C10" w:rsidRDefault="00176C10" w:rsidP="0099577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1260" w:type="dxa"/>
            <w:vAlign w:val="center"/>
          </w:tcPr>
          <w:p w14:paraId="60579880" w14:textId="77777777" w:rsidR="00176C10" w:rsidRPr="00176C10" w:rsidRDefault="00176C10" w:rsidP="0099577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800" w:type="dxa"/>
          </w:tcPr>
          <w:p w14:paraId="1B825E03" w14:textId="77777777" w:rsidR="00176C10" w:rsidRPr="00176C10" w:rsidRDefault="00176C10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83" w:type="dxa"/>
          </w:tcPr>
          <w:p w14:paraId="735D6810" w14:textId="77777777" w:rsidR="00176C10" w:rsidRPr="00176C10" w:rsidRDefault="00176C10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проверяемые в ходе проверки</w:t>
            </w:r>
          </w:p>
        </w:tc>
      </w:tr>
      <w:tr w:rsidR="00176C10" w:rsidRPr="00176C10" w14:paraId="1CBDDCB8" w14:textId="77777777" w:rsidTr="0099577D">
        <w:tc>
          <w:tcPr>
            <w:tcW w:w="9571" w:type="dxa"/>
            <w:gridSpan w:val="5"/>
          </w:tcPr>
          <w:p w14:paraId="57BD85AB" w14:textId="77777777" w:rsidR="00176C10" w:rsidRPr="00176C10" w:rsidRDefault="00176C10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Единая теплоснабжающая организация</w:t>
            </w:r>
          </w:p>
        </w:tc>
      </w:tr>
      <w:tr w:rsidR="00176C10" w:rsidRPr="00176C10" w14:paraId="1B479EE1" w14:textId="77777777" w:rsidTr="0099577D">
        <w:tc>
          <w:tcPr>
            <w:tcW w:w="644" w:type="dxa"/>
          </w:tcPr>
          <w:p w14:paraId="3AC95264" w14:textId="77777777" w:rsidR="00176C10" w:rsidRPr="00176C10" w:rsidRDefault="00176C10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84" w:type="dxa"/>
          </w:tcPr>
          <w:p w14:paraId="586A8E1C" w14:textId="77777777" w:rsidR="00176C10" w:rsidRPr="00176C10" w:rsidRDefault="00176C10" w:rsidP="0017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МУП  «Теплотранс»</w:t>
            </w:r>
          </w:p>
        </w:tc>
        <w:tc>
          <w:tcPr>
            <w:tcW w:w="1260" w:type="dxa"/>
          </w:tcPr>
          <w:p w14:paraId="0ADAA277" w14:textId="77777777" w:rsidR="00176C10" w:rsidRPr="00176C10" w:rsidRDefault="00176C10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14:paraId="00975DFD" w14:textId="77777777" w:rsidR="00176C10" w:rsidRPr="00176C10" w:rsidRDefault="00176C10" w:rsidP="00176C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</w:t>
            </w:r>
            <w:r w:rsidRPr="00176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20.09</w:t>
            </w:r>
            <w:r w:rsidRPr="00176C10">
              <w:rPr>
                <w:rFonts w:ascii="Times New Roman" w:hAnsi="Times New Roman" w:cs="Times New Roman"/>
                <w:bCs/>
                <w:sz w:val="24"/>
                <w:szCs w:val="24"/>
              </w:rPr>
              <w:t>.2025 г.</w:t>
            </w:r>
          </w:p>
        </w:tc>
        <w:tc>
          <w:tcPr>
            <w:tcW w:w="2083" w:type="dxa"/>
          </w:tcPr>
          <w:p w14:paraId="49FD7393" w14:textId="77777777" w:rsidR="00176C10" w:rsidRPr="00176C10" w:rsidRDefault="00176C10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п. 9 главы </w:t>
            </w:r>
            <w:r w:rsidRPr="00176C1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176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 проверки готовности к отопительному периоду </w:t>
            </w:r>
          </w:p>
        </w:tc>
      </w:tr>
    </w:tbl>
    <w:p w14:paraId="25A6DFD4" w14:textId="77777777" w:rsidR="001F5C2B" w:rsidRPr="00176C10" w:rsidRDefault="001F5C2B" w:rsidP="00176C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5C2B" w:rsidRPr="00176C10" w:rsidSect="001E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117F0" w14:textId="77777777" w:rsidR="001C5D73" w:rsidRDefault="001C5D73" w:rsidP="009E5E3C">
      <w:r>
        <w:separator/>
      </w:r>
    </w:p>
  </w:endnote>
  <w:endnote w:type="continuationSeparator" w:id="0">
    <w:p w14:paraId="0EC11963" w14:textId="77777777" w:rsidR="001C5D73" w:rsidRDefault="001C5D73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0CAFE" w14:textId="77777777" w:rsidR="001C5D73" w:rsidRDefault="001C5D73" w:rsidP="009E5E3C">
      <w:r>
        <w:separator/>
      </w:r>
    </w:p>
  </w:footnote>
  <w:footnote w:type="continuationSeparator" w:id="0">
    <w:p w14:paraId="73CA419B" w14:textId="77777777" w:rsidR="001C5D73" w:rsidRDefault="001C5D73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6" w15:restartNumberingAfterBreak="0">
    <w:nsid w:val="72590E85"/>
    <w:multiLevelType w:val="hybridMultilevel"/>
    <w:tmpl w:val="BC406870"/>
    <w:lvl w:ilvl="0" w:tplc="76143D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3FA"/>
    <w:rsid w:val="00000C1B"/>
    <w:rsid w:val="000024A2"/>
    <w:rsid w:val="00005A67"/>
    <w:rsid w:val="00011DE1"/>
    <w:rsid w:val="000121D2"/>
    <w:rsid w:val="00012D76"/>
    <w:rsid w:val="00015D70"/>
    <w:rsid w:val="00016369"/>
    <w:rsid w:val="00020914"/>
    <w:rsid w:val="000227A7"/>
    <w:rsid w:val="00023D8E"/>
    <w:rsid w:val="00024050"/>
    <w:rsid w:val="000249CF"/>
    <w:rsid w:val="000269C8"/>
    <w:rsid w:val="00027841"/>
    <w:rsid w:val="00030505"/>
    <w:rsid w:val="000309EB"/>
    <w:rsid w:val="00033093"/>
    <w:rsid w:val="00035BDD"/>
    <w:rsid w:val="00036153"/>
    <w:rsid w:val="0003725D"/>
    <w:rsid w:val="00040498"/>
    <w:rsid w:val="000412FC"/>
    <w:rsid w:val="00042E72"/>
    <w:rsid w:val="0004580B"/>
    <w:rsid w:val="00045F10"/>
    <w:rsid w:val="0004679A"/>
    <w:rsid w:val="0004763E"/>
    <w:rsid w:val="00047F5C"/>
    <w:rsid w:val="00052290"/>
    <w:rsid w:val="00052BB8"/>
    <w:rsid w:val="00054356"/>
    <w:rsid w:val="00054864"/>
    <w:rsid w:val="00055110"/>
    <w:rsid w:val="00055169"/>
    <w:rsid w:val="000556B4"/>
    <w:rsid w:val="000556D5"/>
    <w:rsid w:val="00055CC5"/>
    <w:rsid w:val="000626A2"/>
    <w:rsid w:val="00063855"/>
    <w:rsid w:val="00063F3F"/>
    <w:rsid w:val="00064859"/>
    <w:rsid w:val="00064AB3"/>
    <w:rsid w:val="00064D37"/>
    <w:rsid w:val="00065069"/>
    <w:rsid w:val="0006676B"/>
    <w:rsid w:val="00073117"/>
    <w:rsid w:val="00075661"/>
    <w:rsid w:val="00075ECB"/>
    <w:rsid w:val="000766C7"/>
    <w:rsid w:val="000816AA"/>
    <w:rsid w:val="0008473F"/>
    <w:rsid w:val="000856FC"/>
    <w:rsid w:val="000874A3"/>
    <w:rsid w:val="00087A69"/>
    <w:rsid w:val="000944A5"/>
    <w:rsid w:val="00094EFF"/>
    <w:rsid w:val="00095421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7E5"/>
    <w:rsid w:val="000B1D2A"/>
    <w:rsid w:val="000B2584"/>
    <w:rsid w:val="000B3865"/>
    <w:rsid w:val="000B6CD2"/>
    <w:rsid w:val="000C0E9E"/>
    <w:rsid w:val="000C2974"/>
    <w:rsid w:val="000C3DD5"/>
    <w:rsid w:val="000C4BA9"/>
    <w:rsid w:val="000C5664"/>
    <w:rsid w:val="000C7B11"/>
    <w:rsid w:val="000C7B71"/>
    <w:rsid w:val="000D028D"/>
    <w:rsid w:val="000D149C"/>
    <w:rsid w:val="000D21D2"/>
    <w:rsid w:val="000D2852"/>
    <w:rsid w:val="000D3790"/>
    <w:rsid w:val="000E1087"/>
    <w:rsid w:val="000E1D17"/>
    <w:rsid w:val="000E223A"/>
    <w:rsid w:val="000E3F34"/>
    <w:rsid w:val="000E5C86"/>
    <w:rsid w:val="000E69F9"/>
    <w:rsid w:val="000E755D"/>
    <w:rsid w:val="000F00DB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609D"/>
    <w:rsid w:val="00106847"/>
    <w:rsid w:val="001100EC"/>
    <w:rsid w:val="00110531"/>
    <w:rsid w:val="001106EC"/>
    <w:rsid w:val="0011281E"/>
    <w:rsid w:val="00112AF2"/>
    <w:rsid w:val="00112B78"/>
    <w:rsid w:val="00113A60"/>
    <w:rsid w:val="0011419B"/>
    <w:rsid w:val="00115392"/>
    <w:rsid w:val="00116B46"/>
    <w:rsid w:val="001209A7"/>
    <w:rsid w:val="00121B7A"/>
    <w:rsid w:val="00123F7D"/>
    <w:rsid w:val="0012633F"/>
    <w:rsid w:val="00130842"/>
    <w:rsid w:val="00136982"/>
    <w:rsid w:val="0013767D"/>
    <w:rsid w:val="00140C7C"/>
    <w:rsid w:val="00140E25"/>
    <w:rsid w:val="00142AC7"/>
    <w:rsid w:val="00142BC7"/>
    <w:rsid w:val="001431FA"/>
    <w:rsid w:val="00143A48"/>
    <w:rsid w:val="00143AB2"/>
    <w:rsid w:val="00145467"/>
    <w:rsid w:val="00145542"/>
    <w:rsid w:val="00146F5C"/>
    <w:rsid w:val="00147688"/>
    <w:rsid w:val="00147905"/>
    <w:rsid w:val="0015301D"/>
    <w:rsid w:val="001535A9"/>
    <w:rsid w:val="00157365"/>
    <w:rsid w:val="001630A7"/>
    <w:rsid w:val="00165C86"/>
    <w:rsid w:val="00166343"/>
    <w:rsid w:val="00166A14"/>
    <w:rsid w:val="00167009"/>
    <w:rsid w:val="00173B4A"/>
    <w:rsid w:val="00176568"/>
    <w:rsid w:val="00176C10"/>
    <w:rsid w:val="00177EF4"/>
    <w:rsid w:val="0018290F"/>
    <w:rsid w:val="00184090"/>
    <w:rsid w:val="0018427A"/>
    <w:rsid w:val="001849E6"/>
    <w:rsid w:val="00185118"/>
    <w:rsid w:val="00190725"/>
    <w:rsid w:val="00191B85"/>
    <w:rsid w:val="001924E2"/>
    <w:rsid w:val="0019521B"/>
    <w:rsid w:val="00195C20"/>
    <w:rsid w:val="0019641B"/>
    <w:rsid w:val="001973FC"/>
    <w:rsid w:val="001A3E8C"/>
    <w:rsid w:val="001A46CA"/>
    <w:rsid w:val="001A6994"/>
    <w:rsid w:val="001A7E2E"/>
    <w:rsid w:val="001B080B"/>
    <w:rsid w:val="001B22AB"/>
    <w:rsid w:val="001B4066"/>
    <w:rsid w:val="001B4983"/>
    <w:rsid w:val="001B57D9"/>
    <w:rsid w:val="001B6B5D"/>
    <w:rsid w:val="001B71D6"/>
    <w:rsid w:val="001C164F"/>
    <w:rsid w:val="001C24EF"/>
    <w:rsid w:val="001C4CA1"/>
    <w:rsid w:val="001C501E"/>
    <w:rsid w:val="001C536C"/>
    <w:rsid w:val="001C5D73"/>
    <w:rsid w:val="001C670F"/>
    <w:rsid w:val="001D0AFE"/>
    <w:rsid w:val="001D1536"/>
    <w:rsid w:val="001D24D5"/>
    <w:rsid w:val="001D25FA"/>
    <w:rsid w:val="001D7A90"/>
    <w:rsid w:val="001E021B"/>
    <w:rsid w:val="001E0E98"/>
    <w:rsid w:val="001E1CC5"/>
    <w:rsid w:val="001E3290"/>
    <w:rsid w:val="001E628C"/>
    <w:rsid w:val="001E6A98"/>
    <w:rsid w:val="001F015E"/>
    <w:rsid w:val="001F07DB"/>
    <w:rsid w:val="001F0E1C"/>
    <w:rsid w:val="001F2EA5"/>
    <w:rsid w:val="001F5C2B"/>
    <w:rsid w:val="001F785D"/>
    <w:rsid w:val="001F79C4"/>
    <w:rsid w:val="0020182D"/>
    <w:rsid w:val="00203F60"/>
    <w:rsid w:val="0020475C"/>
    <w:rsid w:val="00204A2C"/>
    <w:rsid w:val="0020561F"/>
    <w:rsid w:val="00206824"/>
    <w:rsid w:val="00206A50"/>
    <w:rsid w:val="00207A65"/>
    <w:rsid w:val="002100AE"/>
    <w:rsid w:val="002123F9"/>
    <w:rsid w:val="00213B16"/>
    <w:rsid w:val="00216C9A"/>
    <w:rsid w:val="0021703C"/>
    <w:rsid w:val="0022012E"/>
    <w:rsid w:val="00220D92"/>
    <w:rsid w:val="002225AD"/>
    <w:rsid w:val="00222925"/>
    <w:rsid w:val="002232FB"/>
    <w:rsid w:val="002245A3"/>
    <w:rsid w:val="002270F9"/>
    <w:rsid w:val="00231966"/>
    <w:rsid w:val="00231CE4"/>
    <w:rsid w:val="00233EA3"/>
    <w:rsid w:val="002351C7"/>
    <w:rsid w:val="00235652"/>
    <w:rsid w:val="00235827"/>
    <w:rsid w:val="00235D7A"/>
    <w:rsid w:val="00237659"/>
    <w:rsid w:val="002400A3"/>
    <w:rsid w:val="002401B9"/>
    <w:rsid w:val="002408EE"/>
    <w:rsid w:val="00240D52"/>
    <w:rsid w:val="00241330"/>
    <w:rsid w:val="00242A1E"/>
    <w:rsid w:val="002451D6"/>
    <w:rsid w:val="002452A8"/>
    <w:rsid w:val="00245E9F"/>
    <w:rsid w:val="00251225"/>
    <w:rsid w:val="00253A3B"/>
    <w:rsid w:val="00254E4B"/>
    <w:rsid w:val="00256226"/>
    <w:rsid w:val="0025763F"/>
    <w:rsid w:val="0026244D"/>
    <w:rsid w:val="002641E5"/>
    <w:rsid w:val="0026567D"/>
    <w:rsid w:val="002661C0"/>
    <w:rsid w:val="00266D11"/>
    <w:rsid w:val="0027099E"/>
    <w:rsid w:val="0027135E"/>
    <w:rsid w:val="0027175F"/>
    <w:rsid w:val="00272768"/>
    <w:rsid w:val="00276895"/>
    <w:rsid w:val="00281D3A"/>
    <w:rsid w:val="00283984"/>
    <w:rsid w:val="00287A0A"/>
    <w:rsid w:val="00290227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23E7"/>
    <w:rsid w:val="002A240A"/>
    <w:rsid w:val="002A3822"/>
    <w:rsid w:val="002A56CB"/>
    <w:rsid w:val="002A59EF"/>
    <w:rsid w:val="002A5E78"/>
    <w:rsid w:val="002A7C93"/>
    <w:rsid w:val="002B19B4"/>
    <w:rsid w:val="002B1C41"/>
    <w:rsid w:val="002B1E00"/>
    <w:rsid w:val="002B2A7A"/>
    <w:rsid w:val="002B5051"/>
    <w:rsid w:val="002C10DA"/>
    <w:rsid w:val="002C370A"/>
    <w:rsid w:val="002C3F61"/>
    <w:rsid w:val="002C4419"/>
    <w:rsid w:val="002C4729"/>
    <w:rsid w:val="002C48CC"/>
    <w:rsid w:val="002C54CA"/>
    <w:rsid w:val="002C55E1"/>
    <w:rsid w:val="002C677A"/>
    <w:rsid w:val="002C69A9"/>
    <w:rsid w:val="002D13D4"/>
    <w:rsid w:val="002D2ABF"/>
    <w:rsid w:val="002D5729"/>
    <w:rsid w:val="002D5AD5"/>
    <w:rsid w:val="002D78FD"/>
    <w:rsid w:val="002E0DB6"/>
    <w:rsid w:val="002E34A4"/>
    <w:rsid w:val="002E4781"/>
    <w:rsid w:val="002E7BC8"/>
    <w:rsid w:val="002F1273"/>
    <w:rsid w:val="002F1B16"/>
    <w:rsid w:val="002F4998"/>
    <w:rsid w:val="0030065C"/>
    <w:rsid w:val="0030272A"/>
    <w:rsid w:val="00302E34"/>
    <w:rsid w:val="00303929"/>
    <w:rsid w:val="00305BF5"/>
    <w:rsid w:val="003077F5"/>
    <w:rsid w:val="00307B9D"/>
    <w:rsid w:val="00311A31"/>
    <w:rsid w:val="0031347B"/>
    <w:rsid w:val="0031548C"/>
    <w:rsid w:val="0031572F"/>
    <w:rsid w:val="00315AD6"/>
    <w:rsid w:val="00315FA5"/>
    <w:rsid w:val="00320622"/>
    <w:rsid w:val="00324640"/>
    <w:rsid w:val="003251AD"/>
    <w:rsid w:val="003257E3"/>
    <w:rsid w:val="003261DD"/>
    <w:rsid w:val="0032670F"/>
    <w:rsid w:val="003312AF"/>
    <w:rsid w:val="00332E3E"/>
    <w:rsid w:val="00332EE9"/>
    <w:rsid w:val="003341F6"/>
    <w:rsid w:val="00335540"/>
    <w:rsid w:val="003357FE"/>
    <w:rsid w:val="00337499"/>
    <w:rsid w:val="003379A1"/>
    <w:rsid w:val="00340A18"/>
    <w:rsid w:val="00340DDA"/>
    <w:rsid w:val="003417EC"/>
    <w:rsid w:val="00341984"/>
    <w:rsid w:val="00344236"/>
    <w:rsid w:val="003445F0"/>
    <w:rsid w:val="00346177"/>
    <w:rsid w:val="00350824"/>
    <w:rsid w:val="00351081"/>
    <w:rsid w:val="0035262C"/>
    <w:rsid w:val="003528D3"/>
    <w:rsid w:val="00352999"/>
    <w:rsid w:val="00352CCE"/>
    <w:rsid w:val="00353EAF"/>
    <w:rsid w:val="00355360"/>
    <w:rsid w:val="003557CF"/>
    <w:rsid w:val="00355B64"/>
    <w:rsid w:val="00361170"/>
    <w:rsid w:val="0036229F"/>
    <w:rsid w:val="0036232F"/>
    <w:rsid w:val="0036264B"/>
    <w:rsid w:val="00363969"/>
    <w:rsid w:val="00364DFB"/>
    <w:rsid w:val="00366DD9"/>
    <w:rsid w:val="003719A1"/>
    <w:rsid w:val="003733E3"/>
    <w:rsid w:val="00373D7B"/>
    <w:rsid w:val="00374611"/>
    <w:rsid w:val="00374838"/>
    <w:rsid w:val="00381FBD"/>
    <w:rsid w:val="00384205"/>
    <w:rsid w:val="003859AD"/>
    <w:rsid w:val="003867BA"/>
    <w:rsid w:val="00390193"/>
    <w:rsid w:val="00392E3D"/>
    <w:rsid w:val="00395A81"/>
    <w:rsid w:val="00395B0F"/>
    <w:rsid w:val="003A0F5F"/>
    <w:rsid w:val="003B1145"/>
    <w:rsid w:val="003B20F3"/>
    <w:rsid w:val="003B3140"/>
    <w:rsid w:val="003B5320"/>
    <w:rsid w:val="003B687A"/>
    <w:rsid w:val="003C0887"/>
    <w:rsid w:val="003C1572"/>
    <w:rsid w:val="003C271D"/>
    <w:rsid w:val="003C34B7"/>
    <w:rsid w:val="003C48F6"/>
    <w:rsid w:val="003C6F59"/>
    <w:rsid w:val="003D2006"/>
    <w:rsid w:val="003D2145"/>
    <w:rsid w:val="003D2EB0"/>
    <w:rsid w:val="003D4A6A"/>
    <w:rsid w:val="003D4B3C"/>
    <w:rsid w:val="003D764F"/>
    <w:rsid w:val="003E0A57"/>
    <w:rsid w:val="003E1104"/>
    <w:rsid w:val="003E1CE5"/>
    <w:rsid w:val="003E3458"/>
    <w:rsid w:val="003E410F"/>
    <w:rsid w:val="003E4519"/>
    <w:rsid w:val="003E4AA9"/>
    <w:rsid w:val="003E7149"/>
    <w:rsid w:val="003F1AC6"/>
    <w:rsid w:val="003F2A6E"/>
    <w:rsid w:val="003F3EC6"/>
    <w:rsid w:val="003F5894"/>
    <w:rsid w:val="003F604C"/>
    <w:rsid w:val="003F6E18"/>
    <w:rsid w:val="004001D3"/>
    <w:rsid w:val="004021B9"/>
    <w:rsid w:val="004029BD"/>
    <w:rsid w:val="00403A3E"/>
    <w:rsid w:val="00403C15"/>
    <w:rsid w:val="00403E45"/>
    <w:rsid w:val="00404C06"/>
    <w:rsid w:val="004055DD"/>
    <w:rsid w:val="00407B79"/>
    <w:rsid w:val="00410E87"/>
    <w:rsid w:val="00411100"/>
    <w:rsid w:val="004121E1"/>
    <w:rsid w:val="0041263F"/>
    <w:rsid w:val="00412708"/>
    <w:rsid w:val="00413008"/>
    <w:rsid w:val="0041517E"/>
    <w:rsid w:val="00415B2B"/>
    <w:rsid w:val="00421EEE"/>
    <w:rsid w:val="00421F61"/>
    <w:rsid w:val="004223FA"/>
    <w:rsid w:val="0042361D"/>
    <w:rsid w:val="004269EA"/>
    <w:rsid w:val="00427507"/>
    <w:rsid w:val="00430963"/>
    <w:rsid w:val="0043100A"/>
    <w:rsid w:val="00431C5A"/>
    <w:rsid w:val="0043247A"/>
    <w:rsid w:val="004341EF"/>
    <w:rsid w:val="0043536B"/>
    <w:rsid w:val="00436961"/>
    <w:rsid w:val="00436B27"/>
    <w:rsid w:val="00436C0D"/>
    <w:rsid w:val="00440155"/>
    <w:rsid w:val="00442894"/>
    <w:rsid w:val="00446C87"/>
    <w:rsid w:val="004471BD"/>
    <w:rsid w:val="0045060B"/>
    <w:rsid w:val="00450936"/>
    <w:rsid w:val="00452E07"/>
    <w:rsid w:val="00456984"/>
    <w:rsid w:val="00457403"/>
    <w:rsid w:val="00460232"/>
    <w:rsid w:val="00461C5E"/>
    <w:rsid w:val="004650EE"/>
    <w:rsid w:val="00466307"/>
    <w:rsid w:val="00470CAA"/>
    <w:rsid w:val="00471D1B"/>
    <w:rsid w:val="00472BBB"/>
    <w:rsid w:val="00473E81"/>
    <w:rsid w:val="00474377"/>
    <w:rsid w:val="00474EC9"/>
    <w:rsid w:val="0047676F"/>
    <w:rsid w:val="00476AF8"/>
    <w:rsid w:val="00477308"/>
    <w:rsid w:val="00480D31"/>
    <w:rsid w:val="00482B98"/>
    <w:rsid w:val="0048326B"/>
    <w:rsid w:val="00483759"/>
    <w:rsid w:val="00484324"/>
    <w:rsid w:val="00485DDE"/>
    <w:rsid w:val="00486DEE"/>
    <w:rsid w:val="00487917"/>
    <w:rsid w:val="004903C6"/>
    <w:rsid w:val="00490F24"/>
    <w:rsid w:val="004920F2"/>
    <w:rsid w:val="004924FB"/>
    <w:rsid w:val="0049255A"/>
    <w:rsid w:val="0049347F"/>
    <w:rsid w:val="00493EC0"/>
    <w:rsid w:val="004A0F8C"/>
    <w:rsid w:val="004A19F2"/>
    <w:rsid w:val="004A3066"/>
    <w:rsid w:val="004A4F3F"/>
    <w:rsid w:val="004A56DE"/>
    <w:rsid w:val="004A6961"/>
    <w:rsid w:val="004A7487"/>
    <w:rsid w:val="004B0CBE"/>
    <w:rsid w:val="004B0FC6"/>
    <w:rsid w:val="004B134D"/>
    <w:rsid w:val="004B2AF7"/>
    <w:rsid w:val="004B3916"/>
    <w:rsid w:val="004B3E97"/>
    <w:rsid w:val="004B61E9"/>
    <w:rsid w:val="004B63F5"/>
    <w:rsid w:val="004B7187"/>
    <w:rsid w:val="004C07F6"/>
    <w:rsid w:val="004C0A01"/>
    <w:rsid w:val="004C0F96"/>
    <w:rsid w:val="004C2226"/>
    <w:rsid w:val="004C428D"/>
    <w:rsid w:val="004C6207"/>
    <w:rsid w:val="004C6DB6"/>
    <w:rsid w:val="004C7D5A"/>
    <w:rsid w:val="004C7EB0"/>
    <w:rsid w:val="004D205D"/>
    <w:rsid w:val="004D3201"/>
    <w:rsid w:val="004D3F9F"/>
    <w:rsid w:val="004D43AF"/>
    <w:rsid w:val="004D46A9"/>
    <w:rsid w:val="004D5907"/>
    <w:rsid w:val="004D7C3B"/>
    <w:rsid w:val="004E07B8"/>
    <w:rsid w:val="004E1AB0"/>
    <w:rsid w:val="004E27BB"/>
    <w:rsid w:val="004F307A"/>
    <w:rsid w:val="004F3D0D"/>
    <w:rsid w:val="004F5567"/>
    <w:rsid w:val="004F5FB0"/>
    <w:rsid w:val="004F6034"/>
    <w:rsid w:val="004F60AD"/>
    <w:rsid w:val="00500078"/>
    <w:rsid w:val="005015EC"/>
    <w:rsid w:val="00502C56"/>
    <w:rsid w:val="00503A5E"/>
    <w:rsid w:val="005051DD"/>
    <w:rsid w:val="005065E2"/>
    <w:rsid w:val="00513984"/>
    <w:rsid w:val="005141CE"/>
    <w:rsid w:val="00514DBF"/>
    <w:rsid w:val="00514EEC"/>
    <w:rsid w:val="005214B4"/>
    <w:rsid w:val="00523320"/>
    <w:rsid w:val="00523F98"/>
    <w:rsid w:val="0052525B"/>
    <w:rsid w:val="0052674D"/>
    <w:rsid w:val="00531A6A"/>
    <w:rsid w:val="005321A9"/>
    <w:rsid w:val="005328AD"/>
    <w:rsid w:val="005331FA"/>
    <w:rsid w:val="00534BC3"/>
    <w:rsid w:val="00536276"/>
    <w:rsid w:val="00537668"/>
    <w:rsid w:val="005440A1"/>
    <w:rsid w:val="005511D8"/>
    <w:rsid w:val="005543D5"/>
    <w:rsid w:val="0055546A"/>
    <w:rsid w:val="005565C1"/>
    <w:rsid w:val="00557D57"/>
    <w:rsid w:val="00560445"/>
    <w:rsid w:val="00560A63"/>
    <w:rsid w:val="00560FA8"/>
    <w:rsid w:val="00561808"/>
    <w:rsid w:val="0056770E"/>
    <w:rsid w:val="00571201"/>
    <w:rsid w:val="0057343D"/>
    <w:rsid w:val="005744B1"/>
    <w:rsid w:val="00574BFC"/>
    <w:rsid w:val="00575AB2"/>
    <w:rsid w:val="00575BE4"/>
    <w:rsid w:val="0057659A"/>
    <w:rsid w:val="00577F3F"/>
    <w:rsid w:val="00582D68"/>
    <w:rsid w:val="00583700"/>
    <w:rsid w:val="00585A4C"/>
    <w:rsid w:val="00590A86"/>
    <w:rsid w:val="00591A63"/>
    <w:rsid w:val="00592E5B"/>
    <w:rsid w:val="00593BC1"/>
    <w:rsid w:val="005946A8"/>
    <w:rsid w:val="005956DA"/>
    <w:rsid w:val="00595893"/>
    <w:rsid w:val="0059609C"/>
    <w:rsid w:val="0059663D"/>
    <w:rsid w:val="00596F7D"/>
    <w:rsid w:val="005A08B0"/>
    <w:rsid w:val="005A08E5"/>
    <w:rsid w:val="005A1435"/>
    <w:rsid w:val="005A55E2"/>
    <w:rsid w:val="005A5943"/>
    <w:rsid w:val="005A6C3C"/>
    <w:rsid w:val="005B2460"/>
    <w:rsid w:val="005B3F11"/>
    <w:rsid w:val="005B4F2B"/>
    <w:rsid w:val="005B6B11"/>
    <w:rsid w:val="005B6E9A"/>
    <w:rsid w:val="005C1D50"/>
    <w:rsid w:val="005C3954"/>
    <w:rsid w:val="005C4A3B"/>
    <w:rsid w:val="005C603D"/>
    <w:rsid w:val="005D0FAB"/>
    <w:rsid w:val="005D1CBA"/>
    <w:rsid w:val="005D3359"/>
    <w:rsid w:val="005D55DA"/>
    <w:rsid w:val="005D5B40"/>
    <w:rsid w:val="005D5DE0"/>
    <w:rsid w:val="005E1BDE"/>
    <w:rsid w:val="005E32B7"/>
    <w:rsid w:val="005E3A15"/>
    <w:rsid w:val="005E45F0"/>
    <w:rsid w:val="005E5541"/>
    <w:rsid w:val="005E6294"/>
    <w:rsid w:val="005E72FA"/>
    <w:rsid w:val="005E7E2B"/>
    <w:rsid w:val="005F1634"/>
    <w:rsid w:val="005F2497"/>
    <w:rsid w:val="005F3935"/>
    <w:rsid w:val="005F3ED8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1C74"/>
    <w:rsid w:val="00602184"/>
    <w:rsid w:val="006033DA"/>
    <w:rsid w:val="0060432B"/>
    <w:rsid w:val="006057FB"/>
    <w:rsid w:val="00605986"/>
    <w:rsid w:val="00605FEE"/>
    <w:rsid w:val="00607BCC"/>
    <w:rsid w:val="006115B8"/>
    <w:rsid w:val="00611C14"/>
    <w:rsid w:val="0061317F"/>
    <w:rsid w:val="00613FB0"/>
    <w:rsid w:val="0061516F"/>
    <w:rsid w:val="006158AD"/>
    <w:rsid w:val="00616A76"/>
    <w:rsid w:val="00617DEF"/>
    <w:rsid w:val="00620291"/>
    <w:rsid w:val="00622A22"/>
    <w:rsid w:val="0062311B"/>
    <w:rsid w:val="00623C3D"/>
    <w:rsid w:val="00624A89"/>
    <w:rsid w:val="0062556C"/>
    <w:rsid w:val="00630DFC"/>
    <w:rsid w:val="00633506"/>
    <w:rsid w:val="00634CAA"/>
    <w:rsid w:val="006360D1"/>
    <w:rsid w:val="00636C55"/>
    <w:rsid w:val="00642241"/>
    <w:rsid w:val="00642852"/>
    <w:rsid w:val="006436A2"/>
    <w:rsid w:val="0064546F"/>
    <w:rsid w:val="00645C9F"/>
    <w:rsid w:val="00651B19"/>
    <w:rsid w:val="006522E8"/>
    <w:rsid w:val="0065301B"/>
    <w:rsid w:val="006536B3"/>
    <w:rsid w:val="00664521"/>
    <w:rsid w:val="0066464F"/>
    <w:rsid w:val="0066475E"/>
    <w:rsid w:val="006651ED"/>
    <w:rsid w:val="0066536B"/>
    <w:rsid w:val="00670BEF"/>
    <w:rsid w:val="00670F7D"/>
    <w:rsid w:val="00672B79"/>
    <w:rsid w:val="006754C4"/>
    <w:rsid w:val="0067751B"/>
    <w:rsid w:val="00680CE5"/>
    <w:rsid w:val="00687BAB"/>
    <w:rsid w:val="00691EE4"/>
    <w:rsid w:val="00694253"/>
    <w:rsid w:val="00694865"/>
    <w:rsid w:val="00694F26"/>
    <w:rsid w:val="00695F99"/>
    <w:rsid w:val="00696498"/>
    <w:rsid w:val="00697718"/>
    <w:rsid w:val="00697CB9"/>
    <w:rsid w:val="006A4BD5"/>
    <w:rsid w:val="006A5FB0"/>
    <w:rsid w:val="006A6090"/>
    <w:rsid w:val="006A6A56"/>
    <w:rsid w:val="006B06C3"/>
    <w:rsid w:val="006B0A2A"/>
    <w:rsid w:val="006B1375"/>
    <w:rsid w:val="006B2519"/>
    <w:rsid w:val="006B3193"/>
    <w:rsid w:val="006B35E7"/>
    <w:rsid w:val="006B4F48"/>
    <w:rsid w:val="006B68D7"/>
    <w:rsid w:val="006B6B98"/>
    <w:rsid w:val="006B6E6D"/>
    <w:rsid w:val="006C1E95"/>
    <w:rsid w:val="006C2101"/>
    <w:rsid w:val="006C2C44"/>
    <w:rsid w:val="006C4518"/>
    <w:rsid w:val="006C6372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7011"/>
    <w:rsid w:val="006F0A80"/>
    <w:rsid w:val="006F268A"/>
    <w:rsid w:val="006F3C2F"/>
    <w:rsid w:val="006F508E"/>
    <w:rsid w:val="00700068"/>
    <w:rsid w:val="0070092E"/>
    <w:rsid w:val="0070348F"/>
    <w:rsid w:val="00704BEF"/>
    <w:rsid w:val="00705395"/>
    <w:rsid w:val="0070698B"/>
    <w:rsid w:val="00716DE4"/>
    <w:rsid w:val="00720778"/>
    <w:rsid w:val="007213D2"/>
    <w:rsid w:val="00724B7B"/>
    <w:rsid w:val="007269A0"/>
    <w:rsid w:val="00732D0D"/>
    <w:rsid w:val="00733BF6"/>
    <w:rsid w:val="0073647D"/>
    <w:rsid w:val="007372ED"/>
    <w:rsid w:val="00742E12"/>
    <w:rsid w:val="00742E98"/>
    <w:rsid w:val="00746559"/>
    <w:rsid w:val="00746A5F"/>
    <w:rsid w:val="00746EC3"/>
    <w:rsid w:val="00746FD7"/>
    <w:rsid w:val="007521AA"/>
    <w:rsid w:val="00753DDD"/>
    <w:rsid w:val="00760C73"/>
    <w:rsid w:val="00760D3A"/>
    <w:rsid w:val="00763AE1"/>
    <w:rsid w:val="00764829"/>
    <w:rsid w:val="00764A30"/>
    <w:rsid w:val="00765986"/>
    <w:rsid w:val="00767199"/>
    <w:rsid w:val="00767FD6"/>
    <w:rsid w:val="007712B0"/>
    <w:rsid w:val="007754A6"/>
    <w:rsid w:val="00777827"/>
    <w:rsid w:val="00781381"/>
    <w:rsid w:val="0078350D"/>
    <w:rsid w:val="007842E6"/>
    <w:rsid w:val="0078502C"/>
    <w:rsid w:val="00787097"/>
    <w:rsid w:val="007870CC"/>
    <w:rsid w:val="007914E2"/>
    <w:rsid w:val="00791CB5"/>
    <w:rsid w:val="0079207B"/>
    <w:rsid w:val="0079231D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643"/>
    <w:rsid w:val="007B07C6"/>
    <w:rsid w:val="007B4165"/>
    <w:rsid w:val="007B634E"/>
    <w:rsid w:val="007B7C7A"/>
    <w:rsid w:val="007C26DC"/>
    <w:rsid w:val="007C326A"/>
    <w:rsid w:val="007C3DB0"/>
    <w:rsid w:val="007C5640"/>
    <w:rsid w:val="007C6525"/>
    <w:rsid w:val="007D36DB"/>
    <w:rsid w:val="007D37FC"/>
    <w:rsid w:val="007D4FFA"/>
    <w:rsid w:val="007D62A3"/>
    <w:rsid w:val="007D6A34"/>
    <w:rsid w:val="007E0543"/>
    <w:rsid w:val="007E1A83"/>
    <w:rsid w:val="007E2A62"/>
    <w:rsid w:val="007E2E81"/>
    <w:rsid w:val="007E3702"/>
    <w:rsid w:val="007E5956"/>
    <w:rsid w:val="007E7F87"/>
    <w:rsid w:val="007F00DE"/>
    <w:rsid w:val="007F1955"/>
    <w:rsid w:val="007F2245"/>
    <w:rsid w:val="00800F89"/>
    <w:rsid w:val="008025C0"/>
    <w:rsid w:val="0080279B"/>
    <w:rsid w:val="00803006"/>
    <w:rsid w:val="00803B9C"/>
    <w:rsid w:val="008046DB"/>
    <w:rsid w:val="00805B01"/>
    <w:rsid w:val="00806A1C"/>
    <w:rsid w:val="00807D9B"/>
    <w:rsid w:val="00810B2D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2A10"/>
    <w:rsid w:val="008336B5"/>
    <w:rsid w:val="0083399B"/>
    <w:rsid w:val="00833E84"/>
    <w:rsid w:val="00835163"/>
    <w:rsid w:val="008352F4"/>
    <w:rsid w:val="00835C0F"/>
    <w:rsid w:val="00835DCA"/>
    <w:rsid w:val="0083695B"/>
    <w:rsid w:val="00837C98"/>
    <w:rsid w:val="008406C5"/>
    <w:rsid w:val="00843166"/>
    <w:rsid w:val="00843848"/>
    <w:rsid w:val="00846B0D"/>
    <w:rsid w:val="008472B1"/>
    <w:rsid w:val="00847567"/>
    <w:rsid w:val="00847590"/>
    <w:rsid w:val="00851BCE"/>
    <w:rsid w:val="00851E59"/>
    <w:rsid w:val="00852603"/>
    <w:rsid w:val="008538B1"/>
    <w:rsid w:val="008551FF"/>
    <w:rsid w:val="00856BA6"/>
    <w:rsid w:val="00860527"/>
    <w:rsid w:val="008607C0"/>
    <w:rsid w:val="00862363"/>
    <w:rsid w:val="008653E4"/>
    <w:rsid w:val="00867FF5"/>
    <w:rsid w:val="0087205E"/>
    <w:rsid w:val="0087518F"/>
    <w:rsid w:val="00875AEA"/>
    <w:rsid w:val="00876F26"/>
    <w:rsid w:val="008809F1"/>
    <w:rsid w:val="00882FB4"/>
    <w:rsid w:val="008831DE"/>
    <w:rsid w:val="008838B4"/>
    <w:rsid w:val="00885554"/>
    <w:rsid w:val="0088613C"/>
    <w:rsid w:val="008877D7"/>
    <w:rsid w:val="00890048"/>
    <w:rsid w:val="00890161"/>
    <w:rsid w:val="008925DC"/>
    <w:rsid w:val="00892B60"/>
    <w:rsid w:val="0089401E"/>
    <w:rsid w:val="008973BC"/>
    <w:rsid w:val="00897F60"/>
    <w:rsid w:val="008A0898"/>
    <w:rsid w:val="008A1811"/>
    <w:rsid w:val="008A19A0"/>
    <w:rsid w:val="008A3AE1"/>
    <w:rsid w:val="008A3FFE"/>
    <w:rsid w:val="008A40BF"/>
    <w:rsid w:val="008A43FF"/>
    <w:rsid w:val="008A5675"/>
    <w:rsid w:val="008A70E7"/>
    <w:rsid w:val="008A7630"/>
    <w:rsid w:val="008B6F84"/>
    <w:rsid w:val="008C019F"/>
    <w:rsid w:val="008C0B43"/>
    <w:rsid w:val="008C0EF3"/>
    <w:rsid w:val="008C17FC"/>
    <w:rsid w:val="008C277C"/>
    <w:rsid w:val="008C31D6"/>
    <w:rsid w:val="008C4625"/>
    <w:rsid w:val="008C5945"/>
    <w:rsid w:val="008D08AE"/>
    <w:rsid w:val="008D1D99"/>
    <w:rsid w:val="008D23ED"/>
    <w:rsid w:val="008D35D4"/>
    <w:rsid w:val="008D381F"/>
    <w:rsid w:val="008D54BF"/>
    <w:rsid w:val="008D72C1"/>
    <w:rsid w:val="008E1230"/>
    <w:rsid w:val="008E4147"/>
    <w:rsid w:val="008E5223"/>
    <w:rsid w:val="008E60C1"/>
    <w:rsid w:val="008E7876"/>
    <w:rsid w:val="008E7ACC"/>
    <w:rsid w:val="008F134C"/>
    <w:rsid w:val="008F184E"/>
    <w:rsid w:val="008F30F6"/>
    <w:rsid w:val="008F6C8D"/>
    <w:rsid w:val="008F7EE2"/>
    <w:rsid w:val="009017EB"/>
    <w:rsid w:val="00901E62"/>
    <w:rsid w:val="009039D8"/>
    <w:rsid w:val="00906312"/>
    <w:rsid w:val="00912067"/>
    <w:rsid w:val="00914103"/>
    <w:rsid w:val="009165A1"/>
    <w:rsid w:val="00917D81"/>
    <w:rsid w:val="0092044F"/>
    <w:rsid w:val="00920603"/>
    <w:rsid w:val="009208A7"/>
    <w:rsid w:val="009209E6"/>
    <w:rsid w:val="009225A3"/>
    <w:rsid w:val="00922A74"/>
    <w:rsid w:val="00922A87"/>
    <w:rsid w:val="00924101"/>
    <w:rsid w:val="009248C1"/>
    <w:rsid w:val="00924E20"/>
    <w:rsid w:val="00925AA8"/>
    <w:rsid w:val="009270F2"/>
    <w:rsid w:val="0092794E"/>
    <w:rsid w:val="009302FF"/>
    <w:rsid w:val="0093085F"/>
    <w:rsid w:val="00930A29"/>
    <w:rsid w:val="00930F72"/>
    <w:rsid w:val="009333B9"/>
    <w:rsid w:val="00933BA8"/>
    <w:rsid w:val="0093429F"/>
    <w:rsid w:val="00935532"/>
    <w:rsid w:val="0093575E"/>
    <w:rsid w:val="00935801"/>
    <w:rsid w:val="00937EC1"/>
    <w:rsid w:val="0094397F"/>
    <w:rsid w:val="009440A7"/>
    <w:rsid w:val="00945636"/>
    <w:rsid w:val="00945D25"/>
    <w:rsid w:val="00947B9C"/>
    <w:rsid w:val="0095261C"/>
    <w:rsid w:val="00953135"/>
    <w:rsid w:val="00953C1B"/>
    <w:rsid w:val="009541B4"/>
    <w:rsid w:val="00956EFD"/>
    <w:rsid w:val="00960868"/>
    <w:rsid w:val="009608AE"/>
    <w:rsid w:val="00961B93"/>
    <w:rsid w:val="00962D74"/>
    <w:rsid w:val="00963B3E"/>
    <w:rsid w:val="00965021"/>
    <w:rsid w:val="00965331"/>
    <w:rsid w:val="00967363"/>
    <w:rsid w:val="00971E96"/>
    <w:rsid w:val="009725CF"/>
    <w:rsid w:val="009758D3"/>
    <w:rsid w:val="00976963"/>
    <w:rsid w:val="009805AB"/>
    <w:rsid w:val="009808C3"/>
    <w:rsid w:val="00980D86"/>
    <w:rsid w:val="00982F7E"/>
    <w:rsid w:val="009846F4"/>
    <w:rsid w:val="00993155"/>
    <w:rsid w:val="00993A02"/>
    <w:rsid w:val="00993DFB"/>
    <w:rsid w:val="00995E58"/>
    <w:rsid w:val="00997BFE"/>
    <w:rsid w:val="009A1504"/>
    <w:rsid w:val="009A1FC7"/>
    <w:rsid w:val="009A263E"/>
    <w:rsid w:val="009A2C1B"/>
    <w:rsid w:val="009A3333"/>
    <w:rsid w:val="009A343E"/>
    <w:rsid w:val="009A3524"/>
    <w:rsid w:val="009A47D2"/>
    <w:rsid w:val="009A5AEF"/>
    <w:rsid w:val="009A7660"/>
    <w:rsid w:val="009B03F0"/>
    <w:rsid w:val="009B08F6"/>
    <w:rsid w:val="009B0FB0"/>
    <w:rsid w:val="009B1B7C"/>
    <w:rsid w:val="009B362F"/>
    <w:rsid w:val="009B4C5B"/>
    <w:rsid w:val="009B5AE8"/>
    <w:rsid w:val="009C2F71"/>
    <w:rsid w:val="009C3278"/>
    <w:rsid w:val="009C415F"/>
    <w:rsid w:val="009C708D"/>
    <w:rsid w:val="009D1CCC"/>
    <w:rsid w:val="009D1D5C"/>
    <w:rsid w:val="009D2527"/>
    <w:rsid w:val="009D4652"/>
    <w:rsid w:val="009D7F25"/>
    <w:rsid w:val="009E0160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3DC"/>
    <w:rsid w:val="00A03D67"/>
    <w:rsid w:val="00A03FE5"/>
    <w:rsid w:val="00A06271"/>
    <w:rsid w:val="00A06984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7A7"/>
    <w:rsid w:val="00A265A0"/>
    <w:rsid w:val="00A26B9B"/>
    <w:rsid w:val="00A30A1E"/>
    <w:rsid w:val="00A31D6E"/>
    <w:rsid w:val="00A32D5B"/>
    <w:rsid w:val="00A332A5"/>
    <w:rsid w:val="00A37F9C"/>
    <w:rsid w:val="00A403ED"/>
    <w:rsid w:val="00A41F62"/>
    <w:rsid w:val="00A43212"/>
    <w:rsid w:val="00A45FEB"/>
    <w:rsid w:val="00A4618C"/>
    <w:rsid w:val="00A50DEB"/>
    <w:rsid w:val="00A530B8"/>
    <w:rsid w:val="00A544EB"/>
    <w:rsid w:val="00A55818"/>
    <w:rsid w:val="00A60990"/>
    <w:rsid w:val="00A60A5D"/>
    <w:rsid w:val="00A619E1"/>
    <w:rsid w:val="00A62746"/>
    <w:rsid w:val="00A64640"/>
    <w:rsid w:val="00A646E4"/>
    <w:rsid w:val="00A64F5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75FEC"/>
    <w:rsid w:val="00A77746"/>
    <w:rsid w:val="00A82AA9"/>
    <w:rsid w:val="00A83019"/>
    <w:rsid w:val="00A830B0"/>
    <w:rsid w:val="00A86219"/>
    <w:rsid w:val="00A87CCF"/>
    <w:rsid w:val="00A91C9B"/>
    <w:rsid w:val="00A935C6"/>
    <w:rsid w:val="00A94278"/>
    <w:rsid w:val="00A94F62"/>
    <w:rsid w:val="00A96F6E"/>
    <w:rsid w:val="00A97744"/>
    <w:rsid w:val="00AA0DF2"/>
    <w:rsid w:val="00AA1FD9"/>
    <w:rsid w:val="00AA2241"/>
    <w:rsid w:val="00AA6859"/>
    <w:rsid w:val="00AA712A"/>
    <w:rsid w:val="00AA7B1C"/>
    <w:rsid w:val="00AB3308"/>
    <w:rsid w:val="00AB3AF9"/>
    <w:rsid w:val="00AB73D7"/>
    <w:rsid w:val="00AC2455"/>
    <w:rsid w:val="00AC3234"/>
    <w:rsid w:val="00AC3F7C"/>
    <w:rsid w:val="00AC5185"/>
    <w:rsid w:val="00AC553A"/>
    <w:rsid w:val="00AC6391"/>
    <w:rsid w:val="00AD023E"/>
    <w:rsid w:val="00AD0C5A"/>
    <w:rsid w:val="00AD2B11"/>
    <w:rsid w:val="00AD3516"/>
    <w:rsid w:val="00AD3591"/>
    <w:rsid w:val="00AD41E7"/>
    <w:rsid w:val="00AD4289"/>
    <w:rsid w:val="00AD47E6"/>
    <w:rsid w:val="00AE2EBA"/>
    <w:rsid w:val="00AE3481"/>
    <w:rsid w:val="00AE4498"/>
    <w:rsid w:val="00AE5C7E"/>
    <w:rsid w:val="00AE7C34"/>
    <w:rsid w:val="00AF2380"/>
    <w:rsid w:val="00AF2616"/>
    <w:rsid w:val="00AF2D1B"/>
    <w:rsid w:val="00AF4746"/>
    <w:rsid w:val="00AF5C7E"/>
    <w:rsid w:val="00AF5CBB"/>
    <w:rsid w:val="00AF5EB1"/>
    <w:rsid w:val="00AF730C"/>
    <w:rsid w:val="00B00FDD"/>
    <w:rsid w:val="00B018DB"/>
    <w:rsid w:val="00B0258B"/>
    <w:rsid w:val="00B0302A"/>
    <w:rsid w:val="00B052A0"/>
    <w:rsid w:val="00B05EA4"/>
    <w:rsid w:val="00B1418D"/>
    <w:rsid w:val="00B15D42"/>
    <w:rsid w:val="00B1716F"/>
    <w:rsid w:val="00B21DAB"/>
    <w:rsid w:val="00B22F3E"/>
    <w:rsid w:val="00B25F3E"/>
    <w:rsid w:val="00B272FC"/>
    <w:rsid w:val="00B30C6D"/>
    <w:rsid w:val="00B31113"/>
    <w:rsid w:val="00B32203"/>
    <w:rsid w:val="00B337A5"/>
    <w:rsid w:val="00B33E00"/>
    <w:rsid w:val="00B34C1A"/>
    <w:rsid w:val="00B350C5"/>
    <w:rsid w:val="00B375BF"/>
    <w:rsid w:val="00B376B9"/>
    <w:rsid w:val="00B37754"/>
    <w:rsid w:val="00B420EC"/>
    <w:rsid w:val="00B42AA1"/>
    <w:rsid w:val="00B42CEF"/>
    <w:rsid w:val="00B43B36"/>
    <w:rsid w:val="00B4725C"/>
    <w:rsid w:val="00B511BD"/>
    <w:rsid w:val="00B51457"/>
    <w:rsid w:val="00B53117"/>
    <w:rsid w:val="00B55308"/>
    <w:rsid w:val="00B5542F"/>
    <w:rsid w:val="00B55E6B"/>
    <w:rsid w:val="00B55EE3"/>
    <w:rsid w:val="00B56715"/>
    <w:rsid w:val="00B5711B"/>
    <w:rsid w:val="00B57BD0"/>
    <w:rsid w:val="00B57D0B"/>
    <w:rsid w:val="00B57D82"/>
    <w:rsid w:val="00B601C2"/>
    <w:rsid w:val="00B60419"/>
    <w:rsid w:val="00B605AA"/>
    <w:rsid w:val="00B60B22"/>
    <w:rsid w:val="00B6288E"/>
    <w:rsid w:val="00B635DC"/>
    <w:rsid w:val="00B64F13"/>
    <w:rsid w:val="00B70827"/>
    <w:rsid w:val="00B7085F"/>
    <w:rsid w:val="00B72C06"/>
    <w:rsid w:val="00B72FEF"/>
    <w:rsid w:val="00B7466B"/>
    <w:rsid w:val="00B75B65"/>
    <w:rsid w:val="00B7796C"/>
    <w:rsid w:val="00B833F6"/>
    <w:rsid w:val="00B84127"/>
    <w:rsid w:val="00B853E4"/>
    <w:rsid w:val="00B9487D"/>
    <w:rsid w:val="00B95C7C"/>
    <w:rsid w:val="00B968C5"/>
    <w:rsid w:val="00B96F57"/>
    <w:rsid w:val="00B970BF"/>
    <w:rsid w:val="00BA1AE7"/>
    <w:rsid w:val="00BA1AF5"/>
    <w:rsid w:val="00BA4A82"/>
    <w:rsid w:val="00BA5E9D"/>
    <w:rsid w:val="00BA5EA6"/>
    <w:rsid w:val="00BB1D63"/>
    <w:rsid w:val="00BB3976"/>
    <w:rsid w:val="00BB749F"/>
    <w:rsid w:val="00BC07BB"/>
    <w:rsid w:val="00BC4C28"/>
    <w:rsid w:val="00BC5CEE"/>
    <w:rsid w:val="00BD0EDF"/>
    <w:rsid w:val="00BD2683"/>
    <w:rsid w:val="00BD2FC3"/>
    <w:rsid w:val="00BD35A0"/>
    <w:rsid w:val="00BD3F06"/>
    <w:rsid w:val="00BD6D09"/>
    <w:rsid w:val="00BD6FA5"/>
    <w:rsid w:val="00BD7425"/>
    <w:rsid w:val="00BE0A05"/>
    <w:rsid w:val="00BE0F8D"/>
    <w:rsid w:val="00BE2DCA"/>
    <w:rsid w:val="00BE3294"/>
    <w:rsid w:val="00BE3AAF"/>
    <w:rsid w:val="00BE49C3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3178"/>
    <w:rsid w:val="00BF35E7"/>
    <w:rsid w:val="00BF3767"/>
    <w:rsid w:val="00BF4794"/>
    <w:rsid w:val="00BF4BD1"/>
    <w:rsid w:val="00BF7707"/>
    <w:rsid w:val="00BF7BDC"/>
    <w:rsid w:val="00BF7C88"/>
    <w:rsid w:val="00C01C8F"/>
    <w:rsid w:val="00C01CA1"/>
    <w:rsid w:val="00C02251"/>
    <w:rsid w:val="00C026C9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DA0"/>
    <w:rsid w:val="00C12413"/>
    <w:rsid w:val="00C15F15"/>
    <w:rsid w:val="00C20D27"/>
    <w:rsid w:val="00C22197"/>
    <w:rsid w:val="00C30406"/>
    <w:rsid w:val="00C3082C"/>
    <w:rsid w:val="00C30CC0"/>
    <w:rsid w:val="00C31CA6"/>
    <w:rsid w:val="00C31F81"/>
    <w:rsid w:val="00C32027"/>
    <w:rsid w:val="00C333D0"/>
    <w:rsid w:val="00C3625C"/>
    <w:rsid w:val="00C36383"/>
    <w:rsid w:val="00C36C7A"/>
    <w:rsid w:val="00C3754E"/>
    <w:rsid w:val="00C40499"/>
    <w:rsid w:val="00C41B8C"/>
    <w:rsid w:val="00C425EF"/>
    <w:rsid w:val="00C42BF2"/>
    <w:rsid w:val="00C43417"/>
    <w:rsid w:val="00C43864"/>
    <w:rsid w:val="00C43C71"/>
    <w:rsid w:val="00C448DB"/>
    <w:rsid w:val="00C44FF7"/>
    <w:rsid w:val="00C464AC"/>
    <w:rsid w:val="00C50883"/>
    <w:rsid w:val="00C530C0"/>
    <w:rsid w:val="00C54857"/>
    <w:rsid w:val="00C55470"/>
    <w:rsid w:val="00C5580C"/>
    <w:rsid w:val="00C566A8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6562"/>
    <w:rsid w:val="00C76AF3"/>
    <w:rsid w:val="00C80720"/>
    <w:rsid w:val="00C80791"/>
    <w:rsid w:val="00C80ABF"/>
    <w:rsid w:val="00C82A83"/>
    <w:rsid w:val="00C85405"/>
    <w:rsid w:val="00C86851"/>
    <w:rsid w:val="00C86B97"/>
    <w:rsid w:val="00C86BAD"/>
    <w:rsid w:val="00C87385"/>
    <w:rsid w:val="00C93900"/>
    <w:rsid w:val="00C94A4C"/>
    <w:rsid w:val="00C95605"/>
    <w:rsid w:val="00C96BBF"/>
    <w:rsid w:val="00C973CE"/>
    <w:rsid w:val="00CA20CC"/>
    <w:rsid w:val="00CA2E79"/>
    <w:rsid w:val="00CA5BA4"/>
    <w:rsid w:val="00CB175F"/>
    <w:rsid w:val="00CB2447"/>
    <w:rsid w:val="00CB4BF2"/>
    <w:rsid w:val="00CB75AA"/>
    <w:rsid w:val="00CC0396"/>
    <w:rsid w:val="00CC0654"/>
    <w:rsid w:val="00CC2B3D"/>
    <w:rsid w:val="00CC4E29"/>
    <w:rsid w:val="00CC58E1"/>
    <w:rsid w:val="00CC59B0"/>
    <w:rsid w:val="00CC60C2"/>
    <w:rsid w:val="00CD23BC"/>
    <w:rsid w:val="00CD35CB"/>
    <w:rsid w:val="00CD37AF"/>
    <w:rsid w:val="00CD3806"/>
    <w:rsid w:val="00CD4F4E"/>
    <w:rsid w:val="00CE284F"/>
    <w:rsid w:val="00CE526F"/>
    <w:rsid w:val="00CE5419"/>
    <w:rsid w:val="00CE5BEB"/>
    <w:rsid w:val="00CE68AA"/>
    <w:rsid w:val="00CF0482"/>
    <w:rsid w:val="00CF1E1C"/>
    <w:rsid w:val="00CF343B"/>
    <w:rsid w:val="00CF421F"/>
    <w:rsid w:val="00CF5218"/>
    <w:rsid w:val="00CF5253"/>
    <w:rsid w:val="00D00450"/>
    <w:rsid w:val="00D00C63"/>
    <w:rsid w:val="00D00D64"/>
    <w:rsid w:val="00D01219"/>
    <w:rsid w:val="00D10221"/>
    <w:rsid w:val="00D102AC"/>
    <w:rsid w:val="00D10D05"/>
    <w:rsid w:val="00D17C7C"/>
    <w:rsid w:val="00D21B48"/>
    <w:rsid w:val="00D23A77"/>
    <w:rsid w:val="00D24705"/>
    <w:rsid w:val="00D25603"/>
    <w:rsid w:val="00D26270"/>
    <w:rsid w:val="00D26BA4"/>
    <w:rsid w:val="00D2766C"/>
    <w:rsid w:val="00D27F4D"/>
    <w:rsid w:val="00D315A5"/>
    <w:rsid w:val="00D325BA"/>
    <w:rsid w:val="00D34BCC"/>
    <w:rsid w:val="00D34D14"/>
    <w:rsid w:val="00D35A91"/>
    <w:rsid w:val="00D37D28"/>
    <w:rsid w:val="00D40614"/>
    <w:rsid w:val="00D413D6"/>
    <w:rsid w:val="00D42B6C"/>
    <w:rsid w:val="00D42C25"/>
    <w:rsid w:val="00D4301E"/>
    <w:rsid w:val="00D43594"/>
    <w:rsid w:val="00D43863"/>
    <w:rsid w:val="00D440B8"/>
    <w:rsid w:val="00D4583D"/>
    <w:rsid w:val="00D46471"/>
    <w:rsid w:val="00D47377"/>
    <w:rsid w:val="00D50F60"/>
    <w:rsid w:val="00D52393"/>
    <w:rsid w:val="00D52CF3"/>
    <w:rsid w:val="00D53BED"/>
    <w:rsid w:val="00D53DAE"/>
    <w:rsid w:val="00D5446B"/>
    <w:rsid w:val="00D56BB2"/>
    <w:rsid w:val="00D60D18"/>
    <w:rsid w:val="00D612F1"/>
    <w:rsid w:val="00D62490"/>
    <w:rsid w:val="00D641D0"/>
    <w:rsid w:val="00D65006"/>
    <w:rsid w:val="00D73B8E"/>
    <w:rsid w:val="00D74F91"/>
    <w:rsid w:val="00D7591E"/>
    <w:rsid w:val="00D75A91"/>
    <w:rsid w:val="00D7693A"/>
    <w:rsid w:val="00D76C7E"/>
    <w:rsid w:val="00D81365"/>
    <w:rsid w:val="00D820F3"/>
    <w:rsid w:val="00D83372"/>
    <w:rsid w:val="00D84A83"/>
    <w:rsid w:val="00D84D29"/>
    <w:rsid w:val="00D86320"/>
    <w:rsid w:val="00D87B74"/>
    <w:rsid w:val="00D917D6"/>
    <w:rsid w:val="00D91B78"/>
    <w:rsid w:val="00D92F4B"/>
    <w:rsid w:val="00D93181"/>
    <w:rsid w:val="00DA00AC"/>
    <w:rsid w:val="00DA1B3C"/>
    <w:rsid w:val="00DA1C66"/>
    <w:rsid w:val="00DA45C7"/>
    <w:rsid w:val="00DA4BF6"/>
    <w:rsid w:val="00DA66AB"/>
    <w:rsid w:val="00DA6E74"/>
    <w:rsid w:val="00DB000B"/>
    <w:rsid w:val="00DB0668"/>
    <w:rsid w:val="00DB0931"/>
    <w:rsid w:val="00DB27AB"/>
    <w:rsid w:val="00DB4A17"/>
    <w:rsid w:val="00DC0914"/>
    <w:rsid w:val="00DC1305"/>
    <w:rsid w:val="00DC2D65"/>
    <w:rsid w:val="00DC47D7"/>
    <w:rsid w:val="00DC6BBA"/>
    <w:rsid w:val="00DD17D0"/>
    <w:rsid w:val="00DD33CA"/>
    <w:rsid w:val="00DD33DE"/>
    <w:rsid w:val="00DD6772"/>
    <w:rsid w:val="00DE0502"/>
    <w:rsid w:val="00DE289C"/>
    <w:rsid w:val="00DE3D63"/>
    <w:rsid w:val="00DE6E77"/>
    <w:rsid w:val="00DF1F38"/>
    <w:rsid w:val="00DF2111"/>
    <w:rsid w:val="00DF3B89"/>
    <w:rsid w:val="00E00329"/>
    <w:rsid w:val="00E00A52"/>
    <w:rsid w:val="00E031F1"/>
    <w:rsid w:val="00E03A19"/>
    <w:rsid w:val="00E0404B"/>
    <w:rsid w:val="00E208DC"/>
    <w:rsid w:val="00E2140B"/>
    <w:rsid w:val="00E21EF3"/>
    <w:rsid w:val="00E22852"/>
    <w:rsid w:val="00E232D3"/>
    <w:rsid w:val="00E23ABB"/>
    <w:rsid w:val="00E25971"/>
    <w:rsid w:val="00E261E1"/>
    <w:rsid w:val="00E26EDE"/>
    <w:rsid w:val="00E318AA"/>
    <w:rsid w:val="00E31E5F"/>
    <w:rsid w:val="00E32CE9"/>
    <w:rsid w:val="00E333EF"/>
    <w:rsid w:val="00E340C1"/>
    <w:rsid w:val="00E34447"/>
    <w:rsid w:val="00E35387"/>
    <w:rsid w:val="00E3620C"/>
    <w:rsid w:val="00E3694D"/>
    <w:rsid w:val="00E37091"/>
    <w:rsid w:val="00E43B2C"/>
    <w:rsid w:val="00E453B1"/>
    <w:rsid w:val="00E46499"/>
    <w:rsid w:val="00E470C9"/>
    <w:rsid w:val="00E502B1"/>
    <w:rsid w:val="00E503B3"/>
    <w:rsid w:val="00E53B5F"/>
    <w:rsid w:val="00E600BA"/>
    <w:rsid w:val="00E61647"/>
    <w:rsid w:val="00E61E73"/>
    <w:rsid w:val="00E64164"/>
    <w:rsid w:val="00E64893"/>
    <w:rsid w:val="00E66860"/>
    <w:rsid w:val="00E678BD"/>
    <w:rsid w:val="00E7043F"/>
    <w:rsid w:val="00E70E52"/>
    <w:rsid w:val="00E722A4"/>
    <w:rsid w:val="00E7438B"/>
    <w:rsid w:val="00E75051"/>
    <w:rsid w:val="00E772C1"/>
    <w:rsid w:val="00E81A1F"/>
    <w:rsid w:val="00E833DD"/>
    <w:rsid w:val="00E83CBE"/>
    <w:rsid w:val="00E84A60"/>
    <w:rsid w:val="00E85F8C"/>
    <w:rsid w:val="00E86312"/>
    <w:rsid w:val="00E927EA"/>
    <w:rsid w:val="00E96733"/>
    <w:rsid w:val="00E96A46"/>
    <w:rsid w:val="00EA0966"/>
    <w:rsid w:val="00EA16F3"/>
    <w:rsid w:val="00EA320D"/>
    <w:rsid w:val="00EA3916"/>
    <w:rsid w:val="00EA5BF3"/>
    <w:rsid w:val="00EA5F5B"/>
    <w:rsid w:val="00EA7B16"/>
    <w:rsid w:val="00EA7EC1"/>
    <w:rsid w:val="00EB2EB5"/>
    <w:rsid w:val="00EB368F"/>
    <w:rsid w:val="00EB77C6"/>
    <w:rsid w:val="00EC0D86"/>
    <w:rsid w:val="00EC13F6"/>
    <w:rsid w:val="00EC1878"/>
    <w:rsid w:val="00EC1CE9"/>
    <w:rsid w:val="00EC5BFC"/>
    <w:rsid w:val="00ED06DB"/>
    <w:rsid w:val="00ED0988"/>
    <w:rsid w:val="00ED161B"/>
    <w:rsid w:val="00ED27F8"/>
    <w:rsid w:val="00ED3DE0"/>
    <w:rsid w:val="00ED5975"/>
    <w:rsid w:val="00ED63A9"/>
    <w:rsid w:val="00ED6AAB"/>
    <w:rsid w:val="00EE1C59"/>
    <w:rsid w:val="00EE2B12"/>
    <w:rsid w:val="00EE3A79"/>
    <w:rsid w:val="00EE55DA"/>
    <w:rsid w:val="00EF0382"/>
    <w:rsid w:val="00EF0583"/>
    <w:rsid w:val="00EF0610"/>
    <w:rsid w:val="00EF12CE"/>
    <w:rsid w:val="00EF1F77"/>
    <w:rsid w:val="00EF5BA2"/>
    <w:rsid w:val="00EF675E"/>
    <w:rsid w:val="00EF6A96"/>
    <w:rsid w:val="00EF725E"/>
    <w:rsid w:val="00F01C8F"/>
    <w:rsid w:val="00F03EFE"/>
    <w:rsid w:val="00F041CD"/>
    <w:rsid w:val="00F04E51"/>
    <w:rsid w:val="00F05D2C"/>
    <w:rsid w:val="00F063A0"/>
    <w:rsid w:val="00F112DF"/>
    <w:rsid w:val="00F148F7"/>
    <w:rsid w:val="00F14EC4"/>
    <w:rsid w:val="00F1628E"/>
    <w:rsid w:val="00F24289"/>
    <w:rsid w:val="00F30975"/>
    <w:rsid w:val="00F3185A"/>
    <w:rsid w:val="00F3306C"/>
    <w:rsid w:val="00F33F3B"/>
    <w:rsid w:val="00F3539B"/>
    <w:rsid w:val="00F37729"/>
    <w:rsid w:val="00F4151D"/>
    <w:rsid w:val="00F41656"/>
    <w:rsid w:val="00F41686"/>
    <w:rsid w:val="00F42161"/>
    <w:rsid w:val="00F47EE7"/>
    <w:rsid w:val="00F515C6"/>
    <w:rsid w:val="00F51AB9"/>
    <w:rsid w:val="00F54A44"/>
    <w:rsid w:val="00F55669"/>
    <w:rsid w:val="00F61553"/>
    <w:rsid w:val="00F653C0"/>
    <w:rsid w:val="00F65772"/>
    <w:rsid w:val="00F65784"/>
    <w:rsid w:val="00F668F7"/>
    <w:rsid w:val="00F67505"/>
    <w:rsid w:val="00F7043E"/>
    <w:rsid w:val="00F72ADF"/>
    <w:rsid w:val="00F72D1C"/>
    <w:rsid w:val="00F72F0B"/>
    <w:rsid w:val="00F75C42"/>
    <w:rsid w:val="00F80F5D"/>
    <w:rsid w:val="00F8534A"/>
    <w:rsid w:val="00F86403"/>
    <w:rsid w:val="00F91B45"/>
    <w:rsid w:val="00F926BF"/>
    <w:rsid w:val="00F93052"/>
    <w:rsid w:val="00F938C0"/>
    <w:rsid w:val="00F93F39"/>
    <w:rsid w:val="00F96947"/>
    <w:rsid w:val="00F97236"/>
    <w:rsid w:val="00F973BD"/>
    <w:rsid w:val="00FA113B"/>
    <w:rsid w:val="00FA1B04"/>
    <w:rsid w:val="00FA2A37"/>
    <w:rsid w:val="00FA3848"/>
    <w:rsid w:val="00FA6D59"/>
    <w:rsid w:val="00FB0D74"/>
    <w:rsid w:val="00FB3517"/>
    <w:rsid w:val="00FB45D7"/>
    <w:rsid w:val="00FB5CD0"/>
    <w:rsid w:val="00FC1FA3"/>
    <w:rsid w:val="00FC3174"/>
    <w:rsid w:val="00FC4374"/>
    <w:rsid w:val="00FC451B"/>
    <w:rsid w:val="00FC483A"/>
    <w:rsid w:val="00FC6E4B"/>
    <w:rsid w:val="00FC740C"/>
    <w:rsid w:val="00FD1EFC"/>
    <w:rsid w:val="00FD56F3"/>
    <w:rsid w:val="00FD7229"/>
    <w:rsid w:val="00FD72FB"/>
    <w:rsid w:val="00FE25BB"/>
    <w:rsid w:val="00FE3FBA"/>
    <w:rsid w:val="00FE465D"/>
    <w:rsid w:val="00FE6970"/>
    <w:rsid w:val="00FE7750"/>
    <w:rsid w:val="00FE7DA7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6C31"/>
  <w15:docId w15:val="{9D909462-0E51-43E0-8EA4-7064D3E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AB"/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E05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02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D43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4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E3290"/>
    <w:pPr>
      <w:widowControl w:val="0"/>
      <w:spacing w:line="396" w:lineRule="auto"/>
      <w:ind w:left="1280"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basedOn w:val="a"/>
    <w:rsid w:val="001E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329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1F5C2B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F5C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C0DED-54D3-44A4-898D-FE4BE43D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Дума</cp:lastModifiedBy>
  <cp:revision>49</cp:revision>
  <cp:lastPrinted>2025-08-08T05:17:00Z</cp:lastPrinted>
  <dcterms:created xsi:type="dcterms:W3CDTF">2023-08-07T08:59:00Z</dcterms:created>
  <dcterms:modified xsi:type="dcterms:W3CDTF">2025-09-19T06:24:00Z</dcterms:modified>
</cp:coreProperties>
</file>