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C7FEB" w14:textId="77777777" w:rsidR="005C1F6D" w:rsidRDefault="005C1F6D" w:rsidP="005C1F6D">
      <w:pPr>
        <w:pStyle w:val="4"/>
        <w:spacing w:before="0" w:beforeAutospacing="0" w:after="0" w:afterAutospacing="0"/>
        <w:ind w:left="142" w:right="-1"/>
        <w:jc w:val="center"/>
        <w:rPr>
          <w:color w:val="000000"/>
        </w:rPr>
      </w:pPr>
      <w:r>
        <w:rPr>
          <w:b w:val="0"/>
          <w:noProof/>
          <w:sz w:val="52"/>
          <w:szCs w:val="52"/>
        </w:rPr>
        <w:drawing>
          <wp:inline distT="0" distB="0" distL="0" distR="0" wp14:anchorId="6A303B3B" wp14:editId="575D42E3">
            <wp:extent cx="66675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240A9F" w14:textId="77777777" w:rsidR="005C1F6D" w:rsidRDefault="005C1F6D" w:rsidP="005C1F6D">
      <w:pPr>
        <w:pStyle w:val="a3"/>
        <w:spacing w:before="0" w:beforeAutospacing="0" w:after="0" w:afterAutospacing="0"/>
        <w:jc w:val="center"/>
      </w:pPr>
      <w:r>
        <w:t>КУРГАНСКАЯ ОБЛАСТЬ</w:t>
      </w:r>
    </w:p>
    <w:p w14:paraId="02B87512" w14:textId="77777777" w:rsidR="005C1F6D" w:rsidRDefault="005C1F6D" w:rsidP="005C1F6D">
      <w:pPr>
        <w:pStyle w:val="a3"/>
        <w:spacing w:before="0" w:beforeAutospacing="0" w:after="0" w:afterAutospacing="0"/>
        <w:jc w:val="center"/>
      </w:pPr>
      <w:r>
        <w:t>ЛЕБЯЖЬЕВСКИЙ МУНИЦИПАЛЬНЫЙ ОКРУГ КУРГАНСКОЙ ОБЛАСТИ</w:t>
      </w:r>
    </w:p>
    <w:p w14:paraId="796FD807" w14:textId="77777777" w:rsidR="005C1F6D" w:rsidRDefault="005C1F6D" w:rsidP="005C1F6D">
      <w:pPr>
        <w:pStyle w:val="a3"/>
        <w:spacing w:before="0" w:beforeAutospacing="0" w:after="0" w:afterAutospacing="0"/>
        <w:jc w:val="center"/>
      </w:pPr>
      <w:r>
        <w:t xml:space="preserve">АДМИНИСТРАЦИЯ ЛЕБЯЖЬЕВСКОГО МУНИЦИПАЛЬНОГО ОКРУГА </w:t>
      </w:r>
    </w:p>
    <w:p w14:paraId="52BF6FFE" w14:textId="77777777" w:rsidR="005C1F6D" w:rsidRDefault="005C1F6D" w:rsidP="005C1F6D">
      <w:pPr>
        <w:jc w:val="center"/>
      </w:pPr>
      <w:r>
        <w:t>КУРГАНСКОЙ ОБЛАСТИ</w:t>
      </w:r>
    </w:p>
    <w:p w14:paraId="15383FF6" w14:textId="77777777" w:rsidR="005C1F6D" w:rsidRDefault="005C1F6D" w:rsidP="005C1F6D">
      <w:pPr>
        <w:jc w:val="center"/>
      </w:pPr>
    </w:p>
    <w:p w14:paraId="29FA8E4B" w14:textId="77777777" w:rsidR="005C1F6D" w:rsidRDefault="005C1F6D" w:rsidP="005C1F6D">
      <w:pPr>
        <w:jc w:val="center"/>
      </w:pPr>
    </w:p>
    <w:p w14:paraId="0C31A97E" w14:textId="77777777" w:rsidR="005C1F6D" w:rsidRDefault="005C1F6D" w:rsidP="005C1F6D">
      <w:pPr>
        <w:jc w:val="center"/>
      </w:pPr>
      <w:r>
        <w:rPr>
          <w:b/>
          <w:bCs/>
        </w:rPr>
        <w:t>ПОСТАНОВЛЕНИЕ</w:t>
      </w:r>
    </w:p>
    <w:p w14:paraId="683FFCDF" w14:textId="77777777" w:rsidR="005C1F6D" w:rsidRDefault="005C1F6D" w:rsidP="005C1F6D"/>
    <w:p w14:paraId="79D4D664" w14:textId="77777777" w:rsidR="005C1F6D" w:rsidRDefault="005C1F6D" w:rsidP="005C1F6D"/>
    <w:p w14:paraId="7531C34B" w14:textId="77777777" w:rsidR="005C1F6D" w:rsidRDefault="005C1F6D" w:rsidP="005C1F6D">
      <w:pPr>
        <w:rPr>
          <w:u w:val="single"/>
        </w:rPr>
      </w:pPr>
      <w:r>
        <w:t xml:space="preserve">от  </w:t>
      </w:r>
      <w:r w:rsidR="00B11E83">
        <w:rPr>
          <w:u w:val="single"/>
        </w:rPr>
        <w:t xml:space="preserve">15 января  </w:t>
      </w:r>
      <w:r w:rsidR="00A87820">
        <w:t xml:space="preserve">  2025</w:t>
      </w:r>
      <w:r>
        <w:t xml:space="preserve"> года </w:t>
      </w:r>
      <w:r>
        <w:sym w:font="Times New Roman" w:char="2116"/>
      </w:r>
      <w:r>
        <w:t xml:space="preserve"> </w:t>
      </w:r>
      <w:r w:rsidR="00B11E83">
        <w:rPr>
          <w:u w:val="single"/>
        </w:rPr>
        <w:t>22</w:t>
      </w:r>
    </w:p>
    <w:p w14:paraId="111E15F3" w14:textId="77777777" w:rsidR="005C1F6D" w:rsidRDefault="005C1F6D" w:rsidP="005C1F6D">
      <w:r>
        <w:t xml:space="preserve">     </w:t>
      </w:r>
      <w:r w:rsidR="00A87820">
        <w:t xml:space="preserve"> </w:t>
      </w:r>
      <w:r>
        <w:t>р.п.Лебяжье</w:t>
      </w:r>
    </w:p>
    <w:p w14:paraId="4A3CCEF0" w14:textId="77777777" w:rsidR="005C1F6D" w:rsidRDefault="005C1F6D" w:rsidP="005C1F6D"/>
    <w:p w14:paraId="19DBA7DA" w14:textId="77777777" w:rsidR="005C1F6D" w:rsidRDefault="005C1F6D" w:rsidP="005C1F6D"/>
    <w:p w14:paraId="1AC327CB" w14:textId="77777777" w:rsidR="005C1F6D" w:rsidRDefault="004A6A36" w:rsidP="005C1F6D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изменения</w:t>
      </w:r>
      <w:r w:rsidR="005C1F6D">
        <w:rPr>
          <w:b/>
          <w:sz w:val="24"/>
          <w:szCs w:val="24"/>
        </w:rPr>
        <w:t xml:space="preserve"> в постановление Администрации Лебяжьевского</w:t>
      </w:r>
    </w:p>
    <w:p w14:paraId="4BDA692B" w14:textId="77777777" w:rsidR="005C1F6D" w:rsidRPr="004A6A36" w:rsidRDefault="005C1F6D" w:rsidP="004A6A36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муниципального округа Курганской области от 26 ноября 2024 года №</w:t>
      </w:r>
      <w:r w:rsidR="004A6A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785</w:t>
      </w:r>
      <w:r w:rsidR="004A6A36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«Об утверждении Перечня главных администраторов доходов бюджета округа</w:t>
      </w:r>
      <w:r w:rsidR="004A6A36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и Перечня</w:t>
      </w:r>
      <w:r w:rsidR="004A6A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главных администраторов источников финансирования</w:t>
      </w:r>
      <w:r w:rsidR="004A6A36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дефицита бюджета округа»</w:t>
      </w:r>
    </w:p>
    <w:p w14:paraId="150168F8" w14:textId="77777777" w:rsidR="005C1F6D" w:rsidRDefault="005C1F6D" w:rsidP="005C1F6D"/>
    <w:p w14:paraId="7224BD78" w14:textId="77777777" w:rsidR="005C1F6D" w:rsidRDefault="005C1F6D" w:rsidP="005C1F6D">
      <w:pPr>
        <w:pStyle w:val="Default"/>
        <w:tabs>
          <w:tab w:val="left" w:pos="3569"/>
        </w:tabs>
      </w:pPr>
      <w:r>
        <w:tab/>
      </w:r>
    </w:p>
    <w:p w14:paraId="06859A76" w14:textId="77777777" w:rsidR="005C1F6D" w:rsidRDefault="005C1F6D" w:rsidP="005C1F6D">
      <w:pPr>
        <w:pStyle w:val="a3"/>
        <w:tabs>
          <w:tab w:val="left" w:pos="426"/>
        </w:tabs>
        <w:spacing w:before="0" w:beforeAutospacing="0" w:after="0" w:afterAutospacing="0"/>
        <w:jc w:val="both"/>
      </w:pPr>
      <w:r>
        <w:rPr>
          <w:b/>
        </w:rPr>
        <w:t xml:space="preserve">         </w:t>
      </w:r>
      <w:r>
        <w:t xml:space="preserve">В соответствии с пунктом </w:t>
      </w:r>
      <w:r>
        <w:rPr>
          <w:rStyle w:val="markedcontent"/>
        </w:rPr>
        <w:t>3</w:t>
      </w:r>
      <w:r>
        <w:rPr>
          <w:rStyle w:val="markedcontent"/>
          <w:vertAlign w:val="superscript"/>
        </w:rPr>
        <w:t>2</w:t>
      </w:r>
      <w:r>
        <w:rPr>
          <w:rStyle w:val="markedcontent"/>
        </w:rPr>
        <w:t xml:space="preserve"> статьи 160</w:t>
      </w:r>
      <w:r>
        <w:rPr>
          <w:rStyle w:val="markedcontent"/>
          <w:vertAlign w:val="superscript"/>
        </w:rPr>
        <w:t>1</w:t>
      </w:r>
      <w:r>
        <w:rPr>
          <w:rStyle w:val="markedcontent"/>
        </w:rPr>
        <w:t xml:space="preserve">  и </w:t>
      </w:r>
      <w:r>
        <w:t>пунктом 4</w:t>
      </w:r>
      <w:r>
        <w:rPr>
          <w:rStyle w:val="markedcontent"/>
        </w:rPr>
        <w:t xml:space="preserve"> статьи 160</w:t>
      </w:r>
      <w:r>
        <w:rPr>
          <w:rStyle w:val="markedcontent"/>
          <w:vertAlign w:val="superscript"/>
        </w:rPr>
        <w:t>2</w:t>
      </w:r>
      <w:r>
        <w:rPr>
          <w:rStyle w:val="markedcontent"/>
          <w:sz w:val="18"/>
          <w:szCs w:val="18"/>
        </w:rPr>
        <w:t xml:space="preserve"> </w:t>
      </w:r>
      <w:r>
        <w:rPr>
          <w:rStyle w:val="markedcontent"/>
        </w:rPr>
        <w:t xml:space="preserve"> </w:t>
      </w:r>
      <w:r>
        <w:t>Бюджетного кодекса Российской Федерации, Постановлением Правительства Российской Федерации                       от 16 сентября 2021 года №</w:t>
      </w:r>
      <w:r w:rsidR="004A6A36">
        <w:t xml:space="preserve"> </w:t>
      </w:r>
      <w:r>
        <w:t>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  Администрация Лебяжьевского муниципального округа Курганской области</w:t>
      </w:r>
    </w:p>
    <w:p w14:paraId="4E8349B4" w14:textId="77777777" w:rsidR="005C1F6D" w:rsidRDefault="005C1F6D" w:rsidP="005C1F6D">
      <w:pPr>
        <w:pStyle w:val="a3"/>
        <w:tabs>
          <w:tab w:val="left" w:pos="0"/>
        </w:tabs>
        <w:spacing w:before="0" w:beforeAutospacing="0" w:after="0" w:afterAutospacing="0"/>
        <w:jc w:val="both"/>
      </w:pPr>
      <w:r>
        <w:t>ПОСТАНОВЛЯЕТ:</w:t>
      </w:r>
    </w:p>
    <w:p w14:paraId="1DAF5802" w14:textId="77777777" w:rsidR="005C1F6D" w:rsidRDefault="005C1F6D" w:rsidP="005C1F6D">
      <w:pPr>
        <w:pStyle w:val="ConsPlusNormal"/>
        <w:jc w:val="both"/>
      </w:pPr>
      <w:r>
        <w:rPr>
          <w:sz w:val="24"/>
          <w:szCs w:val="24"/>
        </w:rPr>
        <w:t xml:space="preserve">         1.</w:t>
      </w:r>
      <w:r w:rsidR="004A6A36">
        <w:rPr>
          <w:sz w:val="24"/>
          <w:szCs w:val="24"/>
        </w:rPr>
        <w:t xml:space="preserve"> </w:t>
      </w:r>
      <w:r>
        <w:rPr>
          <w:sz w:val="24"/>
          <w:szCs w:val="24"/>
        </w:rPr>
        <w:t>Внести в приложение 1 к постановлению Администрации Лебяжьевского муниципального округа Курганской области от 26 ноября 2024 года № 785 «Об утверждении Перечня главных администраторов доходов бюджета округа и Перечня главных администраторов источников финансирования д</w:t>
      </w:r>
      <w:r w:rsidR="004A6A36">
        <w:rPr>
          <w:sz w:val="24"/>
          <w:szCs w:val="24"/>
        </w:rPr>
        <w:t>ефицита бюджета округа» следующее изменение</w:t>
      </w:r>
      <w:r>
        <w:rPr>
          <w:sz w:val="24"/>
          <w:szCs w:val="24"/>
        </w:rPr>
        <w:t>:</w:t>
      </w:r>
    </w:p>
    <w:p w14:paraId="6AD0017E" w14:textId="77777777" w:rsidR="005C1F6D" w:rsidRDefault="005C1F6D" w:rsidP="005C1F6D">
      <w:pPr>
        <w:tabs>
          <w:tab w:val="left" w:pos="526"/>
        </w:tabs>
        <w:jc w:val="both"/>
        <w:rPr>
          <w:rFonts w:eastAsia="Calibri"/>
        </w:rPr>
      </w:pPr>
      <w:r>
        <w:rPr>
          <w:rFonts w:eastAsia="Calibri"/>
        </w:rPr>
        <w:tab/>
        <w:t xml:space="preserve"> - дополнить таблицу Перечня главных администраторов доходов бюджета округа строками следующего содержания:  </w:t>
      </w:r>
    </w:p>
    <w:p w14:paraId="48D62487" w14:textId="77777777" w:rsidR="005C1F6D" w:rsidRDefault="005C1F6D" w:rsidP="005C1F6D">
      <w:pPr>
        <w:tabs>
          <w:tab w:val="left" w:pos="526"/>
        </w:tabs>
        <w:jc w:val="both"/>
        <w:rPr>
          <w:rFonts w:eastAsia="Calibri"/>
        </w:rPr>
      </w:pPr>
      <w:r>
        <w:rPr>
          <w:rFonts w:eastAsia="Calibri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2694"/>
        <w:gridCol w:w="5668"/>
      </w:tblGrid>
      <w:tr w:rsidR="005C1F6D" w14:paraId="13F002B1" w14:textId="77777777" w:rsidTr="008C1401">
        <w:trPr>
          <w:trHeight w:val="237"/>
        </w:trPr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1C4B" w14:textId="77777777" w:rsidR="005C1F6D" w:rsidRDefault="005C1F6D">
            <w:pPr>
              <w:jc w:val="center"/>
            </w:pPr>
            <w:r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5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4D81" w14:textId="77777777" w:rsidR="005C1F6D" w:rsidRDefault="005C1F6D">
            <w:pPr>
              <w:tabs>
                <w:tab w:val="left" w:pos="4307"/>
              </w:tabs>
              <w:jc w:val="center"/>
            </w:pPr>
            <w:r>
              <w:rPr>
                <w:b/>
                <w:bCs/>
              </w:rPr>
              <w:t>Наименование главного администратора доходов бюджетам округа и</w:t>
            </w:r>
            <w:r>
              <w:rPr>
                <w:b/>
              </w:rPr>
              <w:t xml:space="preserve"> главного администратора источников финансирования дефицита бюджета округа</w:t>
            </w:r>
            <w:r>
              <w:rPr>
                <w:b/>
                <w:bCs/>
              </w:rPr>
              <w:t>, наименование кода вида (подвида) доходов</w:t>
            </w:r>
          </w:p>
        </w:tc>
      </w:tr>
      <w:tr w:rsidR="005C1F6D" w14:paraId="5A9321BB" w14:textId="77777777" w:rsidTr="008C1401">
        <w:trPr>
          <w:trHeight w:val="701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F5F3" w14:textId="77777777" w:rsidR="005C1F6D" w:rsidRDefault="005C1F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главного</w:t>
            </w:r>
          </w:p>
          <w:p w14:paraId="221F5E38" w14:textId="77777777" w:rsidR="005C1F6D" w:rsidRDefault="005C1F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администра-</w:t>
            </w:r>
          </w:p>
          <w:p w14:paraId="286E5666" w14:textId="77777777" w:rsidR="005C1F6D" w:rsidRDefault="005C1F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тора</w:t>
            </w:r>
          </w:p>
          <w:p w14:paraId="2BF5488B" w14:textId="77777777" w:rsidR="005C1F6D" w:rsidRDefault="005C1F6D">
            <w:pPr>
              <w:tabs>
                <w:tab w:val="left" w:pos="1628"/>
              </w:tabs>
              <w:jc w:val="center"/>
            </w:pPr>
            <w:r>
              <w:rPr>
                <w:b/>
                <w:bCs/>
              </w:rPr>
              <w:t>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CCE4" w14:textId="77777777" w:rsidR="005C1F6D" w:rsidRDefault="005C1F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вида (подвида)</w:t>
            </w:r>
          </w:p>
          <w:p w14:paraId="467D4336" w14:textId="77777777" w:rsidR="005C1F6D" w:rsidRDefault="005C1F6D">
            <w:pPr>
              <w:tabs>
                <w:tab w:val="left" w:pos="1628"/>
              </w:tabs>
              <w:jc w:val="center"/>
            </w:pPr>
            <w:r>
              <w:rPr>
                <w:b/>
                <w:bCs/>
              </w:rPr>
              <w:t>доходов</w:t>
            </w:r>
          </w:p>
        </w:tc>
        <w:tc>
          <w:tcPr>
            <w:tcW w:w="5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362C" w14:textId="77777777" w:rsidR="005C1F6D" w:rsidRDefault="005C1F6D"/>
        </w:tc>
      </w:tr>
      <w:tr w:rsidR="005C1F6D" w14:paraId="230305FD" w14:textId="77777777" w:rsidTr="008C1401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E46A" w14:textId="77777777" w:rsidR="005C1F6D" w:rsidRDefault="00A87820">
            <w:pPr>
              <w:tabs>
                <w:tab w:val="left" w:pos="1628"/>
              </w:tabs>
              <w:jc w:val="center"/>
            </w:pPr>
            <w:r>
              <w:t>900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9C69" w14:textId="77777777" w:rsidR="005C1F6D" w:rsidRDefault="000A04D1">
            <w:pPr>
              <w:tabs>
                <w:tab w:val="left" w:pos="1628"/>
              </w:tabs>
            </w:pPr>
            <w:r>
              <w:t>202 25348 14 0000 150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4330" w14:textId="77777777" w:rsidR="008A73DD" w:rsidRDefault="008A73DD" w:rsidP="008A73DD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Субсидии бюджетам муниципальных округов</w:t>
            </w:r>
          </w:p>
          <w:p w14:paraId="19CB3027" w14:textId="77777777" w:rsidR="005C1F6D" w:rsidRPr="00712370" w:rsidRDefault="008A73DD" w:rsidP="008A73DD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на модернизацию региональных и муниципальных библиотек</w:t>
            </w:r>
          </w:p>
        </w:tc>
      </w:tr>
      <w:tr w:rsidR="000A04D1" w14:paraId="61174FFF" w14:textId="77777777" w:rsidTr="008C1401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7FC5" w14:textId="77777777" w:rsidR="000A04D1" w:rsidRDefault="000A04D1">
            <w:pPr>
              <w:tabs>
                <w:tab w:val="left" w:pos="1628"/>
              </w:tabs>
              <w:jc w:val="center"/>
            </w:pPr>
            <w:r>
              <w:t>900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7FA1" w14:textId="77777777" w:rsidR="000A04D1" w:rsidRDefault="000A04D1">
            <w:pPr>
              <w:tabs>
                <w:tab w:val="left" w:pos="1628"/>
              </w:tabs>
            </w:pPr>
            <w:r>
              <w:t>202 25454 14 0000 150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463E" w14:textId="77777777" w:rsidR="000A04D1" w:rsidRDefault="000A04D1" w:rsidP="001D6D8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Субсидии бюджетам муниципальных округов</w:t>
            </w:r>
          </w:p>
          <w:p w14:paraId="2F5B6AA7" w14:textId="77777777" w:rsidR="000A04D1" w:rsidRPr="00712370" w:rsidRDefault="000A04D1" w:rsidP="001D6D8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на создание модельных муниципальных библиотек</w:t>
            </w:r>
          </w:p>
        </w:tc>
      </w:tr>
    </w:tbl>
    <w:p w14:paraId="5664E6D7" w14:textId="77777777" w:rsidR="005C1F6D" w:rsidRDefault="00A87820" w:rsidP="005C1F6D">
      <w:pPr>
        <w:tabs>
          <w:tab w:val="left" w:pos="526"/>
        </w:tabs>
        <w:ind w:left="8931"/>
        <w:jc w:val="center"/>
        <w:rPr>
          <w:rFonts w:eastAsia="Calibri"/>
        </w:rPr>
      </w:pPr>
      <w:r>
        <w:rPr>
          <w:rFonts w:eastAsia="Calibri"/>
        </w:rPr>
        <w:lastRenderedPageBreak/>
        <w:t xml:space="preserve">   ».</w:t>
      </w:r>
    </w:p>
    <w:p w14:paraId="77F8B3F2" w14:textId="77777777" w:rsidR="005C1F6D" w:rsidRDefault="005C1F6D" w:rsidP="005C1F6D">
      <w:pPr>
        <w:tabs>
          <w:tab w:val="left" w:pos="526"/>
        </w:tabs>
        <w:ind w:left="8931"/>
        <w:jc w:val="center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1B1C560F" w14:textId="77777777" w:rsidR="005C1F6D" w:rsidRDefault="005C1F6D" w:rsidP="005C1F6D">
      <w:pPr>
        <w:pStyle w:val="Default"/>
        <w:tabs>
          <w:tab w:val="left" w:pos="567"/>
        </w:tabs>
        <w:ind w:firstLine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2.Обнародовать настоящее постановление в местах обнародования муниципальных нормативных правовых актов.</w:t>
      </w:r>
    </w:p>
    <w:p w14:paraId="291E3CC4" w14:textId="77777777" w:rsidR="005C1F6D" w:rsidRDefault="005C1F6D" w:rsidP="005C1F6D">
      <w:pPr>
        <w:pStyle w:val="Default"/>
        <w:tabs>
          <w:tab w:val="left" w:pos="567"/>
        </w:tabs>
        <w:ind w:firstLine="1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 3. Настоящее постановление вступает в силу после его официального обнародования и применяется к правоотношениям, возникающим с 1 января 2025 года.</w:t>
      </w:r>
      <w:r>
        <w:rPr>
          <w:rFonts w:ascii="Times New Roman" w:hAnsi="Times New Roman"/>
        </w:rPr>
        <w:t xml:space="preserve">   </w:t>
      </w:r>
    </w:p>
    <w:p w14:paraId="080DF157" w14:textId="77777777" w:rsidR="005C1F6D" w:rsidRDefault="005C1F6D" w:rsidP="005C1F6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4.Контроль за выполнением настоящего постановления возложить на исполняющего обязанности начальника Финансового отдела.</w:t>
      </w:r>
    </w:p>
    <w:p w14:paraId="19F04AAF" w14:textId="77777777" w:rsidR="005C1F6D" w:rsidRDefault="005C1F6D" w:rsidP="005C1F6D">
      <w:pPr>
        <w:pStyle w:val="a4"/>
        <w:jc w:val="both"/>
        <w:rPr>
          <w:sz w:val="26"/>
          <w:szCs w:val="26"/>
        </w:rPr>
      </w:pPr>
    </w:p>
    <w:p w14:paraId="326DD844" w14:textId="77777777" w:rsidR="00FB71C8" w:rsidRDefault="00FB71C8" w:rsidP="005C1F6D">
      <w:pPr>
        <w:pStyle w:val="a4"/>
        <w:jc w:val="both"/>
        <w:rPr>
          <w:sz w:val="26"/>
          <w:szCs w:val="26"/>
        </w:rPr>
      </w:pPr>
    </w:p>
    <w:p w14:paraId="3B0E877D" w14:textId="77777777" w:rsidR="005C1F6D" w:rsidRDefault="005C1F6D" w:rsidP="005C1F6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377097A2" w14:textId="77777777" w:rsidR="005C1F6D" w:rsidRDefault="005C1F6D" w:rsidP="005C1F6D">
      <w:pPr>
        <w:pStyle w:val="a4"/>
        <w:tabs>
          <w:tab w:val="left" w:pos="777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Глава Лебяжьевского муниципального округа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И.В. Фадеева</w:t>
      </w:r>
    </w:p>
    <w:p w14:paraId="7575F7CB" w14:textId="77777777" w:rsidR="005C1F6D" w:rsidRDefault="005C1F6D" w:rsidP="005C1F6D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Курганской области                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</w:t>
      </w:r>
    </w:p>
    <w:p w14:paraId="49B00DB3" w14:textId="77777777" w:rsidR="005C1F6D" w:rsidRDefault="005C1F6D" w:rsidP="005C1F6D">
      <w:pPr>
        <w:jc w:val="both"/>
      </w:pPr>
    </w:p>
    <w:p w14:paraId="020A55B0" w14:textId="77777777" w:rsidR="005C1F6D" w:rsidRDefault="005C1F6D" w:rsidP="005C1F6D">
      <w:pPr>
        <w:jc w:val="both"/>
      </w:pPr>
    </w:p>
    <w:p w14:paraId="6185E341" w14:textId="77777777" w:rsidR="005C1F6D" w:rsidRDefault="005C1F6D" w:rsidP="005C1F6D">
      <w:pPr>
        <w:jc w:val="both"/>
      </w:pPr>
    </w:p>
    <w:p w14:paraId="686C15CC" w14:textId="77777777" w:rsidR="005C1F6D" w:rsidRDefault="005C1F6D" w:rsidP="005C1F6D">
      <w:pPr>
        <w:jc w:val="both"/>
      </w:pPr>
    </w:p>
    <w:p w14:paraId="158D1425" w14:textId="77777777" w:rsidR="005C1F6D" w:rsidRDefault="005C1F6D" w:rsidP="005C1F6D">
      <w:pPr>
        <w:jc w:val="both"/>
      </w:pPr>
    </w:p>
    <w:p w14:paraId="604A8B88" w14:textId="77777777" w:rsidR="005C1F6D" w:rsidRDefault="005C1F6D" w:rsidP="005C1F6D">
      <w:pPr>
        <w:jc w:val="both"/>
      </w:pPr>
    </w:p>
    <w:p w14:paraId="26D7D42C" w14:textId="77777777" w:rsidR="005C1F6D" w:rsidRDefault="005C1F6D" w:rsidP="005C1F6D">
      <w:pPr>
        <w:jc w:val="both"/>
      </w:pPr>
    </w:p>
    <w:p w14:paraId="40F367D0" w14:textId="77777777" w:rsidR="005C1F6D" w:rsidRDefault="005C1F6D" w:rsidP="005C1F6D">
      <w:pPr>
        <w:jc w:val="both"/>
      </w:pPr>
    </w:p>
    <w:p w14:paraId="54E26982" w14:textId="77777777" w:rsidR="005C1F6D" w:rsidRDefault="005C1F6D" w:rsidP="005C1F6D">
      <w:pPr>
        <w:jc w:val="both"/>
      </w:pPr>
    </w:p>
    <w:p w14:paraId="0CF67CFE" w14:textId="77777777" w:rsidR="005C1F6D" w:rsidRDefault="005C1F6D" w:rsidP="005C1F6D">
      <w:pPr>
        <w:jc w:val="both"/>
      </w:pPr>
    </w:p>
    <w:p w14:paraId="6725CACD" w14:textId="77777777" w:rsidR="008A73DD" w:rsidRDefault="008A73DD" w:rsidP="005C1F6D">
      <w:pPr>
        <w:jc w:val="both"/>
      </w:pPr>
    </w:p>
    <w:p w14:paraId="2FE212F5" w14:textId="77777777" w:rsidR="008A73DD" w:rsidRDefault="008A73DD" w:rsidP="005C1F6D">
      <w:pPr>
        <w:jc w:val="both"/>
      </w:pPr>
    </w:p>
    <w:p w14:paraId="0EFE1DD8" w14:textId="77777777" w:rsidR="008A73DD" w:rsidRDefault="008A73DD" w:rsidP="005C1F6D">
      <w:pPr>
        <w:jc w:val="both"/>
      </w:pPr>
    </w:p>
    <w:p w14:paraId="45CB9CF8" w14:textId="77777777" w:rsidR="008A73DD" w:rsidRDefault="008A73DD" w:rsidP="005C1F6D">
      <w:pPr>
        <w:jc w:val="both"/>
      </w:pPr>
    </w:p>
    <w:p w14:paraId="2F51A418" w14:textId="77777777" w:rsidR="008A73DD" w:rsidRDefault="008A73DD" w:rsidP="005C1F6D">
      <w:pPr>
        <w:jc w:val="both"/>
      </w:pPr>
    </w:p>
    <w:p w14:paraId="6A1109ED" w14:textId="77777777" w:rsidR="008A73DD" w:rsidRDefault="008A73DD" w:rsidP="005C1F6D">
      <w:pPr>
        <w:jc w:val="both"/>
      </w:pPr>
    </w:p>
    <w:p w14:paraId="2AB6C7CE" w14:textId="77777777" w:rsidR="008A73DD" w:rsidRDefault="008A73DD" w:rsidP="005C1F6D">
      <w:pPr>
        <w:jc w:val="both"/>
      </w:pPr>
    </w:p>
    <w:p w14:paraId="411BE33B" w14:textId="77777777" w:rsidR="008A73DD" w:rsidRDefault="008A73DD" w:rsidP="005C1F6D">
      <w:pPr>
        <w:jc w:val="both"/>
      </w:pPr>
    </w:p>
    <w:p w14:paraId="65E92D84" w14:textId="77777777" w:rsidR="008A73DD" w:rsidRDefault="008A73DD" w:rsidP="005C1F6D">
      <w:pPr>
        <w:jc w:val="both"/>
      </w:pPr>
    </w:p>
    <w:p w14:paraId="3D840E0D" w14:textId="77777777" w:rsidR="008A73DD" w:rsidRDefault="008A73DD" w:rsidP="005C1F6D">
      <w:pPr>
        <w:jc w:val="both"/>
      </w:pPr>
    </w:p>
    <w:p w14:paraId="0E1BCE2F" w14:textId="77777777" w:rsidR="008A73DD" w:rsidRDefault="008A73DD" w:rsidP="005C1F6D">
      <w:pPr>
        <w:jc w:val="both"/>
      </w:pPr>
    </w:p>
    <w:p w14:paraId="5BC1A329" w14:textId="77777777" w:rsidR="008A73DD" w:rsidRDefault="008A73DD" w:rsidP="005C1F6D">
      <w:pPr>
        <w:jc w:val="both"/>
      </w:pPr>
    </w:p>
    <w:p w14:paraId="2E9D3DAD" w14:textId="77777777" w:rsidR="008A73DD" w:rsidRDefault="008A73DD" w:rsidP="005C1F6D">
      <w:pPr>
        <w:jc w:val="both"/>
      </w:pPr>
    </w:p>
    <w:p w14:paraId="6153F142" w14:textId="77777777" w:rsidR="008A73DD" w:rsidRDefault="008A73DD" w:rsidP="005C1F6D">
      <w:pPr>
        <w:jc w:val="both"/>
      </w:pPr>
    </w:p>
    <w:p w14:paraId="6C5B61E4" w14:textId="77777777" w:rsidR="008A73DD" w:rsidRDefault="008A73DD" w:rsidP="005C1F6D">
      <w:pPr>
        <w:jc w:val="both"/>
      </w:pPr>
    </w:p>
    <w:p w14:paraId="08C75DC5" w14:textId="77777777" w:rsidR="008A73DD" w:rsidRDefault="008A73DD" w:rsidP="005C1F6D">
      <w:pPr>
        <w:jc w:val="both"/>
      </w:pPr>
    </w:p>
    <w:p w14:paraId="6364FE72" w14:textId="77777777" w:rsidR="008A73DD" w:rsidRDefault="008A73DD" w:rsidP="005C1F6D">
      <w:pPr>
        <w:jc w:val="both"/>
      </w:pPr>
    </w:p>
    <w:p w14:paraId="348237E0" w14:textId="77777777" w:rsidR="008A73DD" w:rsidRDefault="008A73DD" w:rsidP="005C1F6D">
      <w:pPr>
        <w:jc w:val="both"/>
      </w:pPr>
    </w:p>
    <w:p w14:paraId="02A66BC3" w14:textId="77777777" w:rsidR="008A73DD" w:rsidRDefault="008A73DD" w:rsidP="005C1F6D">
      <w:pPr>
        <w:jc w:val="both"/>
      </w:pPr>
    </w:p>
    <w:p w14:paraId="4580D415" w14:textId="77777777" w:rsidR="008A73DD" w:rsidRDefault="008A73DD" w:rsidP="005C1F6D">
      <w:pPr>
        <w:jc w:val="both"/>
      </w:pPr>
    </w:p>
    <w:p w14:paraId="7A5504F7" w14:textId="77777777" w:rsidR="008A73DD" w:rsidRDefault="008A73DD" w:rsidP="005C1F6D">
      <w:pPr>
        <w:jc w:val="both"/>
      </w:pPr>
    </w:p>
    <w:p w14:paraId="2AAC78AF" w14:textId="77777777" w:rsidR="008A73DD" w:rsidRDefault="008A73DD" w:rsidP="005C1F6D">
      <w:pPr>
        <w:jc w:val="both"/>
      </w:pPr>
    </w:p>
    <w:p w14:paraId="359E9C47" w14:textId="77777777" w:rsidR="008A73DD" w:rsidRDefault="008A73DD" w:rsidP="005C1F6D">
      <w:pPr>
        <w:jc w:val="both"/>
      </w:pPr>
    </w:p>
    <w:p w14:paraId="20DE2D4E" w14:textId="77777777" w:rsidR="008A73DD" w:rsidRDefault="008A73DD" w:rsidP="005C1F6D">
      <w:pPr>
        <w:jc w:val="both"/>
      </w:pPr>
    </w:p>
    <w:p w14:paraId="067CD731" w14:textId="77777777" w:rsidR="008A73DD" w:rsidRDefault="008A73DD" w:rsidP="005C1F6D">
      <w:pPr>
        <w:jc w:val="both"/>
      </w:pPr>
    </w:p>
    <w:p w14:paraId="7E581BB5" w14:textId="77777777" w:rsidR="008A73DD" w:rsidRDefault="008A73DD" w:rsidP="005C1F6D">
      <w:pPr>
        <w:jc w:val="both"/>
      </w:pPr>
    </w:p>
    <w:p w14:paraId="152BF5B4" w14:textId="77777777" w:rsidR="008A73DD" w:rsidRDefault="008A73DD" w:rsidP="005C1F6D">
      <w:pPr>
        <w:jc w:val="both"/>
      </w:pPr>
    </w:p>
    <w:p w14:paraId="527DB31C" w14:textId="77777777" w:rsidR="008A73DD" w:rsidRDefault="008A73DD" w:rsidP="005C1F6D">
      <w:pPr>
        <w:jc w:val="both"/>
      </w:pPr>
    </w:p>
    <w:p w14:paraId="3B4D2645" w14:textId="77777777" w:rsidR="008A73DD" w:rsidRDefault="008A73DD" w:rsidP="005C1F6D">
      <w:pPr>
        <w:jc w:val="both"/>
      </w:pPr>
    </w:p>
    <w:p w14:paraId="549E76C5" w14:textId="77777777" w:rsidR="005C1F6D" w:rsidRDefault="005C1F6D" w:rsidP="005C1F6D">
      <w:pPr>
        <w:jc w:val="both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Исп. Рогина Л.А.</w:t>
      </w:r>
    </w:p>
    <w:p w14:paraId="5E3F3EFA" w14:textId="77777777" w:rsidR="005C1F6D" w:rsidRDefault="005C1F6D" w:rsidP="005C1F6D">
      <w:pPr>
        <w:jc w:val="both"/>
      </w:pPr>
      <w:r>
        <w:rPr>
          <w:sz w:val="16"/>
          <w:szCs w:val="16"/>
        </w:rPr>
        <w:t>Тел. 8 35(237) 9-06-95</w:t>
      </w:r>
    </w:p>
    <w:p w14:paraId="3B5FEDBD" w14:textId="77777777" w:rsidR="00DF4A7D" w:rsidRDefault="00DF4A7D"/>
    <w:sectPr w:rsidR="00DF4A7D" w:rsidSect="005C1F6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F6D"/>
    <w:rsid w:val="000A04D1"/>
    <w:rsid w:val="000C1D5B"/>
    <w:rsid w:val="003B4232"/>
    <w:rsid w:val="003C4B12"/>
    <w:rsid w:val="00471767"/>
    <w:rsid w:val="004A6A36"/>
    <w:rsid w:val="00586653"/>
    <w:rsid w:val="005C1F6D"/>
    <w:rsid w:val="005E7FC2"/>
    <w:rsid w:val="00712370"/>
    <w:rsid w:val="008A73DD"/>
    <w:rsid w:val="008C1401"/>
    <w:rsid w:val="009069D6"/>
    <w:rsid w:val="009A121C"/>
    <w:rsid w:val="00A87820"/>
    <w:rsid w:val="00B11E83"/>
    <w:rsid w:val="00D8472B"/>
    <w:rsid w:val="00D932BE"/>
    <w:rsid w:val="00DF4A7D"/>
    <w:rsid w:val="00FB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AB53"/>
  <w15:docId w15:val="{A4B7B35D-06E3-4031-A04F-70098857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semiHidden/>
    <w:unhideWhenUsed/>
    <w:qFormat/>
    <w:rsid w:val="005C1F6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5C1F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C1F6D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5C1F6D"/>
    <w:pPr>
      <w:jc w:val="center"/>
    </w:pPr>
    <w:rPr>
      <w:rFonts w:ascii="Arial" w:hAnsi="Arial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5C1F6D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5C1F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Default">
    <w:name w:val="Default"/>
    <w:uiPriority w:val="99"/>
    <w:rsid w:val="005C1F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markedcontent">
    <w:name w:val="markedcontent"/>
    <w:basedOn w:val="a0"/>
    <w:rsid w:val="005C1F6D"/>
  </w:style>
  <w:style w:type="paragraph" w:styleId="a6">
    <w:name w:val="Balloon Text"/>
    <w:basedOn w:val="a"/>
    <w:link w:val="a7"/>
    <w:uiPriority w:val="99"/>
    <w:semiHidden/>
    <w:unhideWhenUsed/>
    <w:rsid w:val="005C1F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F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5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466</Words>
  <Characters>2659</Characters>
  <Application>Microsoft Office Word</Application>
  <DocSecurity>0</DocSecurity>
  <Lines>22</Lines>
  <Paragraphs>6</Paragraphs>
  <ScaleCrop>false</ScaleCrop>
  <Company>RePack by SPecialiST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</cp:lastModifiedBy>
  <cp:revision>18</cp:revision>
  <cp:lastPrinted>2025-01-16T03:49:00Z</cp:lastPrinted>
  <dcterms:created xsi:type="dcterms:W3CDTF">2024-12-09T10:39:00Z</dcterms:created>
  <dcterms:modified xsi:type="dcterms:W3CDTF">2025-01-20T13:21:00Z</dcterms:modified>
</cp:coreProperties>
</file>